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0C0" w:rsidRPr="00B21E46" w:rsidRDefault="001E60C0" w:rsidP="00874782">
      <w:pPr>
        <w:jc w:val="center"/>
        <w:outlineLvl w:val="0"/>
        <w:rPr>
          <w:rFonts w:ascii="Arial" w:hAnsi="Arial" w:cs="Arial"/>
          <w:b/>
          <w:sz w:val="24"/>
          <w:szCs w:val="24"/>
          <w:lang w:val="es-CO"/>
        </w:rPr>
      </w:pPr>
    </w:p>
    <w:p w:rsidR="001E60C0" w:rsidRPr="00B21E46" w:rsidRDefault="001E60C0" w:rsidP="00874782">
      <w:pPr>
        <w:jc w:val="center"/>
        <w:outlineLvl w:val="0"/>
        <w:rPr>
          <w:rFonts w:ascii="Arial" w:hAnsi="Arial" w:cs="Arial"/>
          <w:b/>
          <w:sz w:val="24"/>
          <w:szCs w:val="24"/>
          <w:lang w:val="es-CO"/>
        </w:rPr>
      </w:pPr>
    </w:p>
    <w:p w:rsidR="00931CDF" w:rsidRPr="00B21E46" w:rsidRDefault="00931CDF" w:rsidP="00874782">
      <w:pPr>
        <w:jc w:val="center"/>
        <w:outlineLvl w:val="0"/>
        <w:rPr>
          <w:rFonts w:ascii="Arial" w:hAnsi="Arial" w:cs="Arial"/>
          <w:b/>
          <w:sz w:val="24"/>
          <w:szCs w:val="24"/>
          <w:lang w:val="es-CO"/>
        </w:rPr>
      </w:pPr>
    </w:p>
    <w:p w:rsidR="00874782" w:rsidRPr="000066F2" w:rsidRDefault="00874782" w:rsidP="00874782">
      <w:pPr>
        <w:jc w:val="center"/>
        <w:outlineLvl w:val="0"/>
        <w:rPr>
          <w:rFonts w:ascii="Arial" w:hAnsi="Arial" w:cs="Arial"/>
          <w:b/>
          <w:sz w:val="24"/>
          <w:szCs w:val="24"/>
          <w:lang w:val="es-CO"/>
        </w:rPr>
      </w:pPr>
      <w:r w:rsidRPr="000066F2">
        <w:rPr>
          <w:rFonts w:ascii="Arial" w:hAnsi="Arial" w:cs="Arial"/>
          <w:b/>
          <w:sz w:val="24"/>
          <w:szCs w:val="24"/>
          <w:lang w:val="es-CO"/>
        </w:rPr>
        <w:t>CIRCULAR REGLAMENTARIA P -</w:t>
      </w:r>
      <w:r w:rsidR="00185D93" w:rsidRPr="000066F2">
        <w:rPr>
          <w:rFonts w:ascii="Arial" w:hAnsi="Arial" w:cs="Arial"/>
          <w:b/>
          <w:sz w:val="24"/>
          <w:szCs w:val="24"/>
          <w:lang w:val="es-CO"/>
        </w:rPr>
        <w:t xml:space="preserve"> 2</w:t>
      </w:r>
      <w:r w:rsidR="00B21E46" w:rsidRPr="000066F2">
        <w:rPr>
          <w:rFonts w:ascii="Arial" w:hAnsi="Arial" w:cs="Arial"/>
          <w:b/>
          <w:sz w:val="24"/>
          <w:szCs w:val="24"/>
          <w:lang w:val="es-CO"/>
        </w:rPr>
        <w:t>5</w:t>
      </w:r>
      <w:r w:rsidRPr="000066F2">
        <w:rPr>
          <w:rFonts w:ascii="Arial" w:hAnsi="Arial" w:cs="Arial"/>
          <w:b/>
          <w:sz w:val="24"/>
          <w:szCs w:val="24"/>
          <w:lang w:val="es-CO"/>
        </w:rPr>
        <w:t xml:space="preserve"> DE 201</w:t>
      </w:r>
      <w:r w:rsidR="007A6194" w:rsidRPr="000066F2">
        <w:rPr>
          <w:rFonts w:ascii="Arial" w:hAnsi="Arial" w:cs="Arial"/>
          <w:b/>
          <w:sz w:val="24"/>
          <w:szCs w:val="24"/>
          <w:lang w:val="es-CO"/>
        </w:rPr>
        <w:t>2</w:t>
      </w:r>
    </w:p>
    <w:p w:rsidR="00874782" w:rsidRPr="000066F2" w:rsidRDefault="00874782" w:rsidP="00874782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874782" w:rsidRPr="000066F2" w:rsidRDefault="00874782" w:rsidP="00874782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B21E46" w:rsidRPr="000066F2" w:rsidRDefault="00B21E46" w:rsidP="00B21E46">
      <w:pPr>
        <w:pStyle w:val="Default"/>
        <w:spacing w:line="0" w:lineRule="atLeast"/>
        <w:rPr>
          <w:b/>
          <w:bCs/>
        </w:rPr>
      </w:pPr>
    </w:p>
    <w:p w:rsidR="00B21E46" w:rsidRPr="000066F2" w:rsidRDefault="00B21E46" w:rsidP="00B21E46">
      <w:pPr>
        <w:pStyle w:val="Default"/>
        <w:spacing w:line="0" w:lineRule="atLeast"/>
      </w:pPr>
      <w:r w:rsidRPr="000066F2">
        <w:rPr>
          <w:b/>
          <w:bCs/>
        </w:rPr>
        <w:t xml:space="preserve">FECHA: </w:t>
      </w:r>
      <w:r w:rsidRPr="000066F2">
        <w:rPr>
          <w:b/>
          <w:bCs/>
        </w:rPr>
        <w:tab/>
      </w:r>
      <w:r w:rsidRPr="000066F2">
        <w:t xml:space="preserve">Bogotá D.C., 7 de diciembre de 2012 </w:t>
      </w:r>
    </w:p>
    <w:p w:rsidR="00B21E46" w:rsidRPr="000066F2" w:rsidRDefault="00B21E46" w:rsidP="00B21E46">
      <w:pPr>
        <w:pStyle w:val="Default"/>
        <w:spacing w:line="0" w:lineRule="atLeast"/>
      </w:pPr>
    </w:p>
    <w:p w:rsidR="00B21E46" w:rsidRPr="000066F2" w:rsidRDefault="00B21E46" w:rsidP="00B21E46">
      <w:pPr>
        <w:pStyle w:val="Default"/>
        <w:spacing w:line="0" w:lineRule="atLeast"/>
      </w:pPr>
      <w:r w:rsidRPr="000066F2">
        <w:rPr>
          <w:b/>
          <w:bCs/>
        </w:rPr>
        <w:t xml:space="preserve">PARA: </w:t>
      </w:r>
      <w:r w:rsidRPr="000066F2">
        <w:rPr>
          <w:b/>
          <w:bCs/>
        </w:rPr>
        <w:tab/>
      </w:r>
      <w:r w:rsidRPr="000066F2">
        <w:t xml:space="preserve">INTERMEDIARIOS FINANCIEROS </w:t>
      </w:r>
    </w:p>
    <w:p w:rsidR="00B21E46" w:rsidRPr="000066F2" w:rsidRDefault="00B21E46" w:rsidP="00B21E46">
      <w:pPr>
        <w:pStyle w:val="Default"/>
        <w:spacing w:line="0" w:lineRule="atLeast"/>
        <w:rPr>
          <w:b/>
          <w:bCs/>
        </w:rPr>
      </w:pPr>
    </w:p>
    <w:p w:rsidR="00B21E46" w:rsidRPr="000066F2" w:rsidRDefault="00B21E46" w:rsidP="00B21E46">
      <w:pPr>
        <w:pStyle w:val="Default"/>
        <w:spacing w:line="0" w:lineRule="atLeast"/>
        <w:ind w:left="1410" w:hanging="1410"/>
      </w:pPr>
      <w:r w:rsidRPr="000066F2">
        <w:rPr>
          <w:b/>
          <w:bCs/>
        </w:rPr>
        <w:t xml:space="preserve">ASUNTO: </w:t>
      </w:r>
      <w:r w:rsidRPr="000066F2">
        <w:rPr>
          <w:b/>
          <w:bCs/>
        </w:rPr>
        <w:tab/>
      </w:r>
      <w:r w:rsidRPr="000066F2">
        <w:t>APERTURA PROGRAMA DE ALIVIO A OBLIGACIONES FINANCIERAS 2012 – LEY 1587 DE 2012</w:t>
      </w:r>
    </w:p>
    <w:p w:rsidR="00B21E46" w:rsidRPr="000066F2" w:rsidRDefault="00B21E46" w:rsidP="00B21E46">
      <w:pPr>
        <w:pStyle w:val="Default"/>
        <w:spacing w:line="0" w:lineRule="atLeast"/>
      </w:pPr>
    </w:p>
    <w:p w:rsidR="00B21E46" w:rsidRPr="000066F2" w:rsidRDefault="00B21E46" w:rsidP="00B21E46">
      <w:pPr>
        <w:pStyle w:val="Default"/>
        <w:spacing w:line="0" w:lineRule="atLeast"/>
      </w:pPr>
    </w:p>
    <w:p w:rsidR="00B21E46" w:rsidRPr="000066F2" w:rsidRDefault="00B21E46" w:rsidP="00B21E46">
      <w:pPr>
        <w:pStyle w:val="Default"/>
        <w:numPr>
          <w:ilvl w:val="0"/>
          <w:numId w:val="27"/>
        </w:numPr>
        <w:spacing w:line="0" w:lineRule="atLeast"/>
      </w:pPr>
      <w:r w:rsidRPr="000066F2">
        <w:rPr>
          <w:b/>
        </w:rPr>
        <w:t>OBJETO</w:t>
      </w:r>
    </w:p>
    <w:p w:rsidR="00B21E46" w:rsidRPr="000066F2" w:rsidRDefault="00B21E46" w:rsidP="00B21E46">
      <w:pPr>
        <w:pStyle w:val="Default"/>
        <w:spacing w:line="0" w:lineRule="atLeast"/>
        <w:ind w:left="720"/>
      </w:pPr>
    </w:p>
    <w:p w:rsidR="00B21E46" w:rsidRPr="000066F2" w:rsidRDefault="00B21E46" w:rsidP="00B21E46">
      <w:pPr>
        <w:pStyle w:val="Default"/>
        <w:spacing w:line="0" w:lineRule="atLeast"/>
        <w:ind w:left="720"/>
      </w:pPr>
    </w:p>
    <w:p w:rsidR="00B21E46" w:rsidRPr="000066F2" w:rsidRDefault="00B21E46" w:rsidP="00B21E46">
      <w:pPr>
        <w:pStyle w:val="Default"/>
        <w:spacing w:line="0" w:lineRule="atLeast"/>
        <w:jc w:val="both"/>
      </w:pPr>
      <w:r w:rsidRPr="000066F2">
        <w:t>Mediante la Resolución No. 422 de 2012, que se anexa a la presente Circular, el Ministerio de Agr</w:t>
      </w:r>
      <w:r w:rsidR="008A2725" w:rsidRPr="000066F2">
        <w:t>icultura y Desarrollo Rural creó</w:t>
      </w:r>
      <w:r w:rsidRPr="000066F2">
        <w:t xml:space="preserve"> el “Programa de Alivios a Obligaciones Financieras – Ley 1587 de 2012”, </w:t>
      </w:r>
      <w:r w:rsidR="008A2725" w:rsidRPr="000066F2">
        <w:t>destinado a efectuar</w:t>
      </w:r>
      <w:r w:rsidRPr="000066F2">
        <w:t xml:space="preserve"> alivios a las obligaciones financieras otorgadas en condiciones ordinarias FINAGRO por los intermediarios financieros, así como a las obligaciones agropecuarias contraídas con proveedores de insumos agropecuarios, para los productores del sector agropecuario afectados por fenómenos climáticos, problemas fitosanitarios, caída de precios y excesivo endeudamiento con el sistema financiero.</w:t>
      </w:r>
    </w:p>
    <w:p w:rsidR="00B21E46" w:rsidRPr="000066F2" w:rsidRDefault="00B21E46" w:rsidP="00B21E46">
      <w:pPr>
        <w:pStyle w:val="Default"/>
        <w:spacing w:line="0" w:lineRule="atLeast"/>
        <w:jc w:val="both"/>
      </w:pPr>
    </w:p>
    <w:p w:rsidR="00B21E46" w:rsidRPr="000066F2" w:rsidRDefault="00B21E46" w:rsidP="00B21E46">
      <w:pPr>
        <w:pStyle w:val="Default"/>
        <w:spacing w:line="0" w:lineRule="atLeast"/>
        <w:jc w:val="both"/>
      </w:pPr>
      <w:r w:rsidRPr="000066F2">
        <w:t xml:space="preserve">Los beneficiarios, créditos objeto del programa, monto del alivio, límites, forma de aplicación, exclusiones, entre otros </w:t>
      </w:r>
      <w:r w:rsidR="008A2725" w:rsidRPr="000066F2">
        <w:t xml:space="preserve">múltiples </w:t>
      </w:r>
      <w:r w:rsidRPr="000066F2">
        <w:t>aspectos, se encuentran dispuestos en la Resolución No. 422 de 2012, por lo cual la presente circular se limita, en los términos del artículo 13 de la referida resolución, a reglamentar los procedimientos para el acceso al alivio.</w:t>
      </w:r>
    </w:p>
    <w:p w:rsidR="00B21E46" w:rsidRPr="000066F2" w:rsidRDefault="00B21E46" w:rsidP="00B21E46">
      <w:pPr>
        <w:pStyle w:val="Default"/>
        <w:spacing w:line="0" w:lineRule="atLeast"/>
        <w:jc w:val="both"/>
      </w:pPr>
    </w:p>
    <w:p w:rsidR="00B21E46" w:rsidRPr="000066F2" w:rsidRDefault="00B21E46" w:rsidP="00B21E46">
      <w:pPr>
        <w:pStyle w:val="Default"/>
        <w:spacing w:line="0" w:lineRule="atLeast"/>
        <w:jc w:val="both"/>
      </w:pPr>
    </w:p>
    <w:p w:rsidR="00B21E46" w:rsidRPr="000066F2" w:rsidRDefault="00B21E46" w:rsidP="00B21E46">
      <w:pPr>
        <w:pStyle w:val="Default"/>
        <w:numPr>
          <w:ilvl w:val="0"/>
          <w:numId w:val="27"/>
        </w:numPr>
        <w:spacing w:line="0" w:lineRule="atLeast"/>
        <w:jc w:val="both"/>
        <w:rPr>
          <w:b/>
          <w:color w:val="auto"/>
        </w:rPr>
      </w:pPr>
      <w:r w:rsidRPr="000066F2">
        <w:rPr>
          <w:b/>
          <w:color w:val="auto"/>
        </w:rPr>
        <w:t>PROCEDIMIENTO OPERATIVO</w:t>
      </w:r>
    </w:p>
    <w:p w:rsidR="00B21E46" w:rsidRPr="000066F2" w:rsidRDefault="00B21E46" w:rsidP="00B21E46">
      <w:pPr>
        <w:pStyle w:val="CUERPOTEXTO"/>
        <w:tabs>
          <w:tab w:val="left" w:pos="8505"/>
        </w:tabs>
        <w:spacing w:before="0" w:after="0" w:line="0" w:lineRule="atLeast"/>
        <w:ind w:left="-142" w:right="193" w:firstLine="0"/>
        <w:rPr>
          <w:rFonts w:ascii="Arial" w:hAnsi="Arial" w:cs="Arial"/>
          <w:sz w:val="24"/>
          <w:szCs w:val="24"/>
        </w:rPr>
      </w:pPr>
    </w:p>
    <w:p w:rsidR="00B21E46" w:rsidRPr="000066F2" w:rsidRDefault="00B21E46" w:rsidP="00B21E46">
      <w:pPr>
        <w:pStyle w:val="CUERPOTEXTO"/>
        <w:numPr>
          <w:ilvl w:val="1"/>
          <w:numId w:val="27"/>
        </w:numPr>
        <w:tabs>
          <w:tab w:val="left" w:pos="8505"/>
        </w:tabs>
        <w:spacing w:before="0" w:after="0" w:line="0" w:lineRule="atLeast"/>
        <w:ind w:right="193"/>
        <w:rPr>
          <w:rFonts w:ascii="Arial" w:hAnsi="Arial" w:cs="Arial"/>
          <w:b/>
          <w:sz w:val="24"/>
          <w:szCs w:val="24"/>
        </w:rPr>
      </w:pPr>
      <w:r w:rsidRPr="000066F2">
        <w:rPr>
          <w:rFonts w:ascii="Arial" w:hAnsi="Arial" w:cs="Arial"/>
          <w:b/>
          <w:sz w:val="24"/>
          <w:szCs w:val="24"/>
        </w:rPr>
        <w:t>OBLIGACIONES FINANCIERAS EXISTENTES</w:t>
      </w:r>
    </w:p>
    <w:p w:rsidR="00B21E46" w:rsidRPr="000066F2" w:rsidRDefault="00B21E46" w:rsidP="00B21E46">
      <w:pPr>
        <w:pStyle w:val="CUERPOTEXTO"/>
        <w:tabs>
          <w:tab w:val="left" w:pos="8505"/>
        </w:tabs>
        <w:spacing w:before="0" w:after="0" w:line="0" w:lineRule="atLeast"/>
        <w:ind w:left="1080" w:right="193" w:firstLine="0"/>
        <w:rPr>
          <w:rFonts w:ascii="Arial" w:hAnsi="Arial" w:cs="Arial"/>
          <w:sz w:val="24"/>
          <w:szCs w:val="24"/>
        </w:rPr>
      </w:pPr>
    </w:p>
    <w:p w:rsidR="00B21E46" w:rsidRPr="000066F2" w:rsidRDefault="00B21E46" w:rsidP="00B21E46">
      <w:pPr>
        <w:spacing w:line="0" w:lineRule="atLeast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066F2">
        <w:rPr>
          <w:rFonts w:ascii="Arial" w:eastAsiaTheme="minorHAnsi" w:hAnsi="Arial" w:cs="Arial"/>
          <w:sz w:val="24"/>
          <w:szCs w:val="24"/>
          <w:lang w:eastAsia="en-US"/>
        </w:rPr>
        <w:t>El intermediario financiero que aspire a que sus clientes que cumplan con todos los requisitos de la Resolución No. 422 de 2012</w:t>
      </w:r>
      <w:r w:rsidR="008A2725" w:rsidRPr="000066F2">
        <w:rPr>
          <w:rFonts w:ascii="Arial" w:eastAsiaTheme="minorHAnsi" w:hAnsi="Arial" w:cs="Arial"/>
          <w:sz w:val="24"/>
          <w:szCs w:val="24"/>
          <w:lang w:eastAsia="en-US"/>
        </w:rPr>
        <w:t xml:space="preserve"> accedan al alivio</w:t>
      </w:r>
      <w:r w:rsidRPr="000066F2">
        <w:rPr>
          <w:rFonts w:ascii="Arial" w:eastAsiaTheme="minorHAnsi" w:hAnsi="Arial" w:cs="Arial"/>
          <w:sz w:val="24"/>
          <w:szCs w:val="24"/>
          <w:lang w:eastAsia="en-US"/>
        </w:rPr>
        <w:t>, bajo su propia responsabilidad deberá publicar antes de la 1:00 p.m. del día 14 de diciembre de 2012</w:t>
      </w:r>
      <w:r w:rsidR="008A2725" w:rsidRPr="000066F2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Pr="000066F2">
        <w:rPr>
          <w:rFonts w:ascii="Arial" w:eastAsiaTheme="minorHAnsi" w:hAnsi="Arial" w:cs="Arial"/>
          <w:sz w:val="24"/>
          <w:szCs w:val="24"/>
          <w:lang w:eastAsia="en-US"/>
        </w:rPr>
        <w:t xml:space="preserve"> por el sistema para el ingreso de operaciones por internet </w:t>
      </w:r>
      <w:proofErr w:type="spellStart"/>
      <w:r w:rsidRPr="000066F2">
        <w:rPr>
          <w:rFonts w:ascii="Arial" w:eastAsiaTheme="minorHAnsi" w:hAnsi="Arial" w:cs="Arial"/>
          <w:sz w:val="24"/>
          <w:szCs w:val="24"/>
          <w:lang w:eastAsia="en-US"/>
        </w:rPr>
        <w:t>SIOI</w:t>
      </w:r>
      <w:proofErr w:type="spellEnd"/>
      <w:r w:rsidRPr="000066F2">
        <w:rPr>
          <w:rFonts w:ascii="Arial" w:eastAsiaTheme="minorHAnsi" w:hAnsi="Arial" w:cs="Arial"/>
          <w:sz w:val="24"/>
          <w:szCs w:val="24"/>
          <w:lang w:eastAsia="en-US"/>
        </w:rPr>
        <w:t>, en la carpeta de redescuento intercambio de archivo PROGRAMA DE ALIVIO A OB</w:t>
      </w:r>
      <w:r w:rsidR="008A2725" w:rsidRPr="000066F2">
        <w:rPr>
          <w:rFonts w:ascii="Arial" w:eastAsiaTheme="minorHAnsi" w:hAnsi="Arial" w:cs="Arial"/>
          <w:sz w:val="24"/>
          <w:szCs w:val="24"/>
          <w:lang w:eastAsia="en-US"/>
        </w:rPr>
        <w:t xml:space="preserve">LIGACIONES FINANCIERAS 2012, </w:t>
      </w:r>
      <w:r w:rsidRPr="000066F2">
        <w:rPr>
          <w:rFonts w:ascii="Arial" w:eastAsiaTheme="minorHAnsi" w:hAnsi="Arial" w:cs="Arial"/>
          <w:sz w:val="24"/>
          <w:szCs w:val="24"/>
          <w:lang w:eastAsia="en-US"/>
        </w:rPr>
        <w:t>el formato anexo de la presente circular debidamente diligenciado para créditos individual y/o asociativos, según sea el caso.</w:t>
      </w:r>
    </w:p>
    <w:p w:rsidR="00B21E46" w:rsidRPr="000066F2" w:rsidRDefault="00B21E46" w:rsidP="00B21E46">
      <w:pPr>
        <w:spacing w:line="0" w:lineRule="atLeast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8A2725" w:rsidRPr="000066F2" w:rsidRDefault="00B21E46" w:rsidP="00B21E46">
      <w:pPr>
        <w:spacing w:line="0" w:lineRule="atLeast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066F2">
        <w:rPr>
          <w:rFonts w:ascii="Arial" w:eastAsiaTheme="minorHAnsi" w:hAnsi="Arial" w:cs="Arial"/>
          <w:sz w:val="24"/>
          <w:szCs w:val="24"/>
          <w:lang w:eastAsia="en-US"/>
        </w:rPr>
        <w:t>En el caso de créditos asociativos</w:t>
      </w:r>
      <w:r w:rsidR="008A2725" w:rsidRPr="000066F2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Pr="000066F2">
        <w:rPr>
          <w:rFonts w:ascii="Arial" w:eastAsiaTheme="minorHAnsi" w:hAnsi="Arial" w:cs="Arial"/>
          <w:sz w:val="24"/>
          <w:szCs w:val="24"/>
          <w:lang w:eastAsia="en-US"/>
        </w:rPr>
        <w:t xml:space="preserve"> se deberá suministrar la información de todos los asociados a beneficiar</w:t>
      </w:r>
      <w:r w:rsidR="008A2725" w:rsidRPr="000066F2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B21E46" w:rsidRPr="000066F2" w:rsidRDefault="00B21E46" w:rsidP="00B21E46">
      <w:pPr>
        <w:spacing w:line="0" w:lineRule="atLeast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21E46" w:rsidRPr="000066F2" w:rsidRDefault="00B21E46" w:rsidP="00B21E46">
      <w:pPr>
        <w:spacing w:line="0" w:lineRule="atLeast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066F2">
        <w:rPr>
          <w:rFonts w:ascii="Arial" w:eastAsiaTheme="minorHAnsi" w:hAnsi="Arial" w:cs="Arial"/>
          <w:sz w:val="24"/>
          <w:szCs w:val="24"/>
          <w:lang w:eastAsia="en-US"/>
        </w:rPr>
        <w:t>Toda la información suministrada en el anexo es responsabilidad exclusiva y absoluta del intermediario financiero, la cual debe remitirse a FINAGRO con comunicación solicitando el registro de las operaciones, firmada por el representante legal de la entidad.</w:t>
      </w:r>
    </w:p>
    <w:p w:rsidR="008A2725" w:rsidRPr="000066F2" w:rsidRDefault="008A2725" w:rsidP="00B21E46">
      <w:pPr>
        <w:spacing w:line="0" w:lineRule="atLeast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21E46" w:rsidRPr="000066F2" w:rsidRDefault="00B21E46" w:rsidP="00B21E46">
      <w:pPr>
        <w:spacing w:line="0" w:lineRule="atLeast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2D21">
        <w:rPr>
          <w:rFonts w:ascii="Arial" w:eastAsiaTheme="minorHAnsi" w:hAnsi="Arial" w:cs="Arial"/>
          <w:sz w:val="24"/>
          <w:szCs w:val="24"/>
          <w:lang w:eastAsia="en-US"/>
        </w:rPr>
        <w:t xml:space="preserve">Para aquellas operaciones </w:t>
      </w:r>
      <w:r w:rsidR="00FC7DD1" w:rsidRPr="000D2D21">
        <w:rPr>
          <w:rFonts w:ascii="Arial" w:eastAsiaTheme="minorHAnsi" w:hAnsi="Arial" w:cs="Arial"/>
          <w:sz w:val="24"/>
          <w:szCs w:val="24"/>
          <w:lang w:eastAsia="en-US"/>
        </w:rPr>
        <w:t>registradas en FINAGRO</w:t>
      </w:r>
      <w:r w:rsidRPr="000D2D21">
        <w:rPr>
          <w:rFonts w:ascii="Arial" w:eastAsiaTheme="minorHAnsi" w:hAnsi="Arial" w:cs="Arial"/>
          <w:sz w:val="24"/>
          <w:szCs w:val="24"/>
          <w:lang w:eastAsia="en-US"/>
        </w:rPr>
        <w:t xml:space="preserve"> cuyo beneficio afecte el saldo a capital, FINAGRO notificará a los intermediarios financieros en su informe diario de novedades bajo el código 7 abonos subsidio PROGRAMA DE ALIVIO A OBLIGACIONES FINANCIERAS 2012, dentro del informe de novedades a pagar en el día.</w:t>
      </w:r>
      <w:r w:rsidRPr="000066F2">
        <w:rPr>
          <w:rFonts w:ascii="Arial" w:eastAsiaTheme="minorHAnsi" w:hAnsi="Arial" w:cs="Arial"/>
          <w:sz w:val="24"/>
          <w:szCs w:val="24"/>
          <w:lang w:eastAsia="en-US"/>
        </w:rPr>
        <w:t xml:space="preserve">  </w:t>
      </w:r>
    </w:p>
    <w:p w:rsidR="00B21E46" w:rsidRPr="000066F2" w:rsidRDefault="00B21E46" w:rsidP="00B21E46">
      <w:pPr>
        <w:pStyle w:val="Prrafodelista"/>
        <w:spacing w:line="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:rsidR="00B21E46" w:rsidRPr="000D2D21" w:rsidRDefault="00B21E46" w:rsidP="00B21E46">
      <w:pPr>
        <w:spacing w:line="0" w:lineRule="atLeast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2D21">
        <w:rPr>
          <w:rFonts w:ascii="Arial" w:eastAsiaTheme="minorHAnsi" w:hAnsi="Arial" w:cs="Arial"/>
          <w:sz w:val="24"/>
          <w:szCs w:val="24"/>
          <w:lang w:eastAsia="en-US"/>
        </w:rPr>
        <w:t xml:space="preserve">FINAGRO informará a los intermediarios financieros antes de las 11:00 am del día 19 de diciembre de 2012 a través del intercambio de archivos del </w:t>
      </w:r>
      <w:proofErr w:type="spellStart"/>
      <w:r w:rsidRPr="000D2D21">
        <w:rPr>
          <w:rFonts w:ascii="Arial" w:eastAsiaTheme="minorHAnsi" w:hAnsi="Arial" w:cs="Arial"/>
          <w:sz w:val="24"/>
          <w:szCs w:val="24"/>
          <w:lang w:eastAsia="en-US"/>
        </w:rPr>
        <w:t>SIOI</w:t>
      </w:r>
      <w:proofErr w:type="spellEnd"/>
      <w:r w:rsidRPr="000D2D21">
        <w:rPr>
          <w:rFonts w:ascii="Arial" w:eastAsiaTheme="minorHAnsi" w:hAnsi="Arial" w:cs="Arial"/>
          <w:sz w:val="24"/>
          <w:szCs w:val="24"/>
          <w:lang w:eastAsia="en-US"/>
        </w:rPr>
        <w:t xml:space="preserve"> en la carpeta PROGRAMA DE ALIVIO A OBLIGACIONES FINANCIERAS 2012, las operaciones a las cuales se les </w:t>
      </w:r>
      <w:proofErr w:type="gramStart"/>
      <w:r w:rsidRPr="000D2D21">
        <w:rPr>
          <w:rFonts w:ascii="Arial" w:eastAsiaTheme="minorHAnsi" w:hAnsi="Arial" w:cs="Arial"/>
          <w:sz w:val="24"/>
          <w:szCs w:val="24"/>
          <w:lang w:eastAsia="en-US"/>
        </w:rPr>
        <w:t>aprobó</w:t>
      </w:r>
      <w:proofErr w:type="gramEnd"/>
      <w:r w:rsidRPr="000D2D21">
        <w:rPr>
          <w:rFonts w:ascii="Arial" w:eastAsiaTheme="minorHAnsi" w:hAnsi="Arial" w:cs="Arial"/>
          <w:sz w:val="24"/>
          <w:szCs w:val="24"/>
          <w:lang w:eastAsia="en-US"/>
        </w:rPr>
        <w:t xml:space="preserve"> y aplicó este subsidio.  </w:t>
      </w:r>
    </w:p>
    <w:p w:rsidR="00B21E46" w:rsidRPr="000D2D21" w:rsidRDefault="00B21E46" w:rsidP="00B21E46">
      <w:pPr>
        <w:spacing w:line="0" w:lineRule="atLeast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21E46" w:rsidRPr="000066F2" w:rsidRDefault="00B21E46" w:rsidP="00B21E46">
      <w:pPr>
        <w:spacing w:line="0" w:lineRule="atLeast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2D21">
        <w:rPr>
          <w:rFonts w:ascii="Arial" w:eastAsiaTheme="minorHAnsi" w:hAnsi="Arial" w:cs="Arial"/>
          <w:sz w:val="24"/>
          <w:szCs w:val="24"/>
          <w:lang w:eastAsia="en-US"/>
        </w:rPr>
        <w:t xml:space="preserve">FINAGRO hará el pago del subsidio vía </w:t>
      </w:r>
      <w:proofErr w:type="spellStart"/>
      <w:r w:rsidRPr="000D2D21">
        <w:rPr>
          <w:rFonts w:ascii="Arial" w:eastAsiaTheme="minorHAnsi" w:hAnsi="Arial" w:cs="Arial"/>
          <w:sz w:val="24"/>
          <w:szCs w:val="24"/>
          <w:lang w:eastAsia="en-US"/>
        </w:rPr>
        <w:t>SEBRA</w:t>
      </w:r>
      <w:proofErr w:type="spellEnd"/>
      <w:r w:rsidRPr="000D2D21">
        <w:rPr>
          <w:rFonts w:ascii="Arial" w:eastAsiaTheme="minorHAnsi" w:hAnsi="Arial" w:cs="Arial"/>
          <w:sz w:val="24"/>
          <w:szCs w:val="24"/>
          <w:lang w:eastAsia="en-US"/>
        </w:rPr>
        <w:t xml:space="preserve"> antes de las 3:00 P.M. del 19 de diciembre de 2012 sujeto a la disponibilidad de recursos.</w:t>
      </w:r>
      <w:r w:rsidR="000D2D21">
        <w:rPr>
          <w:rFonts w:ascii="Arial" w:eastAsiaTheme="minorHAnsi" w:hAnsi="Arial" w:cs="Arial"/>
          <w:sz w:val="24"/>
          <w:szCs w:val="24"/>
          <w:lang w:eastAsia="en-US"/>
        </w:rPr>
        <w:t xml:space="preserve"> En caso de que por cualquier razón de cualquier naturaleza no se pueda realizar el pago vía </w:t>
      </w:r>
      <w:proofErr w:type="spellStart"/>
      <w:r w:rsidR="000D2D21">
        <w:rPr>
          <w:rFonts w:ascii="Arial" w:eastAsiaTheme="minorHAnsi" w:hAnsi="Arial" w:cs="Arial"/>
          <w:sz w:val="24"/>
          <w:szCs w:val="24"/>
          <w:lang w:eastAsia="en-US"/>
        </w:rPr>
        <w:t>SEBRA</w:t>
      </w:r>
      <w:proofErr w:type="spellEnd"/>
      <w:r w:rsidR="000D2D21">
        <w:rPr>
          <w:rFonts w:ascii="Arial" w:eastAsiaTheme="minorHAnsi" w:hAnsi="Arial" w:cs="Arial"/>
          <w:sz w:val="24"/>
          <w:szCs w:val="24"/>
          <w:lang w:eastAsia="en-US"/>
        </w:rPr>
        <w:t xml:space="preserve">, FINAGRO informará la forma en que realizará el pago. </w:t>
      </w:r>
    </w:p>
    <w:p w:rsidR="00B21E46" w:rsidRPr="000066F2" w:rsidRDefault="00B21E46" w:rsidP="00B21E46">
      <w:pPr>
        <w:pStyle w:val="Prrafodelista"/>
        <w:spacing w:line="0" w:lineRule="atLeast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21E46" w:rsidRPr="000D2D21" w:rsidRDefault="00B21E46" w:rsidP="00B21E46">
      <w:pPr>
        <w:spacing w:line="0" w:lineRule="atLeast"/>
        <w:jc w:val="both"/>
        <w:rPr>
          <w:rFonts w:ascii="Arial" w:hAnsi="Arial" w:cs="Arial"/>
          <w:sz w:val="24"/>
          <w:szCs w:val="24"/>
          <w:lang w:val="es-ES"/>
        </w:rPr>
      </w:pPr>
      <w:r w:rsidRPr="000D2D21">
        <w:rPr>
          <w:rFonts w:ascii="Arial" w:hAnsi="Arial" w:cs="Arial"/>
          <w:sz w:val="24"/>
          <w:szCs w:val="24"/>
        </w:rPr>
        <w:t>Las operaciones con novedades como fallos control de inversión cancelados por el beneficiario, no se contemplarán para pago de subsidio.</w:t>
      </w:r>
      <w:r w:rsidR="00DC01FD" w:rsidRPr="000D2D21">
        <w:rPr>
          <w:rFonts w:ascii="Arial" w:hAnsi="Arial" w:cs="Arial"/>
          <w:sz w:val="24"/>
          <w:szCs w:val="24"/>
        </w:rPr>
        <w:t xml:space="preserve"> Las operaciones en trámite de reclamación del FAG que aún no han sido pagadas pueden acceder al programa.</w:t>
      </w:r>
    </w:p>
    <w:p w:rsidR="00B21E46" w:rsidRPr="000D2D21" w:rsidRDefault="00B21E46" w:rsidP="00B21E46">
      <w:pPr>
        <w:spacing w:line="0" w:lineRule="atLeast"/>
        <w:jc w:val="both"/>
        <w:rPr>
          <w:rFonts w:ascii="Arial" w:hAnsi="Arial" w:cs="Arial"/>
          <w:sz w:val="24"/>
          <w:szCs w:val="24"/>
        </w:rPr>
      </w:pPr>
    </w:p>
    <w:p w:rsidR="00B21E46" w:rsidRPr="000D2D21" w:rsidRDefault="00B21E46" w:rsidP="00B21E46">
      <w:pPr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0D2D21">
        <w:rPr>
          <w:rFonts w:ascii="Arial" w:hAnsi="Arial" w:cs="Arial"/>
          <w:sz w:val="24"/>
          <w:szCs w:val="24"/>
        </w:rPr>
        <w:t>Se recuerda a los intermediarios el principio de aplicación de los recursos, “primer llegado, primer servido”, previsto en el parágrafo primero del artículo 8 de la Resolución.</w:t>
      </w:r>
    </w:p>
    <w:p w:rsidR="008A2725" w:rsidRPr="000D2D21" w:rsidRDefault="008A2725" w:rsidP="00B21E46">
      <w:pPr>
        <w:spacing w:line="0" w:lineRule="atLeast"/>
        <w:jc w:val="both"/>
        <w:rPr>
          <w:rFonts w:ascii="Arial" w:hAnsi="Arial" w:cs="Arial"/>
          <w:sz w:val="24"/>
          <w:szCs w:val="24"/>
        </w:rPr>
      </w:pPr>
    </w:p>
    <w:p w:rsidR="008A2725" w:rsidRPr="000D2D21" w:rsidRDefault="008A2725" w:rsidP="00B21E46">
      <w:pPr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0D2D21">
        <w:rPr>
          <w:rFonts w:ascii="Arial" w:hAnsi="Arial" w:cs="Arial"/>
          <w:sz w:val="24"/>
          <w:szCs w:val="24"/>
        </w:rPr>
        <w:t>Así mismo, los intermediarios financieros serán exclusivamente responsables de que los beneficiarios y operaciones cumplan con todos los requisitos para acceder al programa.</w:t>
      </w:r>
    </w:p>
    <w:p w:rsidR="007B4F6F" w:rsidRPr="000D2D21" w:rsidRDefault="007B4F6F" w:rsidP="007B4F6F">
      <w:pPr>
        <w:spacing w:line="0" w:lineRule="atLeast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7B4F6F" w:rsidRPr="000D2D21" w:rsidRDefault="007B4F6F" w:rsidP="007B4F6F">
      <w:pPr>
        <w:spacing w:line="0" w:lineRule="atLeast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2D21">
        <w:rPr>
          <w:rFonts w:ascii="Arial" w:eastAsiaTheme="minorHAnsi" w:hAnsi="Arial" w:cs="Arial"/>
          <w:sz w:val="24"/>
          <w:szCs w:val="24"/>
          <w:lang w:eastAsia="en-US"/>
        </w:rPr>
        <w:t>Las fechas aquí previstas podrán ser modificadas por FINAGRO en cualquier sentido (anticipar o postergar).</w:t>
      </w:r>
    </w:p>
    <w:p w:rsidR="007B4F6F" w:rsidRPr="000D2D21" w:rsidRDefault="007B4F6F" w:rsidP="007B4F6F">
      <w:pPr>
        <w:spacing w:line="0" w:lineRule="atLeast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21E46" w:rsidRPr="000D2D21" w:rsidRDefault="00B21E46" w:rsidP="00B21E46">
      <w:pPr>
        <w:pStyle w:val="Prrafodelista"/>
        <w:numPr>
          <w:ilvl w:val="1"/>
          <w:numId w:val="27"/>
        </w:numPr>
        <w:spacing w:line="0" w:lineRule="atLeast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D2D21">
        <w:rPr>
          <w:rFonts w:ascii="Arial" w:hAnsi="Arial" w:cs="Arial"/>
          <w:b/>
          <w:sz w:val="24"/>
          <w:szCs w:val="24"/>
        </w:rPr>
        <w:t>ALIVIO A OBLIGACIONES AGROPECUARIAS CONTRAÍDAS CON PROVEEDORES DE INSUMOS</w:t>
      </w:r>
    </w:p>
    <w:p w:rsidR="00B21E46" w:rsidRPr="000D2D21" w:rsidRDefault="00B21E46" w:rsidP="00B21E46">
      <w:pPr>
        <w:spacing w:line="0" w:lineRule="atLeast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21E46" w:rsidRPr="000D2D21" w:rsidRDefault="00B21E46" w:rsidP="00B21E46">
      <w:pPr>
        <w:spacing w:line="0" w:lineRule="atLeast"/>
        <w:ind w:left="-142"/>
        <w:jc w:val="both"/>
        <w:rPr>
          <w:rFonts w:ascii="Arial" w:hAnsi="Arial" w:cs="Arial"/>
          <w:sz w:val="24"/>
          <w:szCs w:val="24"/>
          <w:lang w:val="es-ES"/>
        </w:rPr>
      </w:pPr>
      <w:r w:rsidRPr="000D2D21">
        <w:rPr>
          <w:rFonts w:ascii="Arial" w:hAnsi="Arial" w:cs="Arial"/>
          <w:sz w:val="24"/>
          <w:szCs w:val="24"/>
        </w:rPr>
        <w:t xml:space="preserve">Dentro </w:t>
      </w:r>
      <w:r w:rsidR="007B4F6F" w:rsidRPr="000D2D21">
        <w:rPr>
          <w:rFonts w:ascii="Arial" w:hAnsi="Arial" w:cs="Arial"/>
          <w:sz w:val="24"/>
          <w:szCs w:val="24"/>
        </w:rPr>
        <w:t>de este programa se concibe un A</w:t>
      </w:r>
      <w:r w:rsidRPr="000D2D21">
        <w:rPr>
          <w:rFonts w:ascii="Arial" w:hAnsi="Arial" w:cs="Arial"/>
          <w:sz w:val="24"/>
          <w:szCs w:val="24"/>
        </w:rPr>
        <w:t xml:space="preserve">livio a obligaciones agropecuarias contraídas con proveedores de insumos, para ello los intermediarios financieros </w:t>
      </w:r>
      <w:r w:rsidRPr="000D2D21">
        <w:rPr>
          <w:rFonts w:ascii="Arial" w:hAnsi="Arial" w:cs="Arial"/>
          <w:sz w:val="24"/>
          <w:szCs w:val="24"/>
        </w:rPr>
        <w:lastRenderedPageBreak/>
        <w:t xml:space="preserve">otorgarán un crédito nuevo en condiciones ordinarias FINAGRO, en los términos y con los requisitos previstos en el artículo 6 de la Resolución. </w:t>
      </w:r>
    </w:p>
    <w:p w:rsidR="00B21E46" w:rsidRPr="000D2D21" w:rsidRDefault="00B21E46" w:rsidP="00B21E46">
      <w:pPr>
        <w:spacing w:line="0" w:lineRule="atLeast"/>
        <w:ind w:left="-142"/>
        <w:jc w:val="both"/>
        <w:rPr>
          <w:rFonts w:ascii="Arial" w:hAnsi="Arial" w:cs="Arial"/>
          <w:sz w:val="24"/>
          <w:szCs w:val="24"/>
        </w:rPr>
      </w:pPr>
    </w:p>
    <w:p w:rsidR="000066F2" w:rsidRDefault="000066F2" w:rsidP="00B21E46">
      <w:pPr>
        <w:spacing w:line="0" w:lineRule="atLeast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ello el intermediario financiero radicará la operación respectiva por las siguientes normas legales asignadas de acuerdo a la cartera y al tipo de productor utilizando el rubro </w:t>
      </w:r>
      <w:r w:rsidRPr="000D2D21">
        <w:rPr>
          <w:rFonts w:ascii="Arial" w:hAnsi="Arial" w:cs="Arial"/>
          <w:b/>
          <w:sz w:val="24"/>
          <w:szCs w:val="24"/>
          <w:u w:val="single"/>
        </w:rPr>
        <w:t>170000 Cartera inventario y costos directos ley 1587</w:t>
      </w:r>
      <w:r>
        <w:rPr>
          <w:rFonts w:ascii="Arial" w:hAnsi="Arial" w:cs="Arial"/>
          <w:sz w:val="24"/>
          <w:szCs w:val="24"/>
        </w:rPr>
        <w:t xml:space="preserve"> 2012:</w:t>
      </w:r>
    </w:p>
    <w:p w:rsidR="00A45AEF" w:rsidRPr="000066F2" w:rsidRDefault="00A45AEF" w:rsidP="00B21E46">
      <w:pPr>
        <w:spacing w:line="0" w:lineRule="atLeast"/>
        <w:ind w:left="-142"/>
        <w:jc w:val="both"/>
        <w:rPr>
          <w:rFonts w:ascii="Arial" w:hAnsi="Arial" w:cs="Arial"/>
          <w:sz w:val="24"/>
          <w:szCs w:val="24"/>
        </w:rPr>
      </w:pPr>
    </w:p>
    <w:p w:rsidR="00A45AEF" w:rsidRPr="000D2D21" w:rsidRDefault="00A45AEF" w:rsidP="00A45AEF">
      <w:pPr>
        <w:pStyle w:val="Ttulo"/>
        <w:jc w:val="both"/>
        <w:rPr>
          <w:rFonts w:cs="Arial"/>
          <w:sz w:val="24"/>
          <w:szCs w:val="24"/>
        </w:rPr>
      </w:pPr>
      <w:r w:rsidRPr="000D2D21">
        <w:rPr>
          <w:rFonts w:cs="Arial"/>
          <w:sz w:val="24"/>
          <w:szCs w:val="24"/>
        </w:rPr>
        <w:t>Cartera Redescuento</w:t>
      </w:r>
    </w:p>
    <w:p w:rsidR="00A45AEF" w:rsidRPr="000D2D21" w:rsidRDefault="00A45AEF" w:rsidP="00A45AEF">
      <w:pPr>
        <w:pStyle w:val="Ttulo"/>
        <w:ind w:left="360"/>
        <w:jc w:val="both"/>
        <w:rPr>
          <w:rFonts w:cs="Arial"/>
          <w:sz w:val="24"/>
          <w:szCs w:val="24"/>
        </w:rPr>
      </w:pPr>
    </w:p>
    <w:tbl>
      <w:tblPr>
        <w:tblW w:w="871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64"/>
        <w:gridCol w:w="5953"/>
      </w:tblGrid>
      <w:tr w:rsidR="00A45AEF" w:rsidRPr="000D2D21" w:rsidTr="00655BE8">
        <w:trPr>
          <w:trHeight w:val="30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00"/>
          </w:tcPr>
          <w:p w:rsidR="00A45AEF" w:rsidRPr="000D2D21" w:rsidRDefault="00A45AEF" w:rsidP="00537669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</w:pPr>
            <w:r w:rsidRPr="000D2D21"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  <w:t>Código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</w:tcPr>
          <w:p w:rsidR="00A45AEF" w:rsidRPr="000D2D21" w:rsidRDefault="00A45AEF" w:rsidP="00537669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</w:pPr>
            <w:r w:rsidRPr="000D2D21"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  <w:t>Descripción Línea</w:t>
            </w:r>
          </w:p>
        </w:tc>
      </w:tr>
      <w:tr w:rsidR="00A45AEF" w:rsidRPr="000D2D21" w:rsidTr="00655BE8">
        <w:trPr>
          <w:trHeight w:val="376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EF" w:rsidRPr="000D2D21" w:rsidRDefault="00A45AEF" w:rsidP="005376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D21">
              <w:rPr>
                <w:rFonts w:ascii="Arial" w:hAnsi="Arial" w:cs="Arial"/>
                <w:color w:val="000000"/>
                <w:sz w:val="22"/>
                <w:szCs w:val="22"/>
              </w:rPr>
              <w:t>1090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AEF" w:rsidRPr="000D2D21" w:rsidRDefault="00A45AEF" w:rsidP="00537669">
            <w:pPr>
              <w:rPr>
                <w:rFonts w:ascii="Arial" w:hAnsi="Arial" w:cs="Arial"/>
                <w:color w:val="000000"/>
              </w:rPr>
            </w:pPr>
            <w:r w:rsidRPr="000D2D21">
              <w:rPr>
                <w:rFonts w:ascii="Arial" w:hAnsi="Arial" w:cs="Arial"/>
                <w:color w:val="000000"/>
              </w:rPr>
              <w:t xml:space="preserve">Crédito de Pequeño Productor  </w:t>
            </w:r>
          </w:p>
        </w:tc>
      </w:tr>
      <w:tr w:rsidR="00A45AEF" w:rsidRPr="000D2D21" w:rsidTr="00655BE8">
        <w:trPr>
          <w:trHeight w:val="30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EF" w:rsidRPr="000D2D21" w:rsidRDefault="00A45AEF" w:rsidP="005376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D21">
              <w:rPr>
                <w:rFonts w:ascii="Arial" w:hAnsi="Arial" w:cs="Arial"/>
                <w:color w:val="000000"/>
                <w:sz w:val="22"/>
                <w:szCs w:val="22"/>
              </w:rPr>
              <w:t>1091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AEF" w:rsidRPr="000D2D21" w:rsidRDefault="00A45AEF" w:rsidP="00537669">
            <w:pPr>
              <w:rPr>
                <w:rFonts w:ascii="Arial" w:hAnsi="Arial" w:cs="Arial"/>
                <w:color w:val="000000"/>
              </w:rPr>
            </w:pPr>
            <w:r w:rsidRPr="000D2D21">
              <w:rPr>
                <w:rFonts w:ascii="Arial" w:hAnsi="Arial" w:cs="Arial"/>
                <w:color w:val="000000"/>
              </w:rPr>
              <w:t xml:space="preserve">Crédito de Mediano  Productor </w:t>
            </w:r>
          </w:p>
        </w:tc>
      </w:tr>
      <w:tr w:rsidR="00A45AEF" w:rsidRPr="000D2D21" w:rsidTr="00655BE8">
        <w:trPr>
          <w:trHeight w:val="30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EF" w:rsidRPr="000D2D21" w:rsidRDefault="00A45AEF" w:rsidP="005376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D21">
              <w:rPr>
                <w:rFonts w:ascii="Arial" w:hAnsi="Arial" w:cs="Arial"/>
                <w:color w:val="000000"/>
                <w:sz w:val="22"/>
                <w:szCs w:val="22"/>
              </w:rPr>
              <w:t>1092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AEF" w:rsidRPr="000D2D21" w:rsidRDefault="00A45AEF" w:rsidP="00537669">
            <w:pPr>
              <w:rPr>
                <w:rFonts w:ascii="Arial" w:hAnsi="Arial" w:cs="Arial"/>
                <w:color w:val="000000"/>
              </w:rPr>
            </w:pPr>
            <w:r w:rsidRPr="000D2D21">
              <w:rPr>
                <w:rFonts w:ascii="Arial" w:hAnsi="Arial" w:cs="Arial"/>
                <w:color w:val="000000"/>
              </w:rPr>
              <w:t xml:space="preserve">Créditos asociativos que integren exclusivamente Pequeños Productores  </w:t>
            </w:r>
          </w:p>
        </w:tc>
      </w:tr>
      <w:tr w:rsidR="00A45AEF" w:rsidRPr="000D2D21" w:rsidTr="00655BE8">
        <w:trPr>
          <w:trHeight w:val="30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EF" w:rsidRPr="000D2D21" w:rsidRDefault="00A45AEF" w:rsidP="005376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D21">
              <w:rPr>
                <w:rFonts w:ascii="Arial" w:hAnsi="Arial" w:cs="Arial"/>
                <w:color w:val="000000"/>
                <w:sz w:val="22"/>
                <w:szCs w:val="22"/>
              </w:rPr>
              <w:t>1093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AEF" w:rsidRPr="000D2D21" w:rsidRDefault="00A45AEF" w:rsidP="00537669">
            <w:pPr>
              <w:rPr>
                <w:rFonts w:ascii="Arial" w:hAnsi="Arial" w:cs="Arial"/>
                <w:color w:val="000000"/>
              </w:rPr>
            </w:pPr>
            <w:r w:rsidRPr="000D2D21">
              <w:rPr>
                <w:rFonts w:ascii="Arial" w:hAnsi="Arial" w:cs="Arial"/>
                <w:color w:val="000000"/>
              </w:rPr>
              <w:t xml:space="preserve">Créditos asociativos que integren a Pequeños y/o Medianos Productores  </w:t>
            </w:r>
          </w:p>
        </w:tc>
      </w:tr>
    </w:tbl>
    <w:p w:rsidR="00A45AEF" w:rsidRPr="000D2D21" w:rsidRDefault="00A45AEF" w:rsidP="00A45AEF"/>
    <w:p w:rsidR="00A45AEF" w:rsidRPr="000D2D21" w:rsidRDefault="00A45AEF" w:rsidP="00A45AEF">
      <w:pPr>
        <w:pStyle w:val="Ttulo"/>
        <w:jc w:val="both"/>
        <w:rPr>
          <w:rFonts w:cs="Arial"/>
          <w:sz w:val="24"/>
          <w:szCs w:val="24"/>
        </w:rPr>
      </w:pPr>
      <w:r w:rsidRPr="000D2D21">
        <w:rPr>
          <w:rFonts w:cs="Arial"/>
          <w:sz w:val="24"/>
          <w:szCs w:val="24"/>
        </w:rPr>
        <w:t>Cartera Agropecuaria</w:t>
      </w:r>
    </w:p>
    <w:p w:rsidR="00A45AEF" w:rsidRPr="000D2D21" w:rsidRDefault="00A45AEF" w:rsidP="00A45AEF">
      <w:pPr>
        <w:pStyle w:val="Ttulo"/>
        <w:ind w:left="360"/>
        <w:jc w:val="both"/>
        <w:rPr>
          <w:rFonts w:cs="Arial"/>
          <w:sz w:val="24"/>
          <w:szCs w:val="24"/>
        </w:rPr>
      </w:pPr>
    </w:p>
    <w:tbl>
      <w:tblPr>
        <w:tblW w:w="871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64"/>
        <w:gridCol w:w="5953"/>
      </w:tblGrid>
      <w:tr w:rsidR="00A45AEF" w:rsidRPr="000D2D21" w:rsidTr="00655BE8">
        <w:trPr>
          <w:trHeight w:val="30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00"/>
          </w:tcPr>
          <w:p w:rsidR="00A45AEF" w:rsidRPr="000D2D21" w:rsidRDefault="00A45AEF" w:rsidP="00537669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</w:pPr>
            <w:r w:rsidRPr="000D2D21"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  <w:t>Código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</w:tcPr>
          <w:p w:rsidR="00A45AEF" w:rsidRPr="000D2D21" w:rsidRDefault="00A45AEF" w:rsidP="00537669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</w:pPr>
            <w:r w:rsidRPr="000D2D21"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  <w:t>Descripción Línea</w:t>
            </w:r>
          </w:p>
        </w:tc>
      </w:tr>
      <w:tr w:rsidR="00A45AEF" w:rsidRPr="000D2D21" w:rsidTr="00655BE8">
        <w:trPr>
          <w:trHeight w:val="376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EF" w:rsidRPr="000D2D21" w:rsidRDefault="00A45AEF" w:rsidP="005376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D21">
              <w:rPr>
                <w:rFonts w:ascii="Arial" w:hAnsi="Arial" w:cs="Arial"/>
                <w:color w:val="000000"/>
                <w:sz w:val="22"/>
                <w:szCs w:val="22"/>
              </w:rPr>
              <w:t>1094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AEF" w:rsidRPr="000D2D21" w:rsidRDefault="00A45AEF" w:rsidP="00537669">
            <w:pPr>
              <w:rPr>
                <w:rFonts w:ascii="Arial" w:hAnsi="Arial" w:cs="Arial"/>
                <w:color w:val="000000"/>
              </w:rPr>
            </w:pPr>
            <w:r w:rsidRPr="000D2D21">
              <w:rPr>
                <w:rFonts w:ascii="Arial" w:hAnsi="Arial" w:cs="Arial"/>
                <w:color w:val="000000"/>
              </w:rPr>
              <w:t xml:space="preserve">Crédito de Pequeño Productor  </w:t>
            </w:r>
          </w:p>
        </w:tc>
      </w:tr>
      <w:tr w:rsidR="00A45AEF" w:rsidRPr="000D2D21" w:rsidTr="00655BE8">
        <w:trPr>
          <w:trHeight w:val="30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EF" w:rsidRPr="000D2D21" w:rsidRDefault="00A45AEF" w:rsidP="005376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D21">
              <w:rPr>
                <w:rFonts w:ascii="Arial" w:hAnsi="Arial" w:cs="Arial"/>
                <w:color w:val="000000"/>
                <w:sz w:val="22"/>
                <w:szCs w:val="22"/>
              </w:rPr>
              <w:t>1095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AEF" w:rsidRPr="000D2D21" w:rsidRDefault="00A45AEF" w:rsidP="00537669">
            <w:pPr>
              <w:rPr>
                <w:rFonts w:ascii="Arial" w:hAnsi="Arial" w:cs="Arial"/>
                <w:color w:val="000000"/>
              </w:rPr>
            </w:pPr>
            <w:r w:rsidRPr="000D2D21">
              <w:rPr>
                <w:rFonts w:ascii="Arial" w:hAnsi="Arial" w:cs="Arial"/>
                <w:color w:val="000000"/>
              </w:rPr>
              <w:t xml:space="preserve">Crédito de Mediano  Productor </w:t>
            </w:r>
          </w:p>
        </w:tc>
      </w:tr>
      <w:tr w:rsidR="00A45AEF" w:rsidRPr="000D2D21" w:rsidTr="00655BE8">
        <w:trPr>
          <w:trHeight w:val="30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EF" w:rsidRPr="000D2D21" w:rsidRDefault="00A45AEF" w:rsidP="005376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D21">
              <w:rPr>
                <w:rFonts w:ascii="Arial" w:hAnsi="Arial" w:cs="Arial"/>
                <w:color w:val="000000"/>
                <w:sz w:val="22"/>
                <w:szCs w:val="22"/>
              </w:rPr>
              <w:t>1096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AEF" w:rsidRPr="000D2D21" w:rsidRDefault="00A45AEF" w:rsidP="00537669">
            <w:pPr>
              <w:rPr>
                <w:rFonts w:ascii="Arial" w:hAnsi="Arial" w:cs="Arial"/>
                <w:color w:val="000000"/>
              </w:rPr>
            </w:pPr>
            <w:r w:rsidRPr="000D2D21">
              <w:rPr>
                <w:rFonts w:ascii="Arial" w:hAnsi="Arial" w:cs="Arial"/>
                <w:color w:val="000000"/>
              </w:rPr>
              <w:t xml:space="preserve">Créditos asociativos que integren exclusivamente Pequeños Productores  </w:t>
            </w:r>
          </w:p>
        </w:tc>
      </w:tr>
      <w:tr w:rsidR="00A45AEF" w:rsidRPr="000D2D21" w:rsidTr="00655BE8">
        <w:trPr>
          <w:trHeight w:val="30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EF" w:rsidRPr="000D2D21" w:rsidRDefault="00A45AEF" w:rsidP="005376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D21">
              <w:rPr>
                <w:rFonts w:ascii="Arial" w:hAnsi="Arial" w:cs="Arial"/>
                <w:color w:val="000000"/>
                <w:sz w:val="22"/>
                <w:szCs w:val="22"/>
              </w:rPr>
              <w:t>1097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AEF" w:rsidRPr="000D2D21" w:rsidRDefault="00A45AEF" w:rsidP="00537669">
            <w:pPr>
              <w:rPr>
                <w:rFonts w:ascii="Arial" w:hAnsi="Arial" w:cs="Arial"/>
                <w:color w:val="000000"/>
              </w:rPr>
            </w:pPr>
            <w:r w:rsidRPr="000D2D21">
              <w:rPr>
                <w:rFonts w:ascii="Arial" w:hAnsi="Arial" w:cs="Arial"/>
                <w:color w:val="000000"/>
              </w:rPr>
              <w:t xml:space="preserve">Créditos asociativos que integren a Pequeños y/o  Medianos Productores  </w:t>
            </w:r>
          </w:p>
        </w:tc>
      </w:tr>
    </w:tbl>
    <w:p w:rsidR="00A45AEF" w:rsidRPr="000D2D21" w:rsidRDefault="00A45AEF" w:rsidP="00A45AEF"/>
    <w:p w:rsidR="00A45AEF" w:rsidRPr="000D2D21" w:rsidRDefault="00A45AEF" w:rsidP="00A45AEF">
      <w:pPr>
        <w:pStyle w:val="Ttulo"/>
        <w:jc w:val="both"/>
        <w:rPr>
          <w:rFonts w:cs="Arial"/>
          <w:sz w:val="24"/>
          <w:szCs w:val="24"/>
        </w:rPr>
      </w:pPr>
      <w:r w:rsidRPr="000D2D21">
        <w:rPr>
          <w:rFonts w:cs="Arial"/>
          <w:sz w:val="24"/>
          <w:szCs w:val="24"/>
        </w:rPr>
        <w:t>Cartera Sustituta</w:t>
      </w:r>
    </w:p>
    <w:p w:rsidR="00A45AEF" w:rsidRPr="000D2D21" w:rsidRDefault="00A45AEF" w:rsidP="00A45AEF">
      <w:pPr>
        <w:pStyle w:val="Ttulo"/>
        <w:ind w:left="360"/>
        <w:jc w:val="both"/>
        <w:rPr>
          <w:rFonts w:cs="Arial"/>
          <w:sz w:val="24"/>
          <w:szCs w:val="24"/>
        </w:rPr>
      </w:pPr>
    </w:p>
    <w:tbl>
      <w:tblPr>
        <w:tblW w:w="871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64"/>
        <w:gridCol w:w="5953"/>
      </w:tblGrid>
      <w:tr w:rsidR="00A45AEF" w:rsidRPr="000D2D21" w:rsidTr="00655BE8">
        <w:trPr>
          <w:trHeight w:val="30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00"/>
          </w:tcPr>
          <w:p w:rsidR="00A45AEF" w:rsidRPr="000D2D21" w:rsidRDefault="00A45AEF" w:rsidP="00537669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</w:pPr>
            <w:r w:rsidRPr="000D2D21"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  <w:t>Código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</w:tcPr>
          <w:p w:rsidR="00A45AEF" w:rsidRPr="000D2D21" w:rsidRDefault="00A45AEF" w:rsidP="00537669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</w:pPr>
            <w:r w:rsidRPr="000D2D21"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  <w:t>Descripción Línea</w:t>
            </w:r>
          </w:p>
        </w:tc>
      </w:tr>
      <w:tr w:rsidR="00A45AEF" w:rsidRPr="000D2D21" w:rsidTr="00655BE8">
        <w:trPr>
          <w:trHeight w:val="376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EF" w:rsidRPr="000D2D21" w:rsidRDefault="00A45AEF" w:rsidP="005376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D21">
              <w:rPr>
                <w:rFonts w:ascii="Arial" w:hAnsi="Arial" w:cs="Arial"/>
                <w:color w:val="000000"/>
                <w:sz w:val="22"/>
                <w:szCs w:val="22"/>
              </w:rPr>
              <w:t>1098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AEF" w:rsidRPr="000D2D21" w:rsidRDefault="00A45AEF" w:rsidP="00537669">
            <w:pPr>
              <w:rPr>
                <w:rFonts w:ascii="Arial" w:hAnsi="Arial" w:cs="Arial"/>
                <w:color w:val="000000"/>
              </w:rPr>
            </w:pPr>
            <w:r w:rsidRPr="000D2D21">
              <w:rPr>
                <w:rFonts w:ascii="Arial" w:hAnsi="Arial" w:cs="Arial"/>
                <w:color w:val="000000"/>
              </w:rPr>
              <w:t xml:space="preserve">Crédito de Pequeño Productor  </w:t>
            </w:r>
          </w:p>
        </w:tc>
      </w:tr>
      <w:tr w:rsidR="00A45AEF" w:rsidRPr="000D2D21" w:rsidTr="00655BE8">
        <w:trPr>
          <w:trHeight w:val="30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EF" w:rsidRPr="000D2D21" w:rsidRDefault="00A45AEF" w:rsidP="005376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D21">
              <w:rPr>
                <w:rFonts w:ascii="Arial" w:hAnsi="Arial" w:cs="Arial"/>
                <w:color w:val="000000"/>
                <w:sz w:val="22"/>
                <w:szCs w:val="22"/>
              </w:rPr>
              <w:t>1099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AEF" w:rsidRPr="000D2D21" w:rsidRDefault="00A45AEF" w:rsidP="00537669">
            <w:pPr>
              <w:rPr>
                <w:rFonts w:ascii="Arial" w:hAnsi="Arial" w:cs="Arial"/>
                <w:color w:val="000000"/>
              </w:rPr>
            </w:pPr>
            <w:r w:rsidRPr="000D2D21">
              <w:rPr>
                <w:rFonts w:ascii="Arial" w:hAnsi="Arial" w:cs="Arial"/>
                <w:color w:val="000000"/>
              </w:rPr>
              <w:t xml:space="preserve">Crédito de Mediano  Productor </w:t>
            </w:r>
          </w:p>
        </w:tc>
      </w:tr>
      <w:tr w:rsidR="00A45AEF" w:rsidRPr="000D2D21" w:rsidTr="00655BE8">
        <w:trPr>
          <w:trHeight w:val="30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EF" w:rsidRPr="000D2D21" w:rsidRDefault="00A45AEF" w:rsidP="005376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D21">
              <w:rPr>
                <w:rFonts w:ascii="Arial" w:hAnsi="Arial" w:cs="Arial"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AEF" w:rsidRPr="000D2D21" w:rsidRDefault="00A45AEF" w:rsidP="00537669">
            <w:pPr>
              <w:rPr>
                <w:rFonts w:ascii="Arial" w:hAnsi="Arial" w:cs="Arial"/>
                <w:color w:val="000000"/>
              </w:rPr>
            </w:pPr>
            <w:r w:rsidRPr="000D2D21">
              <w:rPr>
                <w:rFonts w:ascii="Arial" w:hAnsi="Arial" w:cs="Arial"/>
                <w:color w:val="000000"/>
              </w:rPr>
              <w:t xml:space="preserve">Créditos asociativos que integren exclusivamente Pequeños Productores  </w:t>
            </w:r>
          </w:p>
        </w:tc>
      </w:tr>
      <w:tr w:rsidR="00A45AEF" w:rsidRPr="000D2D21" w:rsidTr="00655BE8">
        <w:trPr>
          <w:trHeight w:val="30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EF" w:rsidRPr="000D2D21" w:rsidRDefault="00A45AEF" w:rsidP="005376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D21">
              <w:rPr>
                <w:rFonts w:ascii="Arial" w:hAnsi="Arial" w:cs="Arial"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AEF" w:rsidRPr="000D2D21" w:rsidRDefault="00A45AEF" w:rsidP="00537669">
            <w:pPr>
              <w:rPr>
                <w:rFonts w:ascii="Arial" w:hAnsi="Arial" w:cs="Arial"/>
                <w:color w:val="000000"/>
              </w:rPr>
            </w:pPr>
            <w:r w:rsidRPr="000D2D21">
              <w:rPr>
                <w:rFonts w:ascii="Arial" w:hAnsi="Arial" w:cs="Arial"/>
                <w:color w:val="000000"/>
              </w:rPr>
              <w:t xml:space="preserve">Créditos asociativos que integren a Pequeños y/o Medianos Productores  </w:t>
            </w:r>
          </w:p>
        </w:tc>
      </w:tr>
    </w:tbl>
    <w:p w:rsidR="00A45AEF" w:rsidRPr="000D2D21" w:rsidRDefault="00A45AEF" w:rsidP="00A45AEF"/>
    <w:p w:rsidR="00A45AEF" w:rsidRPr="000D2D21" w:rsidRDefault="00A45AEF" w:rsidP="00A45AEF">
      <w:pPr>
        <w:pStyle w:val="Ttulo"/>
        <w:jc w:val="both"/>
        <w:rPr>
          <w:bCs w:val="0"/>
          <w:sz w:val="23"/>
          <w:szCs w:val="23"/>
        </w:rPr>
      </w:pPr>
    </w:p>
    <w:p w:rsidR="00A45AEF" w:rsidRPr="000D2D21" w:rsidRDefault="00A45AEF" w:rsidP="00A45AEF">
      <w:pPr>
        <w:pStyle w:val="Ttulo"/>
        <w:jc w:val="both"/>
        <w:rPr>
          <w:bCs w:val="0"/>
          <w:sz w:val="23"/>
          <w:szCs w:val="23"/>
        </w:rPr>
      </w:pPr>
    </w:p>
    <w:p w:rsidR="00B21E46" w:rsidRPr="000D2D21" w:rsidRDefault="00A45AEF" w:rsidP="00B21E46">
      <w:pPr>
        <w:spacing w:line="0" w:lineRule="atLeast"/>
        <w:ind w:left="-142"/>
        <w:jc w:val="both"/>
        <w:rPr>
          <w:rFonts w:ascii="Arial" w:hAnsi="Arial" w:cs="Arial"/>
          <w:sz w:val="24"/>
          <w:szCs w:val="24"/>
        </w:rPr>
      </w:pPr>
      <w:r w:rsidRPr="000D2D21">
        <w:rPr>
          <w:rFonts w:ascii="Arial" w:hAnsi="Arial" w:cs="Arial"/>
          <w:sz w:val="24"/>
          <w:szCs w:val="24"/>
        </w:rPr>
        <w:t>Las operaciones se deberán registrar</w:t>
      </w:r>
      <w:bookmarkStart w:id="0" w:name="_GoBack"/>
      <w:bookmarkEnd w:id="0"/>
      <w:r w:rsidR="00B21E46" w:rsidRPr="000D2D21">
        <w:rPr>
          <w:rFonts w:ascii="Arial" w:hAnsi="Arial" w:cs="Arial"/>
          <w:sz w:val="24"/>
          <w:szCs w:val="24"/>
        </w:rPr>
        <w:t xml:space="preserve">, con fecha de inicio desde la fecha que informe FINAGRO </w:t>
      </w:r>
      <w:r w:rsidR="00B21E46" w:rsidRPr="000066F2">
        <w:rPr>
          <w:rFonts w:ascii="Arial" w:hAnsi="Arial" w:cs="Arial"/>
          <w:sz w:val="24"/>
          <w:szCs w:val="24"/>
        </w:rPr>
        <w:t>mediante circular (que será el día hábil siguiente a que el Ministerio transfiera los recursos del programa a FINAGRO), hasta el 26 de diciembre de 2012, sujeto a disponibilidad de recursos, y FINAGRO pagará el alivio a estas operaciones el día siguiente al desembolso, atendiendo al principio de “primer llegado, primer servido”.</w:t>
      </w:r>
    </w:p>
    <w:p w:rsidR="00B21E46" w:rsidRPr="000D2D21" w:rsidRDefault="00B21E46" w:rsidP="00B21E46">
      <w:pPr>
        <w:spacing w:line="0" w:lineRule="atLeast"/>
        <w:ind w:left="-142"/>
        <w:jc w:val="both"/>
        <w:rPr>
          <w:rFonts w:ascii="Arial" w:hAnsi="Arial" w:cs="Arial"/>
          <w:sz w:val="24"/>
          <w:szCs w:val="24"/>
        </w:rPr>
      </w:pPr>
    </w:p>
    <w:p w:rsidR="00B21E46" w:rsidRPr="000066F2" w:rsidRDefault="00B21E46" w:rsidP="00B21E46">
      <w:pPr>
        <w:spacing w:line="0" w:lineRule="atLeast"/>
        <w:ind w:left="-142"/>
        <w:jc w:val="both"/>
        <w:rPr>
          <w:rFonts w:ascii="Arial" w:hAnsi="Arial" w:cs="Arial"/>
          <w:sz w:val="24"/>
          <w:szCs w:val="24"/>
        </w:rPr>
      </w:pPr>
      <w:r w:rsidRPr="000D2D21">
        <w:rPr>
          <w:rFonts w:ascii="Arial" w:hAnsi="Arial" w:cs="Arial"/>
          <w:sz w:val="24"/>
          <w:szCs w:val="24"/>
        </w:rPr>
        <w:lastRenderedPageBreak/>
        <w:t xml:space="preserve">FINAGRO hará el pago del subsidio, descontando el valor de las novedades a capital,  vía </w:t>
      </w:r>
      <w:proofErr w:type="spellStart"/>
      <w:r w:rsidRPr="000D2D21">
        <w:rPr>
          <w:rFonts w:ascii="Arial" w:hAnsi="Arial" w:cs="Arial"/>
          <w:sz w:val="24"/>
          <w:szCs w:val="24"/>
        </w:rPr>
        <w:t>SEBRA</w:t>
      </w:r>
      <w:proofErr w:type="spellEnd"/>
      <w:r w:rsidRPr="000D2D21">
        <w:rPr>
          <w:rFonts w:ascii="Arial" w:hAnsi="Arial" w:cs="Arial"/>
          <w:sz w:val="24"/>
          <w:szCs w:val="24"/>
        </w:rPr>
        <w:t xml:space="preserve"> antes de las 3:00 P.M. del 19 de diciembre de 2012 sujeto a disponibilidad de recursos.</w:t>
      </w:r>
    </w:p>
    <w:p w:rsidR="00B21E46" w:rsidRPr="000066F2" w:rsidRDefault="00B21E46" w:rsidP="00B21E46">
      <w:pPr>
        <w:spacing w:line="0" w:lineRule="atLeast"/>
        <w:ind w:left="-142"/>
        <w:jc w:val="both"/>
        <w:rPr>
          <w:rFonts w:ascii="Arial" w:hAnsi="Arial" w:cs="Arial"/>
          <w:sz w:val="24"/>
          <w:szCs w:val="24"/>
        </w:rPr>
      </w:pPr>
    </w:p>
    <w:p w:rsidR="007B4F6F" w:rsidRPr="000D2D21" w:rsidRDefault="00B21E46" w:rsidP="007B4F6F">
      <w:pPr>
        <w:spacing w:line="0" w:lineRule="atLeast"/>
        <w:ind w:left="-142"/>
        <w:jc w:val="both"/>
        <w:rPr>
          <w:rFonts w:ascii="Arial" w:hAnsi="Arial" w:cs="Arial"/>
          <w:sz w:val="24"/>
          <w:szCs w:val="24"/>
        </w:rPr>
      </w:pPr>
      <w:r w:rsidRPr="000066F2">
        <w:rPr>
          <w:rFonts w:ascii="Arial" w:hAnsi="Arial" w:cs="Arial"/>
          <w:spacing w:val="1"/>
          <w:sz w:val="24"/>
          <w:szCs w:val="24"/>
        </w:rPr>
        <w:t>El plazo para estos créditos será de hasta dos (2) años con amortizac</w:t>
      </w:r>
      <w:r w:rsidRPr="000D2D21">
        <w:rPr>
          <w:rFonts w:ascii="Arial" w:hAnsi="Arial" w:cs="Arial"/>
          <w:spacing w:val="1"/>
          <w:sz w:val="24"/>
          <w:szCs w:val="24"/>
        </w:rPr>
        <w:t>iones a capital en cuotas iguales y  con periodicidad hasta trimestral y periodicidad de pago de intereses hasta trimestral. Se exceptúan de las anteriores condiciones, los créditos para la comercialización de productos generados por productores vinculados a créditos asociativos, los cuales se regirán por las condiciones establecidas en el capítulo II del presente Manual de Servicios.</w:t>
      </w:r>
    </w:p>
    <w:p w:rsidR="007B4F6F" w:rsidRPr="000D2D21" w:rsidRDefault="007B4F6F" w:rsidP="007B4F6F">
      <w:pPr>
        <w:spacing w:line="0" w:lineRule="atLeast"/>
        <w:ind w:left="-142"/>
        <w:jc w:val="both"/>
        <w:rPr>
          <w:rFonts w:ascii="Arial" w:hAnsi="Arial" w:cs="Arial"/>
          <w:sz w:val="24"/>
          <w:szCs w:val="24"/>
        </w:rPr>
      </w:pPr>
    </w:p>
    <w:p w:rsidR="007B4F6F" w:rsidRPr="000D2D21" w:rsidRDefault="007B4F6F" w:rsidP="007B4F6F">
      <w:pPr>
        <w:spacing w:line="0" w:lineRule="atLeast"/>
        <w:ind w:left="-142"/>
        <w:jc w:val="both"/>
        <w:rPr>
          <w:rFonts w:ascii="Arial" w:hAnsi="Arial" w:cs="Arial"/>
          <w:sz w:val="24"/>
          <w:szCs w:val="24"/>
        </w:rPr>
      </w:pPr>
      <w:r w:rsidRPr="000D2D21">
        <w:rPr>
          <w:rFonts w:ascii="Arial" w:eastAsiaTheme="minorHAnsi" w:hAnsi="Arial" w:cs="Arial"/>
          <w:sz w:val="24"/>
          <w:szCs w:val="24"/>
          <w:lang w:eastAsia="en-US"/>
        </w:rPr>
        <w:t>Las fechas aquí previstas podrán ser modificadas por FINAGRO en cualquier sentido (anticipar o postergar).</w:t>
      </w:r>
    </w:p>
    <w:p w:rsidR="00B21E46" w:rsidRPr="000D2D21" w:rsidRDefault="00B21E46" w:rsidP="00B21E46">
      <w:pPr>
        <w:spacing w:line="0" w:lineRule="atLeast"/>
        <w:ind w:left="-142"/>
        <w:jc w:val="both"/>
        <w:rPr>
          <w:rFonts w:ascii="Arial" w:hAnsi="Arial" w:cs="Arial"/>
          <w:sz w:val="24"/>
          <w:szCs w:val="24"/>
        </w:rPr>
      </w:pPr>
    </w:p>
    <w:p w:rsidR="00B21E46" w:rsidRPr="000D2D21" w:rsidRDefault="00B21E46" w:rsidP="00B21E46">
      <w:pPr>
        <w:spacing w:line="0" w:lineRule="atLeast"/>
        <w:ind w:left="-142"/>
        <w:jc w:val="both"/>
        <w:rPr>
          <w:rFonts w:ascii="Arial" w:hAnsi="Arial" w:cs="Arial"/>
          <w:sz w:val="24"/>
          <w:szCs w:val="24"/>
        </w:rPr>
      </w:pPr>
    </w:p>
    <w:p w:rsidR="00B21E46" w:rsidRPr="000D2D21" w:rsidRDefault="00B21E46" w:rsidP="00B21E46">
      <w:pPr>
        <w:spacing w:line="0" w:lineRule="atLeast"/>
        <w:ind w:left="-142"/>
        <w:jc w:val="both"/>
        <w:rPr>
          <w:rFonts w:ascii="Arial" w:hAnsi="Arial" w:cs="Arial"/>
          <w:sz w:val="24"/>
          <w:szCs w:val="24"/>
        </w:rPr>
      </w:pPr>
    </w:p>
    <w:p w:rsidR="00874782" w:rsidRPr="000D2D21" w:rsidRDefault="00874782" w:rsidP="00874782">
      <w:pPr>
        <w:jc w:val="both"/>
        <w:rPr>
          <w:rFonts w:ascii="Arial" w:hAnsi="Arial" w:cs="Arial"/>
          <w:sz w:val="24"/>
          <w:szCs w:val="24"/>
          <w:lang w:val="es-CO"/>
        </w:rPr>
      </w:pPr>
      <w:r w:rsidRPr="000D2D21">
        <w:rPr>
          <w:rFonts w:ascii="Arial" w:hAnsi="Arial" w:cs="Arial"/>
          <w:sz w:val="24"/>
          <w:szCs w:val="24"/>
          <w:lang w:val="es-CO"/>
        </w:rPr>
        <w:t xml:space="preserve">Cualquier consulta sobre el particular, será atendida por la </w:t>
      </w:r>
      <w:r w:rsidR="00B21E46" w:rsidRPr="000D2D21">
        <w:rPr>
          <w:rFonts w:ascii="Arial" w:hAnsi="Arial" w:cs="Arial"/>
          <w:sz w:val="24"/>
          <w:szCs w:val="24"/>
          <w:lang w:val="es-CO"/>
        </w:rPr>
        <w:t>Dirección de Cartera y la Gerencia Comercial</w:t>
      </w:r>
      <w:r w:rsidRPr="000D2D21">
        <w:rPr>
          <w:rFonts w:ascii="Arial" w:hAnsi="Arial" w:cs="Arial"/>
          <w:sz w:val="24"/>
          <w:szCs w:val="24"/>
          <w:lang w:val="es-CO"/>
        </w:rPr>
        <w:t xml:space="preserve">. </w:t>
      </w:r>
    </w:p>
    <w:p w:rsidR="00874782" w:rsidRPr="000D2D21" w:rsidRDefault="00874782" w:rsidP="00874782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874782" w:rsidRPr="000D2D21" w:rsidRDefault="00874782" w:rsidP="00874782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874782" w:rsidRPr="000D2D21" w:rsidRDefault="00874782" w:rsidP="00874782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874782" w:rsidRPr="000D2D21" w:rsidRDefault="00874782" w:rsidP="00874782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FF0BF4" w:rsidRPr="000D2D21" w:rsidRDefault="00FF0BF4" w:rsidP="00874782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0112D2" w:rsidRPr="000D2D21" w:rsidRDefault="002F7CA1" w:rsidP="00874782">
      <w:pPr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0D2D21">
        <w:rPr>
          <w:rFonts w:ascii="Arial" w:hAnsi="Arial" w:cs="Arial"/>
          <w:b/>
          <w:sz w:val="24"/>
          <w:szCs w:val="24"/>
          <w:lang w:val="es-CO"/>
        </w:rPr>
        <w:t>ANDRES PARIAS GARZON</w:t>
      </w:r>
    </w:p>
    <w:p w:rsidR="00874782" w:rsidRPr="00B21E46" w:rsidRDefault="002F7CA1" w:rsidP="00874782">
      <w:pPr>
        <w:jc w:val="both"/>
        <w:rPr>
          <w:rFonts w:ascii="Arial" w:hAnsi="Arial" w:cs="Arial"/>
          <w:sz w:val="24"/>
          <w:szCs w:val="24"/>
          <w:lang w:val="es-CO"/>
        </w:rPr>
      </w:pPr>
      <w:r w:rsidRPr="000D2D21">
        <w:rPr>
          <w:rFonts w:ascii="Arial" w:hAnsi="Arial" w:cs="Arial"/>
          <w:sz w:val="24"/>
          <w:szCs w:val="24"/>
          <w:lang w:val="es-CO"/>
        </w:rPr>
        <w:t>Secretario General</w:t>
      </w:r>
    </w:p>
    <w:p w:rsidR="006F2B05" w:rsidRPr="00B21E46" w:rsidRDefault="006F2B05" w:rsidP="00570DF7">
      <w:pPr>
        <w:rPr>
          <w:rFonts w:ascii="Arial" w:hAnsi="Arial" w:cs="Arial"/>
          <w:sz w:val="24"/>
          <w:szCs w:val="24"/>
          <w:lang w:val="es-CO"/>
        </w:rPr>
      </w:pPr>
    </w:p>
    <w:sectPr w:rsidR="006F2B05" w:rsidRPr="00B21E46" w:rsidSect="00433091">
      <w:headerReference w:type="default" r:id="rId9"/>
      <w:footerReference w:type="default" r:id="rId10"/>
      <w:pgSz w:w="11906" w:h="16838" w:code="9"/>
      <w:pgMar w:top="1701" w:right="1701" w:bottom="1418" w:left="1701" w:header="720" w:footer="414" w:gutter="0"/>
      <w:pgNumType w:start="1"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E3D" w:rsidRDefault="00626E3D" w:rsidP="001312C0">
      <w:r>
        <w:separator/>
      </w:r>
    </w:p>
  </w:endnote>
  <w:endnote w:type="continuationSeparator" w:id="0">
    <w:p w:rsidR="00626E3D" w:rsidRDefault="00626E3D" w:rsidP="0013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C58" w:rsidRPr="004E3517" w:rsidRDefault="00757C58" w:rsidP="004E3517">
    <w:pPr>
      <w:pStyle w:val="Piedepgina"/>
      <w:jc w:val="center"/>
      <w:rPr>
        <w:rFonts w:ascii="Arial" w:hAnsi="Arial" w:cs="Arial"/>
      </w:rPr>
    </w:pPr>
    <w:r w:rsidRPr="00676B55">
      <w:rPr>
        <w:rFonts w:ascii="Arial" w:hAnsi="Arial" w:cs="Arial"/>
      </w:rPr>
      <w:t xml:space="preserve">Página </w:t>
    </w:r>
    <w:r w:rsidR="000E1ABA" w:rsidRPr="00676B55">
      <w:rPr>
        <w:rFonts w:ascii="Arial" w:hAnsi="Arial" w:cs="Arial"/>
      </w:rPr>
      <w:fldChar w:fldCharType="begin"/>
    </w:r>
    <w:r w:rsidRPr="00676B55">
      <w:rPr>
        <w:rFonts w:ascii="Arial" w:hAnsi="Arial" w:cs="Arial"/>
      </w:rPr>
      <w:instrText xml:space="preserve"> PAGE </w:instrText>
    </w:r>
    <w:r w:rsidR="000E1ABA" w:rsidRPr="00676B55">
      <w:rPr>
        <w:rFonts w:ascii="Arial" w:hAnsi="Arial" w:cs="Arial"/>
      </w:rPr>
      <w:fldChar w:fldCharType="separate"/>
    </w:r>
    <w:r w:rsidR="00FB0A3F">
      <w:rPr>
        <w:rFonts w:ascii="Arial" w:hAnsi="Arial" w:cs="Arial"/>
        <w:noProof/>
      </w:rPr>
      <w:t>4</w:t>
    </w:r>
    <w:r w:rsidR="000E1ABA" w:rsidRPr="00676B55">
      <w:rPr>
        <w:rFonts w:ascii="Arial" w:hAnsi="Arial" w:cs="Arial"/>
      </w:rPr>
      <w:fldChar w:fldCharType="end"/>
    </w:r>
    <w:r w:rsidRPr="00676B55">
      <w:rPr>
        <w:rFonts w:ascii="Arial" w:hAnsi="Arial" w:cs="Arial"/>
      </w:rPr>
      <w:t xml:space="preserve"> de </w:t>
    </w:r>
    <w:r w:rsidR="000E1ABA" w:rsidRPr="00676B55">
      <w:rPr>
        <w:rFonts w:ascii="Arial" w:hAnsi="Arial" w:cs="Arial"/>
      </w:rPr>
      <w:fldChar w:fldCharType="begin"/>
    </w:r>
    <w:r w:rsidRPr="00676B55">
      <w:rPr>
        <w:rFonts w:ascii="Arial" w:hAnsi="Arial" w:cs="Arial"/>
      </w:rPr>
      <w:instrText xml:space="preserve"> NUMPAGES </w:instrText>
    </w:r>
    <w:r w:rsidR="000E1ABA" w:rsidRPr="00676B55">
      <w:rPr>
        <w:rFonts w:ascii="Arial" w:hAnsi="Arial" w:cs="Arial"/>
      </w:rPr>
      <w:fldChar w:fldCharType="separate"/>
    </w:r>
    <w:r w:rsidR="00FB0A3F">
      <w:rPr>
        <w:rFonts w:ascii="Arial" w:hAnsi="Arial" w:cs="Arial"/>
        <w:noProof/>
      </w:rPr>
      <w:t>4</w:t>
    </w:r>
    <w:r w:rsidR="000E1ABA" w:rsidRPr="00676B55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E3D" w:rsidRDefault="00626E3D" w:rsidP="001312C0">
      <w:r>
        <w:separator/>
      </w:r>
    </w:p>
  </w:footnote>
  <w:footnote w:type="continuationSeparator" w:id="0">
    <w:p w:rsidR="00626E3D" w:rsidRDefault="00626E3D" w:rsidP="00131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39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2038"/>
      <w:gridCol w:w="5400"/>
      <w:gridCol w:w="1901"/>
    </w:tblGrid>
    <w:tr w:rsidR="00757C58" w:rsidRPr="00B1186E">
      <w:trPr>
        <w:cantSplit/>
        <w:trHeight w:val="1206"/>
        <w:jc w:val="center"/>
      </w:trPr>
      <w:tc>
        <w:tcPr>
          <w:tcW w:w="2038" w:type="dxa"/>
          <w:tcBorders>
            <w:bottom w:val="single" w:sz="18" w:space="0" w:color="auto"/>
          </w:tcBorders>
        </w:tcPr>
        <w:p w:rsidR="00757C58" w:rsidRPr="00A41A00" w:rsidRDefault="00E114FA" w:rsidP="001312C0">
          <w:pPr>
            <w:ind w:right="360"/>
            <w:jc w:val="both"/>
            <w:rPr>
              <w:b/>
            </w:rPr>
          </w:pPr>
          <w:r>
            <w:rPr>
              <w:b/>
              <w:noProof/>
              <w:lang w:val="es-CO" w:eastAsia="es-CO"/>
            </w:rPr>
            <w:drawing>
              <wp:anchor distT="0" distB="0" distL="114300" distR="114300" simplePos="0" relativeHeight="251657728" behindDoc="0" locked="0" layoutInCell="1" allowOverlap="1" wp14:anchorId="05B206CB" wp14:editId="19BB46A1">
                <wp:simplePos x="0" y="0"/>
                <wp:positionH relativeFrom="column">
                  <wp:posOffset>114300</wp:posOffset>
                </wp:positionH>
                <wp:positionV relativeFrom="paragraph">
                  <wp:posOffset>71755</wp:posOffset>
                </wp:positionV>
                <wp:extent cx="914400" cy="6858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00" w:type="dxa"/>
          <w:tcBorders>
            <w:bottom w:val="single" w:sz="18" w:space="0" w:color="auto"/>
          </w:tcBorders>
          <w:vAlign w:val="center"/>
        </w:tcPr>
        <w:p w:rsidR="00757C58" w:rsidRPr="00B1186E" w:rsidRDefault="00757C58" w:rsidP="004E3517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B1186E">
            <w:rPr>
              <w:rFonts w:ascii="Arial" w:hAnsi="Arial" w:cs="Arial"/>
              <w:b/>
              <w:bCs/>
              <w:sz w:val="24"/>
              <w:szCs w:val="24"/>
            </w:rPr>
            <w:t>CIRCULAR</w:t>
          </w:r>
        </w:p>
      </w:tc>
      <w:tc>
        <w:tcPr>
          <w:tcW w:w="1901" w:type="dxa"/>
          <w:vAlign w:val="center"/>
        </w:tcPr>
        <w:p w:rsidR="00757C58" w:rsidRPr="00C51D6F" w:rsidRDefault="00757C58" w:rsidP="00B1186E">
          <w:pPr>
            <w:pStyle w:val="Ttulo1"/>
            <w:jc w:val="center"/>
            <w:rPr>
              <w:sz w:val="22"/>
              <w:szCs w:val="22"/>
            </w:rPr>
          </w:pPr>
        </w:p>
        <w:p w:rsidR="00757C58" w:rsidRPr="00C51D6F" w:rsidRDefault="00757C58" w:rsidP="00B1186E">
          <w:pPr>
            <w:pStyle w:val="Ttulo1"/>
            <w:jc w:val="center"/>
            <w:rPr>
              <w:sz w:val="22"/>
              <w:szCs w:val="22"/>
            </w:rPr>
          </w:pPr>
          <w:r w:rsidRPr="00C51D6F">
            <w:rPr>
              <w:sz w:val="22"/>
              <w:szCs w:val="22"/>
            </w:rPr>
            <w:t xml:space="preserve">P – </w:t>
          </w:r>
          <w:r w:rsidR="00185D93">
            <w:rPr>
              <w:sz w:val="22"/>
              <w:szCs w:val="22"/>
            </w:rPr>
            <w:t>2</w:t>
          </w:r>
          <w:r w:rsidR="00B21E46">
            <w:rPr>
              <w:sz w:val="22"/>
              <w:szCs w:val="22"/>
            </w:rPr>
            <w:t>5</w:t>
          </w:r>
          <w:r w:rsidRPr="00C51D6F">
            <w:rPr>
              <w:sz w:val="22"/>
              <w:szCs w:val="22"/>
            </w:rPr>
            <w:t xml:space="preserve"> DE 20</w:t>
          </w:r>
          <w:r>
            <w:rPr>
              <w:sz w:val="22"/>
              <w:szCs w:val="22"/>
            </w:rPr>
            <w:t>1</w:t>
          </w:r>
          <w:r w:rsidR="007A6194">
            <w:rPr>
              <w:sz w:val="22"/>
              <w:szCs w:val="22"/>
            </w:rPr>
            <w:t>2</w:t>
          </w:r>
        </w:p>
        <w:p w:rsidR="00757C58" w:rsidRPr="00C51D6F" w:rsidRDefault="00757C58" w:rsidP="007748DA">
          <w:pPr>
            <w:pStyle w:val="Ttulo1"/>
            <w:rPr>
              <w:sz w:val="22"/>
              <w:szCs w:val="22"/>
            </w:rPr>
          </w:pPr>
        </w:p>
      </w:tc>
    </w:tr>
  </w:tbl>
  <w:p w:rsidR="00757C58" w:rsidRDefault="00757C5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766A"/>
    <w:multiLevelType w:val="hybridMultilevel"/>
    <w:tmpl w:val="350EB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A344F"/>
    <w:multiLevelType w:val="hybridMultilevel"/>
    <w:tmpl w:val="FA60F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E5B54"/>
    <w:multiLevelType w:val="hybridMultilevel"/>
    <w:tmpl w:val="E2AA4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749CF"/>
    <w:multiLevelType w:val="hybridMultilevel"/>
    <w:tmpl w:val="AD24CA2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23F723C"/>
    <w:multiLevelType w:val="hybridMultilevel"/>
    <w:tmpl w:val="7D441BBC"/>
    <w:lvl w:ilvl="0" w:tplc="143EF2E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9B4516"/>
    <w:multiLevelType w:val="hybridMultilevel"/>
    <w:tmpl w:val="ACB299AE"/>
    <w:lvl w:ilvl="0" w:tplc="116A72DA">
      <w:start w:val="1"/>
      <w:numFmt w:val="bullet"/>
      <w:lvlText w:val=""/>
      <w:lvlJc w:val="left"/>
      <w:pPr>
        <w:tabs>
          <w:tab w:val="num" w:pos="510"/>
        </w:tabs>
        <w:ind w:left="454" w:hanging="454"/>
      </w:pPr>
      <w:rPr>
        <w:rFonts w:ascii="Symbol" w:hAnsi="Symbol" w:hint="default"/>
        <w:color w:val="auto"/>
      </w:rPr>
    </w:lvl>
    <w:lvl w:ilvl="1" w:tplc="62A4A4CA">
      <w:start w:val="1"/>
      <w:numFmt w:val="bullet"/>
      <w:lvlText w:val=""/>
      <w:lvlJc w:val="left"/>
      <w:pPr>
        <w:tabs>
          <w:tab w:val="num" w:pos="1193"/>
        </w:tabs>
        <w:ind w:left="1363" w:hanging="283"/>
      </w:pPr>
      <w:rPr>
        <w:rFonts w:ascii="Wingdings" w:hAnsi="Wingdings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0969E3"/>
    <w:multiLevelType w:val="hybridMultilevel"/>
    <w:tmpl w:val="AD1EED3A"/>
    <w:lvl w:ilvl="0" w:tplc="143EF2E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AA101C"/>
    <w:multiLevelType w:val="hybridMultilevel"/>
    <w:tmpl w:val="50A2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6346D4"/>
    <w:multiLevelType w:val="hybridMultilevel"/>
    <w:tmpl w:val="EEC8FB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82084A"/>
    <w:multiLevelType w:val="hybridMultilevel"/>
    <w:tmpl w:val="3CCE3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590864"/>
    <w:multiLevelType w:val="hybridMultilevel"/>
    <w:tmpl w:val="C1382FEC"/>
    <w:lvl w:ilvl="0" w:tplc="143EF2E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5F2789C">
      <w:start w:val="1"/>
      <w:numFmt w:val="bullet"/>
      <w:lvlText w:val="-"/>
      <w:lvlJc w:val="left"/>
      <w:pPr>
        <w:tabs>
          <w:tab w:val="num" w:pos="1369"/>
        </w:tabs>
        <w:ind w:left="1369" w:hanging="289"/>
      </w:pPr>
      <w:rPr>
        <w:rFonts w:ascii="Arial" w:eastAsia="Times New Roman" w:hAnsi="Aria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5A30D3"/>
    <w:multiLevelType w:val="hybridMultilevel"/>
    <w:tmpl w:val="956CF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920098"/>
    <w:multiLevelType w:val="hybridMultilevel"/>
    <w:tmpl w:val="02E6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147147"/>
    <w:multiLevelType w:val="hybridMultilevel"/>
    <w:tmpl w:val="1C043D9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7F954A6"/>
    <w:multiLevelType w:val="multilevel"/>
    <w:tmpl w:val="7EC85D2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>
    <w:nsid w:val="498940F6"/>
    <w:multiLevelType w:val="hybridMultilevel"/>
    <w:tmpl w:val="AC7228A4"/>
    <w:lvl w:ilvl="0" w:tplc="2BC6BD76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37535F"/>
    <w:multiLevelType w:val="hybridMultilevel"/>
    <w:tmpl w:val="F93E8562"/>
    <w:lvl w:ilvl="0" w:tplc="FFFFFFFF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51EA3BCC"/>
    <w:multiLevelType w:val="hybridMultilevel"/>
    <w:tmpl w:val="7D521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63281D"/>
    <w:multiLevelType w:val="hybridMultilevel"/>
    <w:tmpl w:val="6CC68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7E57C6"/>
    <w:multiLevelType w:val="hybridMultilevel"/>
    <w:tmpl w:val="453EDE92"/>
    <w:lvl w:ilvl="0" w:tplc="116A72DA">
      <w:start w:val="1"/>
      <w:numFmt w:val="bullet"/>
      <w:lvlText w:val=""/>
      <w:lvlJc w:val="left"/>
      <w:pPr>
        <w:tabs>
          <w:tab w:val="num" w:pos="510"/>
        </w:tabs>
        <w:ind w:left="454" w:hanging="454"/>
      </w:pPr>
      <w:rPr>
        <w:rFonts w:ascii="Symbol" w:hAnsi="Symbol" w:hint="default"/>
        <w:color w:val="auto"/>
      </w:rPr>
    </w:lvl>
    <w:lvl w:ilvl="1" w:tplc="F3A82F04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BB031E"/>
    <w:multiLevelType w:val="hybridMultilevel"/>
    <w:tmpl w:val="852455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EE34DF"/>
    <w:multiLevelType w:val="hybridMultilevel"/>
    <w:tmpl w:val="EB4C4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764B24"/>
    <w:multiLevelType w:val="hybridMultilevel"/>
    <w:tmpl w:val="DF101A9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D4D6445"/>
    <w:multiLevelType w:val="hybridMultilevel"/>
    <w:tmpl w:val="CDE8B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7365A7"/>
    <w:multiLevelType w:val="hybridMultilevel"/>
    <w:tmpl w:val="CCF687EC"/>
    <w:lvl w:ilvl="0" w:tplc="2BC6BD76">
      <w:start w:val="1"/>
      <w:numFmt w:val="bullet"/>
      <w:lvlText w:val=""/>
      <w:lvlJc w:val="left"/>
      <w:pPr>
        <w:tabs>
          <w:tab w:val="num" w:pos="533"/>
        </w:tabs>
        <w:ind w:left="514" w:hanging="341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777227A4"/>
    <w:multiLevelType w:val="hybridMultilevel"/>
    <w:tmpl w:val="FEEC3D2C"/>
    <w:lvl w:ilvl="0" w:tplc="0AD4BAEC">
      <w:start w:val="1"/>
      <w:numFmt w:val="decimal"/>
      <w:pStyle w:val="NormalAri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5"/>
  </w:num>
  <w:num w:numId="4">
    <w:abstractNumId w:val="3"/>
  </w:num>
  <w:num w:numId="5">
    <w:abstractNumId w:val="10"/>
  </w:num>
  <w:num w:numId="6">
    <w:abstractNumId w:val="19"/>
  </w:num>
  <w:num w:numId="7">
    <w:abstractNumId w:val="13"/>
  </w:num>
  <w:num w:numId="8">
    <w:abstractNumId w:val="6"/>
  </w:num>
  <w:num w:numId="9">
    <w:abstractNumId w:val="24"/>
  </w:num>
  <w:num w:numId="10">
    <w:abstractNumId w:val="15"/>
  </w:num>
  <w:num w:numId="11">
    <w:abstractNumId w:val="4"/>
  </w:num>
  <w:num w:numId="12">
    <w:abstractNumId w:val="21"/>
  </w:num>
  <w:num w:numId="13">
    <w:abstractNumId w:val="7"/>
  </w:num>
  <w:num w:numId="14">
    <w:abstractNumId w:val="23"/>
  </w:num>
  <w:num w:numId="15">
    <w:abstractNumId w:val="17"/>
  </w:num>
  <w:num w:numId="16">
    <w:abstractNumId w:val="2"/>
  </w:num>
  <w:num w:numId="17">
    <w:abstractNumId w:val="22"/>
  </w:num>
  <w:num w:numId="18">
    <w:abstractNumId w:val="11"/>
  </w:num>
  <w:num w:numId="19">
    <w:abstractNumId w:val="1"/>
  </w:num>
  <w:num w:numId="20">
    <w:abstractNumId w:val="9"/>
  </w:num>
  <w:num w:numId="21">
    <w:abstractNumId w:val="12"/>
  </w:num>
  <w:num w:numId="22">
    <w:abstractNumId w:val="0"/>
  </w:num>
  <w:num w:numId="23">
    <w:abstractNumId w:val="20"/>
  </w:num>
  <w:num w:numId="24">
    <w:abstractNumId w:val="18"/>
  </w:num>
  <w:num w:numId="25">
    <w:abstractNumId w:val="18"/>
  </w:num>
  <w:num w:numId="26">
    <w:abstractNumId w:val="8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A9A"/>
    <w:rsid w:val="00001373"/>
    <w:rsid w:val="00004033"/>
    <w:rsid w:val="000066F2"/>
    <w:rsid w:val="000100FD"/>
    <w:rsid w:val="000112D2"/>
    <w:rsid w:val="00011E03"/>
    <w:rsid w:val="00012330"/>
    <w:rsid w:val="00013BBE"/>
    <w:rsid w:val="00014044"/>
    <w:rsid w:val="000162B9"/>
    <w:rsid w:val="00016A9F"/>
    <w:rsid w:val="00017F45"/>
    <w:rsid w:val="0002200E"/>
    <w:rsid w:val="00023B24"/>
    <w:rsid w:val="00024B36"/>
    <w:rsid w:val="00026DD3"/>
    <w:rsid w:val="00032E87"/>
    <w:rsid w:val="0003316F"/>
    <w:rsid w:val="00033FFC"/>
    <w:rsid w:val="000369BA"/>
    <w:rsid w:val="00037489"/>
    <w:rsid w:val="00040BB3"/>
    <w:rsid w:val="00041EE8"/>
    <w:rsid w:val="00046572"/>
    <w:rsid w:val="00050AB5"/>
    <w:rsid w:val="000579D2"/>
    <w:rsid w:val="00061559"/>
    <w:rsid w:val="0006438D"/>
    <w:rsid w:val="000645E8"/>
    <w:rsid w:val="0006599F"/>
    <w:rsid w:val="000713BD"/>
    <w:rsid w:val="00072F94"/>
    <w:rsid w:val="00073DDB"/>
    <w:rsid w:val="00074EEC"/>
    <w:rsid w:val="00076CEF"/>
    <w:rsid w:val="00077C8C"/>
    <w:rsid w:val="000804A0"/>
    <w:rsid w:val="00080846"/>
    <w:rsid w:val="00081409"/>
    <w:rsid w:val="00083F2A"/>
    <w:rsid w:val="000842C8"/>
    <w:rsid w:val="00085B77"/>
    <w:rsid w:val="000860DF"/>
    <w:rsid w:val="00087AFD"/>
    <w:rsid w:val="00090AFF"/>
    <w:rsid w:val="00091EB9"/>
    <w:rsid w:val="00095B5B"/>
    <w:rsid w:val="0009641E"/>
    <w:rsid w:val="00097F41"/>
    <w:rsid w:val="000A1DE3"/>
    <w:rsid w:val="000A4EE7"/>
    <w:rsid w:val="000A515D"/>
    <w:rsid w:val="000A5BA2"/>
    <w:rsid w:val="000A5EF4"/>
    <w:rsid w:val="000B00D7"/>
    <w:rsid w:val="000B01FA"/>
    <w:rsid w:val="000B47BE"/>
    <w:rsid w:val="000B5F5B"/>
    <w:rsid w:val="000B6AB9"/>
    <w:rsid w:val="000B6D82"/>
    <w:rsid w:val="000B7F27"/>
    <w:rsid w:val="000C43BE"/>
    <w:rsid w:val="000C63F1"/>
    <w:rsid w:val="000D2D21"/>
    <w:rsid w:val="000D6979"/>
    <w:rsid w:val="000E14AC"/>
    <w:rsid w:val="000E1ABA"/>
    <w:rsid w:val="000E258B"/>
    <w:rsid w:val="000E41ED"/>
    <w:rsid w:val="000E70B5"/>
    <w:rsid w:val="000F10E7"/>
    <w:rsid w:val="000F1E26"/>
    <w:rsid w:val="000F5CD9"/>
    <w:rsid w:val="000F5DA3"/>
    <w:rsid w:val="000F6454"/>
    <w:rsid w:val="00100409"/>
    <w:rsid w:val="001025CF"/>
    <w:rsid w:val="00103B80"/>
    <w:rsid w:val="001053CE"/>
    <w:rsid w:val="00105B81"/>
    <w:rsid w:val="0010639A"/>
    <w:rsid w:val="00110388"/>
    <w:rsid w:val="00116DB9"/>
    <w:rsid w:val="00117B7F"/>
    <w:rsid w:val="001236DF"/>
    <w:rsid w:val="001312C0"/>
    <w:rsid w:val="00131403"/>
    <w:rsid w:val="0013350B"/>
    <w:rsid w:val="00134765"/>
    <w:rsid w:val="001368B9"/>
    <w:rsid w:val="00136EC7"/>
    <w:rsid w:val="00140B9E"/>
    <w:rsid w:val="001423C4"/>
    <w:rsid w:val="00142B1E"/>
    <w:rsid w:val="00143637"/>
    <w:rsid w:val="001464EA"/>
    <w:rsid w:val="00147AFA"/>
    <w:rsid w:val="00150A3C"/>
    <w:rsid w:val="00150A4A"/>
    <w:rsid w:val="00151CE8"/>
    <w:rsid w:val="00152B64"/>
    <w:rsid w:val="00154943"/>
    <w:rsid w:val="00155169"/>
    <w:rsid w:val="001556A5"/>
    <w:rsid w:val="00156771"/>
    <w:rsid w:val="00162D72"/>
    <w:rsid w:val="00162F69"/>
    <w:rsid w:val="00164C4C"/>
    <w:rsid w:val="00166F27"/>
    <w:rsid w:val="001718BE"/>
    <w:rsid w:val="00180B87"/>
    <w:rsid w:val="00185D93"/>
    <w:rsid w:val="001876C6"/>
    <w:rsid w:val="00193562"/>
    <w:rsid w:val="001936FF"/>
    <w:rsid w:val="001977F2"/>
    <w:rsid w:val="001A2286"/>
    <w:rsid w:val="001A3D0D"/>
    <w:rsid w:val="001B1D14"/>
    <w:rsid w:val="001B6B61"/>
    <w:rsid w:val="001B789C"/>
    <w:rsid w:val="001C01B4"/>
    <w:rsid w:val="001C2B78"/>
    <w:rsid w:val="001C3B0B"/>
    <w:rsid w:val="001C57D4"/>
    <w:rsid w:val="001C7986"/>
    <w:rsid w:val="001C7F01"/>
    <w:rsid w:val="001D0CB4"/>
    <w:rsid w:val="001D366C"/>
    <w:rsid w:val="001D4EA2"/>
    <w:rsid w:val="001D5E50"/>
    <w:rsid w:val="001D70AB"/>
    <w:rsid w:val="001D7586"/>
    <w:rsid w:val="001D7A33"/>
    <w:rsid w:val="001E4181"/>
    <w:rsid w:val="001E60C0"/>
    <w:rsid w:val="001E6CA0"/>
    <w:rsid w:val="001E7AE5"/>
    <w:rsid w:val="001F08D0"/>
    <w:rsid w:val="001F186F"/>
    <w:rsid w:val="001F5423"/>
    <w:rsid w:val="001F5545"/>
    <w:rsid w:val="001F6E06"/>
    <w:rsid w:val="00201D4D"/>
    <w:rsid w:val="00203A9A"/>
    <w:rsid w:val="00203FAA"/>
    <w:rsid w:val="00206181"/>
    <w:rsid w:val="00206C9E"/>
    <w:rsid w:val="00207172"/>
    <w:rsid w:val="002105DF"/>
    <w:rsid w:val="00216404"/>
    <w:rsid w:val="00216ED4"/>
    <w:rsid w:val="0021716B"/>
    <w:rsid w:val="00221939"/>
    <w:rsid w:val="00224547"/>
    <w:rsid w:val="00224E4A"/>
    <w:rsid w:val="002310B0"/>
    <w:rsid w:val="0023179A"/>
    <w:rsid w:val="00232552"/>
    <w:rsid w:val="00233F16"/>
    <w:rsid w:val="00234083"/>
    <w:rsid w:val="00235A68"/>
    <w:rsid w:val="00236C05"/>
    <w:rsid w:val="0024087B"/>
    <w:rsid w:val="00240D8E"/>
    <w:rsid w:val="0024115A"/>
    <w:rsid w:val="002429B2"/>
    <w:rsid w:val="00242B77"/>
    <w:rsid w:val="00244146"/>
    <w:rsid w:val="00244B9C"/>
    <w:rsid w:val="00246808"/>
    <w:rsid w:val="00246B0D"/>
    <w:rsid w:val="00251765"/>
    <w:rsid w:val="002534A7"/>
    <w:rsid w:val="002535E1"/>
    <w:rsid w:val="00254BA6"/>
    <w:rsid w:val="00256BB7"/>
    <w:rsid w:val="0025703F"/>
    <w:rsid w:val="002570C1"/>
    <w:rsid w:val="002617B8"/>
    <w:rsid w:val="00270182"/>
    <w:rsid w:val="002705A6"/>
    <w:rsid w:val="0027209C"/>
    <w:rsid w:val="00273D25"/>
    <w:rsid w:val="00274921"/>
    <w:rsid w:val="0027786F"/>
    <w:rsid w:val="00277A69"/>
    <w:rsid w:val="0028167A"/>
    <w:rsid w:val="00282531"/>
    <w:rsid w:val="00283497"/>
    <w:rsid w:val="00284C7D"/>
    <w:rsid w:val="002853CE"/>
    <w:rsid w:val="0028706B"/>
    <w:rsid w:val="00291E40"/>
    <w:rsid w:val="00294BB3"/>
    <w:rsid w:val="00296968"/>
    <w:rsid w:val="00296A16"/>
    <w:rsid w:val="002A06D6"/>
    <w:rsid w:val="002A5305"/>
    <w:rsid w:val="002A550C"/>
    <w:rsid w:val="002B727D"/>
    <w:rsid w:val="002C0FDF"/>
    <w:rsid w:val="002C18C3"/>
    <w:rsid w:val="002C3802"/>
    <w:rsid w:val="002C6306"/>
    <w:rsid w:val="002C7E82"/>
    <w:rsid w:val="002D0047"/>
    <w:rsid w:val="002D339D"/>
    <w:rsid w:val="002D3584"/>
    <w:rsid w:val="002D3722"/>
    <w:rsid w:val="002E0952"/>
    <w:rsid w:val="002E0D61"/>
    <w:rsid w:val="002E0E1D"/>
    <w:rsid w:val="002E4380"/>
    <w:rsid w:val="002E5578"/>
    <w:rsid w:val="002E562C"/>
    <w:rsid w:val="002F0FD6"/>
    <w:rsid w:val="002F49B8"/>
    <w:rsid w:val="002F4F91"/>
    <w:rsid w:val="002F7CA1"/>
    <w:rsid w:val="00300242"/>
    <w:rsid w:val="0030097B"/>
    <w:rsid w:val="00301A97"/>
    <w:rsid w:val="00301DAC"/>
    <w:rsid w:val="003047C5"/>
    <w:rsid w:val="003048CF"/>
    <w:rsid w:val="00304C44"/>
    <w:rsid w:val="003058E2"/>
    <w:rsid w:val="003059DE"/>
    <w:rsid w:val="00306449"/>
    <w:rsid w:val="003149FE"/>
    <w:rsid w:val="00314A49"/>
    <w:rsid w:val="003152D8"/>
    <w:rsid w:val="00315773"/>
    <w:rsid w:val="00322A00"/>
    <w:rsid w:val="003232E8"/>
    <w:rsid w:val="003237E3"/>
    <w:rsid w:val="0032433A"/>
    <w:rsid w:val="0032477B"/>
    <w:rsid w:val="003272FB"/>
    <w:rsid w:val="00330FF1"/>
    <w:rsid w:val="003349EE"/>
    <w:rsid w:val="00335257"/>
    <w:rsid w:val="00336969"/>
    <w:rsid w:val="003369A6"/>
    <w:rsid w:val="003430CE"/>
    <w:rsid w:val="00345C61"/>
    <w:rsid w:val="00347E9B"/>
    <w:rsid w:val="003502C5"/>
    <w:rsid w:val="003516BF"/>
    <w:rsid w:val="003537A6"/>
    <w:rsid w:val="00354894"/>
    <w:rsid w:val="00355C64"/>
    <w:rsid w:val="00355E58"/>
    <w:rsid w:val="00361058"/>
    <w:rsid w:val="0036235B"/>
    <w:rsid w:val="00362864"/>
    <w:rsid w:val="00364009"/>
    <w:rsid w:val="00364CB4"/>
    <w:rsid w:val="00367B5F"/>
    <w:rsid w:val="0037106F"/>
    <w:rsid w:val="00371095"/>
    <w:rsid w:val="00372A42"/>
    <w:rsid w:val="00372F2D"/>
    <w:rsid w:val="0037383E"/>
    <w:rsid w:val="00386D69"/>
    <w:rsid w:val="00387C25"/>
    <w:rsid w:val="003902FC"/>
    <w:rsid w:val="003948E3"/>
    <w:rsid w:val="003954B4"/>
    <w:rsid w:val="003971C6"/>
    <w:rsid w:val="003977A3"/>
    <w:rsid w:val="003A61BE"/>
    <w:rsid w:val="003A6BE9"/>
    <w:rsid w:val="003A76A8"/>
    <w:rsid w:val="003B2430"/>
    <w:rsid w:val="003B432E"/>
    <w:rsid w:val="003B5443"/>
    <w:rsid w:val="003B741F"/>
    <w:rsid w:val="003B7C3F"/>
    <w:rsid w:val="003C0355"/>
    <w:rsid w:val="003C3F2D"/>
    <w:rsid w:val="003C40B9"/>
    <w:rsid w:val="003C4118"/>
    <w:rsid w:val="003C603B"/>
    <w:rsid w:val="003C789F"/>
    <w:rsid w:val="003C7F89"/>
    <w:rsid w:val="003D2156"/>
    <w:rsid w:val="003D2D12"/>
    <w:rsid w:val="003D3674"/>
    <w:rsid w:val="003D3746"/>
    <w:rsid w:val="003D54C6"/>
    <w:rsid w:val="003D790E"/>
    <w:rsid w:val="003E2398"/>
    <w:rsid w:val="003E2E5E"/>
    <w:rsid w:val="003E5AFE"/>
    <w:rsid w:val="003E7553"/>
    <w:rsid w:val="0040485F"/>
    <w:rsid w:val="0040674A"/>
    <w:rsid w:val="00407B94"/>
    <w:rsid w:val="00412857"/>
    <w:rsid w:val="00412F6D"/>
    <w:rsid w:val="00415529"/>
    <w:rsid w:val="00416968"/>
    <w:rsid w:val="00416E46"/>
    <w:rsid w:val="00417B8F"/>
    <w:rsid w:val="00423AEF"/>
    <w:rsid w:val="0042424B"/>
    <w:rsid w:val="004244BD"/>
    <w:rsid w:val="00430599"/>
    <w:rsid w:val="00431466"/>
    <w:rsid w:val="00432DB2"/>
    <w:rsid w:val="00433091"/>
    <w:rsid w:val="00435E01"/>
    <w:rsid w:val="00437B0F"/>
    <w:rsid w:val="00437DBA"/>
    <w:rsid w:val="00444CC0"/>
    <w:rsid w:val="0044508E"/>
    <w:rsid w:val="00447804"/>
    <w:rsid w:val="00454A93"/>
    <w:rsid w:val="004575CC"/>
    <w:rsid w:val="00462BAD"/>
    <w:rsid w:val="00464B36"/>
    <w:rsid w:val="0047021D"/>
    <w:rsid w:val="00471F5A"/>
    <w:rsid w:val="00476043"/>
    <w:rsid w:val="004801B3"/>
    <w:rsid w:val="00480A10"/>
    <w:rsid w:val="0048334E"/>
    <w:rsid w:val="0048420A"/>
    <w:rsid w:val="004906D0"/>
    <w:rsid w:val="00492056"/>
    <w:rsid w:val="0049448E"/>
    <w:rsid w:val="004947FF"/>
    <w:rsid w:val="004961FA"/>
    <w:rsid w:val="004A011C"/>
    <w:rsid w:val="004A18C9"/>
    <w:rsid w:val="004A2556"/>
    <w:rsid w:val="004A3A32"/>
    <w:rsid w:val="004A4C6C"/>
    <w:rsid w:val="004A57EC"/>
    <w:rsid w:val="004A60FD"/>
    <w:rsid w:val="004A64BC"/>
    <w:rsid w:val="004B5D72"/>
    <w:rsid w:val="004B6E6B"/>
    <w:rsid w:val="004C3A50"/>
    <w:rsid w:val="004C3CA7"/>
    <w:rsid w:val="004C56D3"/>
    <w:rsid w:val="004C64C0"/>
    <w:rsid w:val="004D0960"/>
    <w:rsid w:val="004D3871"/>
    <w:rsid w:val="004D6378"/>
    <w:rsid w:val="004D730F"/>
    <w:rsid w:val="004D7E50"/>
    <w:rsid w:val="004E1E7A"/>
    <w:rsid w:val="004E3517"/>
    <w:rsid w:val="004E5D83"/>
    <w:rsid w:val="004E75EE"/>
    <w:rsid w:val="004E7ADB"/>
    <w:rsid w:val="004E7D9A"/>
    <w:rsid w:val="004F0A21"/>
    <w:rsid w:val="004F6F60"/>
    <w:rsid w:val="004F7216"/>
    <w:rsid w:val="004F7C8C"/>
    <w:rsid w:val="00503312"/>
    <w:rsid w:val="0050782A"/>
    <w:rsid w:val="0050788C"/>
    <w:rsid w:val="00507B63"/>
    <w:rsid w:val="00510A66"/>
    <w:rsid w:val="00510C6D"/>
    <w:rsid w:val="00513149"/>
    <w:rsid w:val="00514C20"/>
    <w:rsid w:val="0051578D"/>
    <w:rsid w:val="00515BA5"/>
    <w:rsid w:val="00516B22"/>
    <w:rsid w:val="00516FA4"/>
    <w:rsid w:val="00517404"/>
    <w:rsid w:val="0052292A"/>
    <w:rsid w:val="005272C7"/>
    <w:rsid w:val="005279E5"/>
    <w:rsid w:val="005316B0"/>
    <w:rsid w:val="005322D3"/>
    <w:rsid w:val="00533E17"/>
    <w:rsid w:val="005341DC"/>
    <w:rsid w:val="00535F4C"/>
    <w:rsid w:val="00536F16"/>
    <w:rsid w:val="00544C92"/>
    <w:rsid w:val="00547AE7"/>
    <w:rsid w:val="005511BB"/>
    <w:rsid w:val="00551E49"/>
    <w:rsid w:val="00554334"/>
    <w:rsid w:val="0055586B"/>
    <w:rsid w:val="00556CDD"/>
    <w:rsid w:val="005578C6"/>
    <w:rsid w:val="00562B47"/>
    <w:rsid w:val="005648A3"/>
    <w:rsid w:val="00566835"/>
    <w:rsid w:val="005674A4"/>
    <w:rsid w:val="005700CC"/>
    <w:rsid w:val="0057072E"/>
    <w:rsid w:val="00570DF7"/>
    <w:rsid w:val="005712D2"/>
    <w:rsid w:val="00571E64"/>
    <w:rsid w:val="00575F9C"/>
    <w:rsid w:val="00584560"/>
    <w:rsid w:val="00584DCB"/>
    <w:rsid w:val="00584F8B"/>
    <w:rsid w:val="005869D6"/>
    <w:rsid w:val="0059111C"/>
    <w:rsid w:val="00591F57"/>
    <w:rsid w:val="00594903"/>
    <w:rsid w:val="00596C59"/>
    <w:rsid w:val="00597237"/>
    <w:rsid w:val="0059792E"/>
    <w:rsid w:val="005A06F8"/>
    <w:rsid w:val="005A27D7"/>
    <w:rsid w:val="005A3B95"/>
    <w:rsid w:val="005A46F2"/>
    <w:rsid w:val="005B19EA"/>
    <w:rsid w:val="005B1A06"/>
    <w:rsid w:val="005B1ADB"/>
    <w:rsid w:val="005B2BDA"/>
    <w:rsid w:val="005B4D09"/>
    <w:rsid w:val="005B51BB"/>
    <w:rsid w:val="005B61A5"/>
    <w:rsid w:val="005B6EC9"/>
    <w:rsid w:val="005C067E"/>
    <w:rsid w:val="005C0F02"/>
    <w:rsid w:val="005C1498"/>
    <w:rsid w:val="005C51D7"/>
    <w:rsid w:val="005D03D9"/>
    <w:rsid w:val="005D099F"/>
    <w:rsid w:val="005D4029"/>
    <w:rsid w:val="005D5D39"/>
    <w:rsid w:val="005D70BA"/>
    <w:rsid w:val="005D74E7"/>
    <w:rsid w:val="005D79DA"/>
    <w:rsid w:val="005D7FC6"/>
    <w:rsid w:val="005E0795"/>
    <w:rsid w:val="005E410B"/>
    <w:rsid w:val="005E5C5C"/>
    <w:rsid w:val="005E5CD0"/>
    <w:rsid w:val="005E6BB7"/>
    <w:rsid w:val="005E7C41"/>
    <w:rsid w:val="005F0442"/>
    <w:rsid w:val="005F3EF7"/>
    <w:rsid w:val="005F445F"/>
    <w:rsid w:val="005F50C6"/>
    <w:rsid w:val="005F7C1E"/>
    <w:rsid w:val="006034EA"/>
    <w:rsid w:val="00605E3B"/>
    <w:rsid w:val="00611647"/>
    <w:rsid w:val="00613E17"/>
    <w:rsid w:val="006152E4"/>
    <w:rsid w:val="0061612E"/>
    <w:rsid w:val="0061654F"/>
    <w:rsid w:val="006165D1"/>
    <w:rsid w:val="0061734B"/>
    <w:rsid w:val="006200B4"/>
    <w:rsid w:val="00620442"/>
    <w:rsid w:val="00621913"/>
    <w:rsid w:val="00621AB1"/>
    <w:rsid w:val="00624B35"/>
    <w:rsid w:val="00626E3D"/>
    <w:rsid w:val="006273D4"/>
    <w:rsid w:val="006320A2"/>
    <w:rsid w:val="006325E9"/>
    <w:rsid w:val="0063318F"/>
    <w:rsid w:val="00633D4D"/>
    <w:rsid w:val="00635902"/>
    <w:rsid w:val="00635CEC"/>
    <w:rsid w:val="00636B6B"/>
    <w:rsid w:val="00640F4A"/>
    <w:rsid w:val="00641181"/>
    <w:rsid w:val="0064323C"/>
    <w:rsid w:val="00643386"/>
    <w:rsid w:val="00646F0B"/>
    <w:rsid w:val="00652FDC"/>
    <w:rsid w:val="00655653"/>
    <w:rsid w:val="00655BE8"/>
    <w:rsid w:val="006567F5"/>
    <w:rsid w:val="006571D7"/>
    <w:rsid w:val="006643C6"/>
    <w:rsid w:val="006653C5"/>
    <w:rsid w:val="00666442"/>
    <w:rsid w:val="00667C57"/>
    <w:rsid w:val="0067250E"/>
    <w:rsid w:val="0067463A"/>
    <w:rsid w:val="00676B55"/>
    <w:rsid w:val="00677CCB"/>
    <w:rsid w:val="00680B90"/>
    <w:rsid w:val="006816B4"/>
    <w:rsid w:val="00682A9F"/>
    <w:rsid w:val="006831CB"/>
    <w:rsid w:val="006849FE"/>
    <w:rsid w:val="00685A27"/>
    <w:rsid w:val="006862CD"/>
    <w:rsid w:val="00691127"/>
    <w:rsid w:val="0069389D"/>
    <w:rsid w:val="00694481"/>
    <w:rsid w:val="0069562D"/>
    <w:rsid w:val="006A1FF6"/>
    <w:rsid w:val="006A38EE"/>
    <w:rsid w:val="006B005B"/>
    <w:rsid w:val="006B19C7"/>
    <w:rsid w:val="006B3857"/>
    <w:rsid w:val="006B57CE"/>
    <w:rsid w:val="006B63F3"/>
    <w:rsid w:val="006C0703"/>
    <w:rsid w:val="006C0ED1"/>
    <w:rsid w:val="006C6920"/>
    <w:rsid w:val="006C748D"/>
    <w:rsid w:val="006D0BA4"/>
    <w:rsid w:val="006D137D"/>
    <w:rsid w:val="006D4D08"/>
    <w:rsid w:val="006E4523"/>
    <w:rsid w:val="006F12C2"/>
    <w:rsid w:val="006F2A95"/>
    <w:rsid w:val="006F2B05"/>
    <w:rsid w:val="006F3F4F"/>
    <w:rsid w:val="006F5278"/>
    <w:rsid w:val="007014F0"/>
    <w:rsid w:val="00707AFE"/>
    <w:rsid w:val="00707E7E"/>
    <w:rsid w:val="0071157B"/>
    <w:rsid w:val="00712F87"/>
    <w:rsid w:val="00714B61"/>
    <w:rsid w:val="00716FD1"/>
    <w:rsid w:val="00721280"/>
    <w:rsid w:val="007215CE"/>
    <w:rsid w:val="00722990"/>
    <w:rsid w:val="00722E17"/>
    <w:rsid w:val="00726B67"/>
    <w:rsid w:val="00727FD2"/>
    <w:rsid w:val="00731A5A"/>
    <w:rsid w:val="007345CB"/>
    <w:rsid w:val="00740A77"/>
    <w:rsid w:val="00746B5D"/>
    <w:rsid w:val="007477E9"/>
    <w:rsid w:val="00747C33"/>
    <w:rsid w:val="00751AE0"/>
    <w:rsid w:val="00753EB6"/>
    <w:rsid w:val="0075445D"/>
    <w:rsid w:val="00755700"/>
    <w:rsid w:val="00756EE9"/>
    <w:rsid w:val="00757C58"/>
    <w:rsid w:val="007612CE"/>
    <w:rsid w:val="007615B6"/>
    <w:rsid w:val="00761821"/>
    <w:rsid w:val="00764A72"/>
    <w:rsid w:val="0076729A"/>
    <w:rsid w:val="007707D7"/>
    <w:rsid w:val="007748DA"/>
    <w:rsid w:val="00784483"/>
    <w:rsid w:val="00785A84"/>
    <w:rsid w:val="007871C5"/>
    <w:rsid w:val="0078737F"/>
    <w:rsid w:val="0078796D"/>
    <w:rsid w:val="0078799A"/>
    <w:rsid w:val="00787DC4"/>
    <w:rsid w:val="00791A95"/>
    <w:rsid w:val="0079203D"/>
    <w:rsid w:val="00792DA7"/>
    <w:rsid w:val="007946EF"/>
    <w:rsid w:val="007A1BBC"/>
    <w:rsid w:val="007A293B"/>
    <w:rsid w:val="007A33FC"/>
    <w:rsid w:val="007A42F8"/>
    <w:rsid w:val="007A4E7E"/>
    <w:rsid w:val="007A6194"/>
    <w:rsid w:val="007A6B0A"/>
    <w:rsid w:val="007B2E40"/>
    <w:rsid w:val="007B4F6F"/>
    <w:rsid w:val="007B61DA"/>
    <w:rsid w:val="007C0DD6"/>
    <w:rsid w:val="007D0373"/>
    <w:rsid w:val="007D2657"/>
    <w:rsid w:val="007D43B7"/>
    <w:rsid w:val="007E0FF7"/>
    <w:rsid w:val="007E29A8"/>
    <w:rsid w:val="007E2AF7"/>
    <w:rsid w:val="007E5E1D"/>
    <w:rsid w:val="007E62BE"/>
    <w:rsid w:val="007E637A"/>
    <w:rsid w:val="007F439C"/>
    <w:rsid w:val="007F7740"/>
    <w:rsid w:val="00800849"/>
    <w:rsid w:val="008063C3"/>
    <w:rsid w:val="00807CFD"/>
    <w:rsid w:val="00812EC4"/>
    <w:rsid w:val="008142E3"/>
    <w:rsid w:val="008155C1"/>
    <w:rsid w:val="00815C46"/>
    <w:rsid w:val="00820D08"/>
    <w:rsid w:val="0082137A"/>
    <w:rsid w:val="0082150C"/>
    <w:rsid w:val="00821B82"/>
    <w:rsid w:val="0082237D"/>
    <w:rsid w:val="0082527E"/>
    <w:rsid w:val="00825928"/>
    <w:rsid w:val="00825C4C"/>
    <w:rsid w:val="00825F6B"/>
    <w:rsid w:val="00826E42"/>
    <w:rsid w:val="00826E51"/>
    <w:rsid w:val="00831A76"/>
    <w:rsid w:val="00832677"/>
    <w:rsid w:val="00833A8D"/>
    <w:rsid w:val="00834AAC"/>
    <w:rsid w:val="008356DA"/>
    <w:rsid w:val="0084451E"/>
    <w:rsid w:val="0084634E"/>
    <w:rsid w:val="0085230A"/>
    <w:rsid w:val="008543C8"/>
    <w:rsid w:val="0085513F"/>
    <w:rsid w:val="0085523D"/>
    <w:rsid w:val="008572CC"/>
    <w:rsid w:val="0085775B"/>
    <w:rsid w:val="0086094E"/>
    <w:rsid w:val="0086637B"/>
    <w:rsid w:val="00866F8A"/>
    <w:rsid w:val="00867B57"/>
    <w:rsid w:val="00872DBF"/>
    <w:rsid w:val="008742D0"/>
    <w:rsid w:val="00874782"/>
    <w:rsid w:val="00877EA9"/>
    <w:rsid w:val="00880D51"/>
    <w:rsid w:val="0088157F"/>
    <w:rsid w:val="00882205"/>
    <w:rsid w:val="008825B3"/>
    <w:rsid w:val="00884915"/>
    <w:rsid w:val="00887EF8"/>
    <w:rsid w:val="00891B1B"/>
    <w:rsid w:val="00892E9B"/>
    <w:rsid w:val="00893878"/>
    <w:rsid w:val="008954E7"/>
    <w:rsid w:val="00896CF3"/>
    <w:rsid w:val="008A0EC7"/>
    <w:rsid w:val="008A2725"/>
    <w:rsid w:val="008A74D3"/>
    <w:rsid w:val="008A7A3F"/>
    <w:rsid w:val="008B0057"/>
    <w:rsid w:val="008B1AAA"/>
    <w:rsid w:val="008B4BA1"/>
    <w:rsid w:val="008B56C4"/>
    <w:rsid w:val="008C0170"/>
    <w:rsid w:val="008C6020"/>
    <w:rsid w:val="008D1224"/>
    <w:rsid w:val="008D1F45"/>
    <w:rsid w:val="008D3B38"/>
    <w:rsid w:val="008D47E3"/>
    <w:rsid w:val="008D57EC"/>
    <w:rsid w:val="008D586E"/>
    <w:rsid w:val="008D7745"/>
    <w:rsid w:val="008D7FC2"/>
    <w:rsid w:val="008E651D"/>
    <w:rsid w:val="008E6CB1"/>
    <w:rsid w:val="008F4C6E"/>
    <w:rsid w:val="008F63E8"/>
    <w:rsid w:val="008F7D9C"/>
    <w:rsid w:val="009007D6"/>
    <w:rsid w:val="0090125C"/>
    <w:rsid w:val="00902D46"/>
    <w:rsid w:val="009036AD"/>
    <w:rsid w:val="009059CF"/>
    <w:rsid w:val="00905EBD"/>
    <w:rsid w:val="00906008"/>
    <w:rsid w:val="009076CC"/>
    <w:rsid w:val="00911315"/>
    <w:rsid w:val="00912E81"/>
    <w:rsid w:val="00920F3D"/>
    <w:rsid w:val="00921588"/>
    <w:rsid w:val="00921BA2"/>
    <w:rsid w:val="00921F92"/>
    <w:rsid w:val="0092207E"/>
    <w:rsid w:val="00927C99"/>
    <w:rsid w:val="00930604"/>
    <w:rsid w:val="0093138F"/>
    <w:rsid w:val="00931CDF"/>
    <w:rsid w:val="00933BE0"/>
    <w:rsid w:val="009341E4"/>
    <w:rsid w:val="0093625F"/>
    <w:rsid w:val="00937B1B"/>
    <w:rsid w:val="0094059E"/>
    <w:rsid w:val="009459D1"/>
    <w:rsid w:val="00945DD6"/>
    <w:rsid w:val="00945EB0"/>
    <w:rsid w:val="00950CD6"/>
    <w:rsid w:val="009537B2"/>
    <w:rsid w:val="00955F24"/>
    <w:rsid w:val="009606C7"/>
    <w:rsid w:val="00960FEC"/>
    <w:rsid w:val="00962CDD"/>
    <w:rsid w:val="00963FF6"/>
    <w:rsid w:val="009660EA"/>
    <w:rsid w:val="0097338B"/>
    <w:rsid w:val="00974283"/>
    <w:rsid w:val="00981B0B"/>
    <w:rsid w:val="00982975"/>
    <w:rsid w:val="00986E4E"/>
    <w:rsid w:val="009912D4"/>
    <w:rsid w:val="009919DD"/>
    <w:rsid w:val="00993A73"/>
    <w:rsid w:val="00995A90"/>
    <w:rsid w:val="009A02AC"/>
    <w:rsid w:val="009A3657"/>
    <w:rsid w:val="009A3D4A"/>
    <w:rsid w:val="009A45BE"/>
    <w:rsid w:val="009A4960"/>
    <w:rsid w:val="009A5919"/>
    <w:rsid w:val="009A68DA"/>
    <w:rsid w:val="009B0070"/>
    <w:rsid w:val="009B3147"/>
    <w:rsid w:val="009B316B"/>
    <w:rsid w:val="009B3A82"/>
    <w:rsid w:val="009B4B95"/>
    <w:rsid w:val="009C0C72"/>
    <w:rsid w:val="009C142D"/>
    <w:rsid w:val="009C153E"/>
    <w:rsid w:val="009C5A9B"/>
    <w:rsid w:val="009C60FD"/>
    <w:rsid w:val="009C768F"/>
    <w:rsid w:val="009C79CD"/>
    <w:rsid w:val="009D408F"/>
    <w:rsid w:val="009D46F4"/>
    <w:rsid w:val="009D7065"/>
    <w:rsid w:val="009D7411"/>
    <w:rsid w:val="009E1E76"/>
    <w:rsid w:val="009E4B37"/>
    <w:rsid w:val="009E79D2"/>
    <w:rsid w:val="009F2681"/>
    <w:rsid w:val="009F2FF3"/>
    <w:rsid w:val="009F61FF"/>
    <w:rsid w:val="009F63D3"/>
    <w:rsid w:val="00A00CEB"/>
    <w:rsid w:val="00A07664"/>
    <w:rsid w:val="00A13F1E"/>
    <w:rsid w:val="00A21F18"/>
    <w:rsid w:val="00A24074"/>
    <w:rsid w:val="00A24156"/>
    <w:rsid w:val="00A25BA1"/>
    <w:rsid w:val="00A30BF3"/>
    <w:rsid w:val="00A34326"/>
    <w:rsid w:val="00A34B40"/>
    <w:rsid w:val="00A35182"/>
    <w:rsid w:val="00A36025"/>
    <w:rsid w:val="00A412F2"/>
    <w:rsid w:val="00A429B6"/>
    <w:rsid w:val="00A42E78"/>
    <w:rsid w:val="00A434C9"/>
    <w:rsid w:val="00A45AEF"/>
    <w:rsid w:val="00A471BF"/>
    <w:rsid w:val="00A503D0"/>
    <w:rsid w:val="00A50811"/>
    <w:rsid w:val="00A515DB"/>
    <w:rsid w:val="00A52D7A"/>
    <w:rsid w:val="00A5733B"/>
    <w:rsid w:val="00A57E90"/>
    <w:rsid w:val="00A608A4"/>
    <w:rsid w:val="00A60BBC"/>
    <w:rsid w:val="00A62D6E"/>
    <w:rsid w:val="00A63F1E"/>
    <w:rsid w:val="00A6681B"/>
    <w:rsid w:val="00A66C60"/>
    <w:rsid w:val="00A675CD"/>
    <w:rsid w:val="00A70DF7"/>
    <w:rsid w:val="00A71BEE"/>
    <w:rsid w:val="00A72EE3"/>
    <w:rsid w:val="00A84676"/>
    <w:rsid w:val="00A854B2"/>
    <w:rsid w:val="00A872BF"/>
    <w:rsid w:val="00A87EB5"/>
    <w:rsid w:val="00A906EA"/>
    <w:rsid w:val="00A914B7"/>
    <w:rsid w:val="00A922AA"/>
    <w:rsid w:val="00A93303"/>
    <w:rsid w:val="00AA2130"/>
    <w:rsid w:val="00AA3160"/>
    <w:rsid w:val="00AA4389"/>
    <w:rsid w:val="00AA495D"/>
    <w:rsid w:val="00AA6830"/>
    <w:rsid w:val="00AB046E"/>
    <w:rsid w:val="00AB4068"/>
    <w:rsid w:val="00AC2E86"/>
    <w:rsid w:val="00AC2EA5"/>
    <w:rsid w:val="00AC3160"/>
    <w:rsid w:val="00AC4974"/>
    <w:rsid w:val="00AC4C13"/>
    <w:rsid w:val="00AC737E"/>
    <w:rsid w:val="00AD23E9"/>
    <w:rsid w:val="00AD2A9D"/>
    <w:rsid w:val="00AD2E2C"/>
    <w:rsid w:val="00AD53F9"/>
    <w:rsid w:val="00AD6E1C"/>
    <w:rsid w:val="00AE0116"/>
    <w:rsid w:val="00AE08A7"/>
    <w:rsid w:val="00AE0BD6"/>
    <w:rsid w:val="00AE217C"/>
    <w:rsid w:val="00AE278A"/>
    <w:rsid w:val="00AE2BC5"/>
    <w:rsid w:val="00AE4963"/>
    <w:rsid w:val="00AE51DC"/>
    <w:rsid w:val="00AE52E2"/>
    <w:rsid w:val="00AF431C"/>
    <w:rsid w:val="00AF4AD1"/>
    <w:rsid w:val="00AF4AF8"/>
    <w:rsid w:val="00B0086D"/>
    <w:rsid w:val="00B00BDA"/>
    <w:rsid w:val="00B02F3C"/>
    <w:rsid w:val="00B03697"/>
    <w:rsid w:val="00B03DC4"/>
    <w:rsid w:val="00B0475E"/>
    <w:rsid w:val="00B05128"/>
    <w:rsid w:val="00B05B0A"/>
    <w:rsid w:val="00B078C5"/>
    <w:rsid w:val="00B1013E"/>
    <w:rsid w:val="00B105F6"/>
    <w:rsid w:val="00B1186E"/>
    <w:rsid w:val="00B146D2"/>
    <w:rsid w:val="00B1652C"/>
    <w:rsid w:val="00B16F0E"/>
    <w:rsid w:val="00B21E46"/>
    <w:rsid w:val="00B225E1"/>
    <w:rsid w:val="00B23A92"/>
    <w:rsid w:val="00B30155"/>
    <w:rsid w:val="00B3054E"/>
    <w:rsid w:val="00B30FE3"/>
    <w:rsid w:val="00B31794"/>
    <w:rsid w:val="00B31DDE"/>
    <w:rsid w:val="00B32095"/>
    <w:rsid w:val="00B32EDB"/>
    <w:rsid w:val="00B33473"/>
    <w:rsid w:val="00B3419B"/>
    <w:rsid w:val="00B36E74"/>
    <w:rsid w:val="00B3754A"/>
    <w:rsid w:val="00B4132D"/>
    <w:rsid w:val="00B45418"/>
    <w:rsid w:val="00B46EA9"/>
    <w:rsid w:val="00B46F61"/>
    <w:rsid w:val="00B5229C"/>
    <w:rsid w:val="00B529AD"/>
    <w:rsid w:val="00B56408"/>
    <w:rsid w:val="00B56893"/>
    <w:rsid w:val="00B60F63"/>
    <w:rsid w:val="00B610A2"/>
    <w:rsid w:val="00B64606"/>
    <w:rsid w:val="00B65297"/>
    <w:rsid w:val="00B65CF7"/>
    <w:rsid w:val="00B70A3F"/>
    <w:rsid w:val="00B70BA2"/>
    <w:rsid w:val="00B76DE0"/>
    <w:rsid w:val="00B80376"/>
    <w:rsid w:val="00B81B37"/>
    <w:rsid w:val="00B845F8"/>
    <w:rsid w:val="00B85274"/>
    <w:rsid w:val="00B854C9"/>
    <w:rsid w:val="00B87E9B"/>
    <w:rsid w:val="00B90CDE"/>
    <w:rsid w:val="00B913F2"/>
    <w:rsid w:val="00B937D1"/>
    <w:rsid w:val="00B93D46"/>
    <w:rsid w:val="00B96A2D"/>
    <w:rsid w:val="00BA0B30"/>
    <w:rsid w:val="00BA1AC8"/>
    <w:rsid w:val="00BA4867"/>
    <w:rsid w:val="00BA4E7B"/>
    <w:rsid w:val="00BA5A59"/>
    <w:rsid w:val="00BA6363"/>
    <w:rsid w:val="00BA7039"/>
    <w:rsid w:val="00BA71C5"/>
    <w:rsid w:val="00BB02C0"/>
    <w:rsid w:val="00BB0306"/>
    <w:rsid w:val="00BB0417"/>
    <w:rsid w:val="00BB2291"/>
    <w:rsid w:val="00BB4A19"/>
    <w:rsid w:val="00BB4BC7"/>
    <w:rsid w:val="00BB68D9"/>
    <w:rsid w:val="00BC01E0"/>
    <w:rsid w:val="00BC0FED"/>
    <w:rsid w:val="00BC1464"/>
    <w:rsid w:val="00BC1897"/>
    <w:rsid w:val="00BC5D7F"/>
    <w:rsid w:val="00BC5DAF"/>
    <w:rsid w:val="00BC75CD"/>
    <w:rsid w:val="00BD05ED"/>
    <w:rsid w:val="00BD06C6"/>
    <w:rsid w:val="00BD284C"/>
    <w:rsid w:val="00BD4820"/>
    <w:rsid w:val="00BD4D46"/>
    <w:rsid w:val="00BD7A55"/>
    <w:rsid w:val="00BE1F84"/>
    <w:rsid w:val="00BE37C2"/>
    <w:rsid w:val="00BE5C6F"/>
    <w:rsid w:val="00BF03A8"/>
    <w:rsid w:val="00BF0E9D"/>
    <w:rsid w:val="00BF1232"/>
    <w:rsid w:val="00BF6283"/>
    <w:rsid w:val="00BF75CC"/>
    <w:rsid w:val="00C008AE"/>
    <w:rsid w:val="00C00D85"/>
    <w:rsid w:val="00C011C8"/>
    <w:rsid w:val="00C01816"/>
    <w:rsid w:val="00C030CF"/>
    <w:rsid w:val="00C031FE"/>
    <w:rsid w:val="00C036A0"/>
    <w:rsid w:val="00C04146"/>
    <w:rsid w:val="00C053C6"/>
    <w:rsid w:val="00C07073"/>
    <w:rsid w:val="00C072B2"/>
    <w:rsid w:val="00C10FCB"/>
    <w:rsid w:val="00C1540D"/>
    <w:rsid w:val="00C15C95"/>
    <w:rsid w:val="00C172F4"/>
    <w:rsid w:val="00C17C00"/>
    <w:rsid w:val="00C20846"/>
    <w:rsid w:val="00C23739"/>
    <w:rsid w:val="00C23F11"/>
    <w:rsid w:val="00C32E56"/>
    <w:rsid w:val="00C34A7E"/>
    <w:rsid w:val="00C378C4"/>
    <w:rsid w:val="00C40EEC"/>
    <w:rsid w:val="00C4526E"/>
    <w:rsid w:val="00C46C31"/>
    <w:rsid w:val="00C51D6F"/>
    <w:rsid w:val="00C53101"/>
    <w:rsid w:val="00C5558C"/>
    <w:rsid w:val="00C55B69"/>
    <w:rsid w:val="00C5714C"/>
    <w:rsid w:val="00C571E7"/>
    <w:rsid w:val="00C6176D"/>
    <w:rsid w:val="00C62611"/>
    <w:rsid w:val="00C66DBC"/>
    <w:rsid w:val="00C7301D"/>
    <w:rsid w:val="00C73959"/>
    <w:rsid w:val="00C73E5A"/>
    <w:rsid w:val="00C743E9"/>
    <w:rsid w:val="00C7657B"/>
    <w:rsid w:val="00C7662B"/>
    <w:rsid w:val="00C7777A"/>
    <w:rsid w:val="00C81849"/>
    <w:rsid w:val="00C85282"/>
    <w:rsid w:val="00C8697F"/>
    <w:rsid w:val="00C86E2C"/>
    <w:rsid w:val="00C90BA6"/>
    <w:rsid w:val="00C91840"/>
    <w:rsid w:val="00C92347"/>
    <w:rsid w:val="00C95361"/>
    <w:rsid w:val="00C9618D"/>
    <w:rsid w:val="00C9795E"/>
    <w:rsid w:val="00C97E9D"/>
    <w:rsid w:val="00CA2ACB"/>
    <w:rsid w:val="00CA45B2"/>
    <w:rsid w:val="00CA536D"/>
    <w:rsid w:val="00CA645B"/>
    <w:rsid w:val="00CB429A"/>
    <w:rsid w:val="00CB5744"/>
    <w:rsid w:val="00CB7A66"/>
    <w:rsid w:val="00CC1A85"/>
    <w:rsid w:val="00CC62C3"/>
    <w:rsid w:val="00CD0BAA"/>
    <w:rsid w:val="00CD140F"/>
    <w:rsid w:val="00CD287F"/>
    <w:rsid w:val="00CE07EA"/>
    <w:rsid w:val="00CE11BB"/>
    <w:rsid w:val="00CE1B32"/>
    <w:rsid w:val="00CE1D79"/>
    <w:rsid w:val="00CE5EBB"/>
    <w:rsid w:val="00CE7C85"/>
    <w:rsid w:val="00CF127E"/>
    <w:rsid w:val="00D009E3"/>
    <w:rsid w:val="00D0195E"/>
    <w:rsid w:val="00D04DA4"/>
    <w:rsid w:val="00D06094"/>
    <w:rsid w:val="00D07234"/>
    <w:rsid w:val="00D0799F"/>
    <w:rsid w:val="00D1068F"/>
    <w:rsid w:val="00D16E89"/>
    <w:rsid w:val="00D177AC"/>
    <w:rsid w:val="00D17E98"/>
    <w:rsid w:val="00D2333D"/>
    <w:rsid w:val="00D24026"/>
    <w:rsid w:val="00D33230"/>
    <w:rsid w:val="00D36522"/>
    <w:rsid w:val="00D40079"/>
    <w:rsid w:val="00D419D6"/>
    <w:rsid w:val="00D4579A"/>
    <w:rsid w:val="00D47415"/>
    <w:rsid w:val="00D51C7B"/>
    <w:rsid w:val="00D526BA"/>
    <w:rsid w:val="00D5383F"/>
    <w:rsid w:val="00D54A9A"/>
    <w:rsid w:val="00D55251"/>
    <w:rsid w:val="00D55526"/>
    <w:rsid w:val="00D60780"/>
    <w:rsid w:val="00D62EBE"/>
    <w:rsid w:val="00D63A39"/>
    <w:rsid w:val="00D64BD9"/>
    <w:rsid w:val="00D67DDC"/>
    <w:rsid w:val="00D704C3"/>
    <w:rsid w:val="00D72039"/>
    <w:rsid w:val="00D740A4"/>
    <w:rsid w:val="00D75D0A"/>
    <w:rsid w:val="00D80163"/>
    <w:rsid w:val="00D805EF"/>
    <w:rsid w:val="00D84055"/>
    <w:rsid w:val="00D84C57"/>
    <w:rsid w:val="00D868A2"/>
    <w:rsid w:val="00D86D1A"/>
    <w:rsid w:val="00D91F56"/>
    <w:rsid w:val="00D940D5"/>
    <w:rsid w:val="00D9566E"/>
    <w:rsid w:val="00D95F68"/>
    <w:rsid w:val="00D97658"/>
    <w:rsid w:val="00DA511C"/>
    <w:rsid w:val="00DA59A6"/>
    <w:rsid w:val="00DA5F16"/>
    <w:rsid w:val="00DA68B1"/>
    <w:rsid w:val="00DB0966"/>
    <w:rsid w:val="00DB32D6"/>
    <w:rsid w:val="00DB3E28"/>
    <w:rsid w:val="00DB42E8"/>
    <w:rsid w:val="00DB7780"/>
    <w:rsid w:val="00DC01FD"/>
    <w:rsid w:val="00DC0EF4"/>
    <w:rsid w:val="00DC11FF"/>
    <w:rsid w:val="00DC38F8"/>
    <w:rsid w:val="00DD0302"/>
    <w:rsid w:val="00DD5E86"/>
    <w:rsid w:val="00DE06DF"/>
    <w:rsid w:val="00DE0CC1"/>
    <w:rsid w:val="00DE13D0"/>
    <w:rsid w:val="00DE1F5F"/>
    <w:rsid w:val="00DE282D"/>
    <w:rsid w:val="00DE5F29"/>
    <w:rsid w:val="00DE6AAC"/>
    <w:rsid w:val="00DE7659"/>
    <w:rsid w:val="00DF2D7D"/>
    <w:rsid w:val="00DF3510"/>
    <w:rsid w:val="00DF3A58"/>
    <w:rsid w:val="00E0202C"/>
    <w:rsid w:val="00E04269"/>
    <w:rsid w:val="00E04CED"/>
    <w:rsid w:val="00E050CE"/>
    <w:rsid w:val="00E0528D"/>
    <w:rsid w:val="00E05577"/>
    <w:rsid w:val="00E06462"/>
    <w:rsid w:val="00E06A9C"/>
    <w:rsid w:val="00E078C5"/>
    <w:rsid w:val="00E10BF4"/>
    <w:rsid w:val="00E110AF"/>
    <w:rsid w:val="00E114FA"/>
    <w:rsid w:val="00E11AC5"/>
    <w:rsid w:val="00E12288"/>
    <w:rsid w:val="00E12EDB"/>
    <w:rsid w:val="00E13324"/>
    <w:rsid w:val="00E14DB9"/>
    <w:rsid w:val="00E151A0"/>
    <w:rsid w:val="00E15DE0"/>
    <w:rsid w:val="00E20099"/>
    <w:rsid w:val="00E22F96"/>
    <w:rsid w:val="00E26C8D"/>
    <w:rsid w:val="00E271F7"/>
    <w:rsid w:val="00E2781C"/>
    <w:rsid w:val="00E307EE"/>
    <w:rsid w:val="00E3523E"/>
    <w:rsid w:val="00E36EB2"/>
    <w:rsid w:val="00E40DB0"/>
    <w:rsid w:val="00E41717"/>
    <w:rsid w:val="00E41F77"/>
    <w:rsid w:val="00E42355"/>
    <w:rsid w:val="00E4357D"/>
    <w:rsid w:val="00E463EB"/>
    <w:rsid w:val="00E47404"/>
    <w:rsid w:val="00E5327F"/>
    <w:rsid w:val="00E53280"/>
    <w:rsid w:val="00E53B67"/>
    <w:rsid w:val="00E551D0"/>
    <w:rsid w:val="00E55B00"/>
    <w:rsid w:val="00E6084F"/>
    <w:rsid w:val="00E62CE6"/>
    <w:rsid w:val="00E653E9"/>
    <w:rsid w:val="00E654B3"/>
    <w:rsid w:val="00E708E3"/>
    <w:rsid w:val="00E71D83"/>
    <w:rsid w:val="00E75172"/>
    <w:rsid w:val="00E8544D"/>
    <w:rsid w:val="00E910AF"/>
    <w:rsid w:val="00E92282"/>
    <w:rsid w:val="00E93B5E"/>
    <w:rsid w:val="00E95105"/>
    <w:rsid w:val="00E95D36"/>
    <w:rsid w:val="00EA5CA1"/>
    <w:rsid w:val="00EA5F84"/>
    <w:rsid w:val="00EB0092"/>
    <w:rsid w:val="00EB0DF0"/>
    <w:rsid w:val="00EB1015"/>
    <w:rsid w:val="00EB14FD"/>
    <w:rsid w:val="00EB3CF6"/>
    <w:rsid w:val="00EB4F39"/>
    <w:rsid w:val="00EB6E3E"/>
    <w:rsid w:val="00EB7233"/>
    <w:rsid w:val="00EB7FD8"/>
    <w:rsid w:val="00EC28B5"/>
    <w:rsid w:val="00EC2BC1"/>
    <w:rsid w:val="00EC39C2"/>
    <w:rsid w:val="00EC3AF1"/>
    <w:rsid w:val="00EC4DC1"/>
    <w:rsid w:val="00EC5E6D"/>
    <w:rsid w:val="00EC76BA"/>
    <w:rsid w:val="00ED4CFA"/>
    <w:rsid w:val="00ED6A2D"/>
    <w:rsid w:val="00EE095E"/>
    <w:rsid w:val="00EE16C6"/>
    <w:rsid w:val="00EE2348"/>
    <w:rsid w:val="00EE4DDB"/>
    <w:rsid w:val="00EE7AAA"/>
    <w:rsid w:val="00EF0405"/>
    <w:rsid w:val="00EF0613"/>
    <w:rsid w:val="00EF08C2"/>
    <w:rsid w:val="00EF5B8D"/>
    <w:rsid w:val="00EF5C7F"/>
    <w:rsid w:val="00EF6732"/>
    <w:rsid w:val="00EF707D"/>
    <w:rsid w:val="00EF7DEA"/>
    <w:rsid w:val="00F01887"/>
    <w:rsid w:val="00F023E0"/>
    <w:rsid w:val="00F02B03"/>
    <w:rsid w:val="00F03B06"/>
    <w:rsid w:val="00F04B42"/>
    <w:rsid w:val="00F05507"/>
    <w:rsid w:val="00F06039"/>
    <w:rsid w:val="00F1526B"/>
    <w:rsid w:val="00F200F9"/>
    <w:rsid w:val="00F20190"/>
    <w:rsid w:val="00F22A93"/>
    <w:rsid w:val="00F25842"/>
    <w:rsid w:val="00F267F0"/>
    <w:rsid w:val="00F30EBB"/>
    <w:rsid w:val="00F350CE"/>
    <w:rsid w:val="00F35302"/>
    <w:rsid w:val="00F363F0"/>
    <w:rsid w:val="00F367B1"/>
    <w:rsid w:val="00F36E34"/>
    <w:rsid w:val="00F36FA9"/>
    <w:rsid w:val="00F40A15"/>
    <w:rsid w:val="00F44543"/>
    <w:rsid w:val="00F445D0"/>
    <w:rsid w:val="00F44F59"/>
    <w:rsid w:val="00F45169"/>
    <w:rsid w:val="00F468BF"/>
    <w:rsid w:val="00F47FEB"/>
    <w:rsid w:val="00F53195"/>
    <w:rsid w:val="00F535A5"/>
    <w:rsid w:val="00F53885"/>
    <w:rsid w:val="00F540A7"/>
    <w:rsid w:val="00F54BAD"/>
    <w:rsid w:val="00F5789E"/>
    <w:rsid w:val="00F61769"/>
    <w:rsid w:val="00F62B6B"/>
    <w:rsid w:val="00F65D11"/>
    <w:rsid w:val="00F71048"/>
    <w:rsid w:val="00F729AA"/>
    <w:rsid w:val="00F73635"/>
    <w:rsid w:val="00F74EA6"/>
    <w:rsid w:val="00F7533C"/>
    <w:rsid w:val="00F76A3A"/>
    <w:rsid w:val="00F77147"/>
    <w:rsid w:val="00F77583"/>
    <w:rsid w:val="00F856EC"/>
    <w:rsid w:val="00F90D5A"/>
    <w:rsid w:val="00F9158B"/>
    <w:rsid w:val="00F927E7"/>
    <w:rsid w:val="00F939D7"/>
    <w:rsid w:val="00F94D5E"/>
    <w:rsid w:val="00F96D6F"/>
    <w:rsid w:val="00FA0046"/>
    <w:rsid w:val="00FA233D"/>
    <w:rsid w:val="00FA2CAD"/>
    <w:rsid w:val="00FA328B"/>
    <w:rsid w:val="00FA42B3"/>
    <w:rsid w:val="00FA5327"/>
    <w:rsid w:val="00FA618A"/>
    <w:rsid w:val="00FA6601"/>
    <w:rsid w:val="00FB0831"/>
    <w:rsid w:val="00FB0A3F"/>
    <w:rsid w:val="00FB33FA"/>
    <w:rsid w:val="00FB3E3E"/>
    <w:rsid w:val="00FB5B18"/>
    <w:rsid w:val="00FB721A"/>
    <w:rsid w:val="00FC0F09"/>
    <w:rsid w:val="00FC1D17"/>
    <w:rsid w:val="00FC4AEA"/>
    <w:rsid w:val="00FC6944"/>
    <w:rsid w:val="00FC6B74"/>
    <w:rsid w:val="00FC7A71"/>
    <w:rsid w:val="00FC7DD1"/>
    <w:rsid w:val="00FD1395"/>
    <w:rsid w:val="00FD1DEE"/>
    <w:rsid w:val="00FE05BD"/>
    <w:rsid w:val="00FE3334"/>
    <w:rsid w:val="00FF0BF4"/>
    <w:rsid w:val="00FF1F4D"/>
    <w:rsid w:val="00FF229E"/>
    <w:rsid w:val="00FF2748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48DA"/>
    <w:rPr>
      <w:lang w:val="es-ES_tradnl" w:eastAsia="es-ES"/>
    </w:rPr>
  </w:style>
  <w:style w:type="paragraph" w:styleId="Ttulo1">
    <w:name w:val="heading 1"/>
    <w:basedOn w:val="Normal"/>
    <w:next w:val="Normal"/>
    <w:qFormat/>
    <w:rsid w:val="004E35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link w:val="Ttulo2Car"/>
    <w:qFormat/>
    <w:rsid w:val="00CA53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qFormat/>
    <w:rsid w:val="008954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qFormat/>
    <w:rsid w:val="00CA536D"/>
    <w:pPr>
      <w:keepNext/>
      <w:shd w:val="clear" w:color="auto" w:fill="FFFFFF"/>
      <w:spacing w:before="234"/>
      <w:ind w:left="54"/>
      <w:jc w:val="both"/>
      <w:outlineLvl w:val="3"/>
    </w:pPr>
    <w:rPr>
      <w:rFonts w:ascii="Arial" w:hAnsi="Arial" w:cs="Arial"/>
      <w:b/>
      <w:bCs/>
      <w:color w:val="000000"/>
      <w:spacing w:val="-2"/>
      <w:szCs w:val="22"/>
    </w:rPr>
  </w:style>
  <w:style w:type="paragraph" w:styleId="Ttulo5">
    <w:name w:val="heading 5"/>
    <w:basedOn w:val="Normal"/>
    <w:next w:val="Normal"/>
    <w:qFormat/>
    <w:rsid w:val="004E3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A536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A536D"/>
    <w:pPr>
      <w:keepNext/>
      <w:spacing w:before="234" w:line="240" w:lineRule="exact"/>
      <w:ind w:right="138"/>
      <w:jc w:val="center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CA536D"/>
    <w:pPr>
      <w:keepNext/>
      <w:spacing w:before="234" w:line="240" w:lineRule="exact"/>
      <w:ind w:right="138"/>
      <w:jc w:val="both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CA536D"/>
    <w:pPr>
      <w:keepNext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CA536D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Ttulo3Car">
    <w:name w:val="Título 3 Car"/>
    <w:link w:val="Ttulo3"/>
    <w:rsid w:val="00CA536D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styleId="NormalWeb">
    <w:name w:val="Normal (Web)"/>
    <w:basedOn w:val="Normal"/>
    <w:rsid w:val="00203A9A"/>
    <w:pPr>
      <w:spacing w:before="100" w:beforeAutospacing="1" w:after="100" w:afterAutospacing="1"/>
    </w:pPr>
  </w:style>
  <w:style w:type="character" w:styleId="Textoennegrita">
    <w:name w:val="Strong"/>
    <w:qFormat/>
    <w:rsid w:val="00203A9A"/>
    <w:rPr>
      <w:b/>
      <w:bCs/>
    </w:rPr>
  </w:style>
  <w:style w:type="paragraph" w:styleId="Encabezado">
    <w:name w:val="header"/>
    <w:basedOn w:val="Normal"/>
    <w:rsid w:val="004E35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E3517"/>
    <w:pPr>
      <w:tabs>
        <w:tab w:val="center" w:pos="4252"/>
        <w:tab w:val="right" w:pos="8504"/>
      </w:tabs>
    </w:pPr>
  </w:style>
  <w:style w:type="paragraph" w:styleId="Ttulo">
    <w:name w:val="Title"/>
    <w:basedOn w:val="Normal"/>
    <w:link w:val="TtuloCar"/>
    <w:qFormat/>
    <w:rsid w:val="004E3517"/>
    <w:pPr>
      <w:jc w:val="center"/>
    </w:pPr>
    <w:rPr>
      <w:rFonts w:ascii="Helvetica" w:hAnsi="Helvetica"/>
      <w:b/>
      <w:bCs/>
      <w:u w:val="single"/>
      <w:lang w:val="es-CO" w:eastAsia="en-US"/>
    </w:rPr>
  </w:style>
  <w:style w:type="paragraph" w:styleId="Sangradetextonormal">
    <w:name w:val="Body Text Indent"/>
    <w:basedOn w:val="Normal"/>
    <w:semiHidden/>
    <w:rsid w:val="004E3517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  <w:noProof/>
    </w:rPr>
  </w:style>
  <w:style w:type="character" w:styleId="Nmerodepgina">
    <w:name w:val="page number"/>
    <w:basedOn w:val="Fuentedeprrafopredeter"/>
    <w:rsid w:val="000713BD"/>
  </w:style>
  <w:style w:type="paragraph" w:styleId="Textoindependiente">
    <w:name w:val="Body Text"/>
    <w:basedOn w:val="Normal"/>
    <w:rsid w:val="00CA536D"/>
    <w:pPr>
      <w:spacing w:after="120"/>
    </w:pPr>
  </w:style>
  <w:style w:type="paragraph" w:styleId="Sangra2detindependiente">
    <w:name w:val="Body Text Indent 2"/>
    <w:basedOn w:val="Normal"/>
    <w:rsid w:val="00CA536D"/>
    <w:pPr>
      <w:ind w:left="360"/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rsid w:val="00CA536D"/>
    <w:pPr>
      <w:jc w:val="both"/>
    </w:pPr>
    <w:rPr>
      <w:rFonts w:ascii="Arial" w:hAnsi="Arial" w:cs="Arial"/>
      <w:b/>
      <w:bCs/>
    </w:rPr>
  </w:style>
  <w:style w:type="paragraph" w:styleId="Sangra3detindependiente">
    <w:name w:val="Body Text Indent 3"/>
    <w:basedOn w:val="Normal"/>
    <w:rsid w:val="00CA536D"/>
    <w:pPr>
      <w:shd w:val="clear" w:color="auto" w:fill="FFFFFF"/>
      <w:spacing w:before="234"/>
      <w:ind w:left="684"/>
      <w:jc w:val="center"/>
    </w:pPr>
    <w:rPr>
      <w:rFonts w:ascii="Arial" w:hAnsi="Arial" w:cs="Arial"/>
      <w:b/>
      <w:bCs/>
      <w:color w:val="000000"/>
      <w:szCs w:val="22"/>
    </w:rPr>
  </w:style>
  <w:style w:type="paragraph" w:styleId="Textoindependiente3">
    <w:name w:val="Body Text 3"/>
    <w:basedOn w:val="Normal"/>
    <w:rsid w:val="00CA536D"/>
    <w:pPr>
      <w:shd w:val="clear" w:color="auto" w:fill="FFFFFF"/>
      <w:tabs>
        <w:tab w:val="left" w:pos="8820"/>
      </w:tabs>
      <w:spacing w:before="216" w:after="96" w:line="222" w:lineRule="exact"/>
      <w:ind w:right="78"/>
    </w:pPr>
  </w:style>
  <w:style w:type="paragraph" w:styleId="Textodebloque">
    <w:name w:val="Block Text"/>
    <w:basedOn w:val="Normal"/>
    <w:rsid w:val="00CA536D"/>
    <w:pPr>
      <w:shd w:val="clear" w:color="auto" w:fill="FFFFFF"/>
      <w:tabs>
        <w:tab w:val="left" w:leader="hyphen" w:pos="2022"/>
        <w:tab w:val="left" w:leader="hyphen" w:pos="5520"/>
      </w:tabs>
      <w:spacing w:line="222" w:lineRule="exact"/>
      <w:ind w:left="12" w:right="438"/>
      <w:jc w:val="both"/>
    </w:pPr>
    <w:rPr>
      <w:rFonts w:ascii="Arial" w:hAnsi="Arial" w:cs="Arial"/>
      <w:color w:val="000000"/>
    </w:rPr>
  </w:style>
  <w:style w:type="paragraph" w:customStyle="1" w:styleId="xl24">
    <w:name w:val="xl24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CA53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CA536D"/>
    <w:pPr>
      <w:pBdr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8">
    <w:name w:val="xl38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2">
    <w:name w:val="xl42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4">
    <w:name w:val="xl44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al"/>
    <w:rsid w:val="00CA536D"/>
    <w:pPr>
      <w:pBdr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7">
    <w:name w:val="xl4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8">
    <w:name w:val="xl48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3">
    <w:name w:val="xl5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4">
    <w:name w:val="xl5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7">
    <w:name w:val="xl57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8">
    <w:name w:val="xl5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9">
    <w:name w:val="xl59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2">
    <w:name w:val="xl6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3">
    <w:name w:val="xl63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5">
    <w:name w:val="xl6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CA536D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7">
    <w:name w:val="xl6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8">
    <w:name w:val="xl68"/>
    <w:basedOn w:val="Normal"/>
    <w:rsid w:val="00CA536D"/>
    <w:pPr>
      <w:pBdr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CA536D"/>
    <w:pPr>
      <w:pBdr>
        <w:left w:val="double" w:sz="6" w:space="0" w:color="auto"/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1">
    <w:name w:val="xl7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2">
    <w:name w:val="xl7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3">
    <w:name w:val="xl73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4">
    <w:name w:val="xl7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5">
    <w:name w:val="xl7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9">
    <w:name w:val="xl7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0">
    <w:name w:val="xl8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1">
    <w:name w:val="xl81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2">
    <w:name w:val="xl82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4">
    <w:name w:val="xl84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5">
    <w:name w:val="xl85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6">
    <w:name w:val="xl8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7">
    <w:name w:val="xl8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9">
    <w:name w:val="xl89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1">
    <w:name w:val="xl9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93">
    <w:name w:val="xl93"/>
    <w:basedOn w:val="Normal"/>
    <w:rsid w:val="00CA53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4">
    <w:name w:val="xl94"/>
    <w:basedOn w:val="Normal"/>
    <w:rsid w:val="00CA53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5">
    <w:name w:val="xl95"/>
    <w:basedOn w:val="Normal"/>
    <w:rsid w:val="00CA53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6">
    <w:name w:val="xl96"/>
    <w:basedOn w:val="Normal"/>
    <w:rsid w:val="00CA536D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7">
    <w:name w:val="xl97"/>
    <w:basedOn w:val="Normal"/>
    <w:rsid w:val="00CA53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8">
    <w:name w:val="xl98"/>
    <w:basedOn w:val="Normal"/>
    <w:rsid w:val="00CA53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9">
    <w:name w:val="xl99"/>
    <w:basedOn w:val="Normal"/>
    <w:rsid w:val="00CA53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0">
    <w:name w:val="xl100"/>
    <w:basedOn w:val="Normal"/>
    <w:rsid w:val="00CA53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1">
    <w:name w:val="xl101"/>
    <w:basedOn w:val="Normal"/>
    <w:rsid w:val="00CA536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2">
    <w:name w:val="xl102"/>
    <w:basedOn w:val="Normal"/>
    <w:rsid w:val="00CA536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3">
    <w:name w:val="xl103"/>
    <w:basedOn w:val="Normal"/>
    <w:rsid w:val="00CA536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4">
    <w:name w:val="xl104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5">
    <w:name w:val="xl105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6">
    <w:name w:val="xl10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7">
    <w:name w:val="xl10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8">
    <w:name w:val="xl108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09">
    <w:name w:val="xl109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0">
    <w:name w:val="xl11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1">
    <w:name w:val="xl111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2">
    <w:name w:val="xl112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3">
    <w:name w:val="xl113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4">
    <w:name w:val="xl11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5">
    <w:name w:val="xl11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  <w:sz w:val="28"/>
      <w:szCs w:val="28"/>
    </w:rPr>
  </w:style>
  <w:style w:type="paragraph" w:customStyle="1" w:styleId="xl116">
    <w:name w:val="xl11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7">
    <w:name w:val="xl117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8">
    <w:name w:val="xl118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19">
    <w:name w:val="xl119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20">
    <w:name w:val="xl12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1">
    <w:name w:val="xl121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2">
    <w:name w:val="xl12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3">
    <w:name w:val="xl12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24">
    <w:name w:val="xl12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5">
    <w:name w:val="xl125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6">
    <w:name w:val="xl126"/>
    <w:basedOn w:val="Normal"/>
    <w:rsid w:val="00CA536D"/>
    <w:pPr>
      <w:pBdr>
        <w:top w:val="double" w:sz="6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7">
    <w:name w:val="xl127"/>
    <w:basedOn w:val="Normal"/>
    <w:rsid w:val="00CA536D"/>
    <w:pPr>
      <w:pBdr>
        <w:top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8">
    <w:name w:val="xl128"/>
    <w:basedOn w:val="Normal"/>
    <w:rsid w:val="00CA536D"/>
    <w:pPr>
      <w:pBdr>
        <w:top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9">
    <w:name w:val="xl129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132">
    <w:name w:val="xl132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3">
    <w:name w:val="xl13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4">
    <w:name w:val="xl13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5">
    <w:name w:val="xl13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6">
    <w:name w:val="xl136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37">
    <w:name w:val="xl13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0"/>
      <w:szCs w:val="40"/>
    </w:rPr>
  </w:style>
  <w:style w:type="paragraph" w:customStyle="1" w:styleId="xl138">
    <w:name w:val="xl138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139">
    <w:name w:val="xl139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40">
    <w:name w:val="xl1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1">
    <w:name w:val="xl141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2">
    <w:name w:val="xl142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3">
    <w:name w:val="xl14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44">
    <w:name w:val="xl144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5">
    <w:name w:val="xl14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46">
    <w:name w:val="xl146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7">
    <w:name w:val="xl147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8">
    <w:name w:val="xl14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9">
    <w:name w:val="xl149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0">
    <w:name w:val="xl150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51">
    <w:name w:val="xl15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2">
    <w:name w:val="xl152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pgrafe">
    <w:name w:val="caption"/>
    <w:basedOn w:val="Normal"/>
    <w:next w:val="Normal"/>
    <w:qFormat/>
    <w:rsid w:val="00CA536D"/>
    <w:pPr>
      <w:shd w:val="clear" w:color="auto" w:fill="FFFFFF"/>
      <w:spacing w:before="78"/>
      <w:ind w:left="18"/>
    </w:pPr>
    <w:rPr>
      <w:rFonts w:ascii="Arial" w:hAnsi="Arial" w:cs="Arial"/>
      <w:b/>
      <w:bCs/>
      <w:color w:val="000000"/>
      <w:spacing w:val="-8"/>
      <w:u w:val="single"/>
    </w:rPr>
  </w:style>
  <w:style w:type="paragraph" w:customStyle="1" w:styleId="font5">
    <w:name w:val="font5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styleId="Listaconvietas">
    <w:name w:val="List Bullet"/>
    <w:basedOn w:val="Normal"/>
    <w:autoRedefine/>
    <w:rsid w:val="00CA536D"/>
    <w:pPr>
      <w:ind w:left="720" w:right="-1139" w:hanging="360"/>
      <w:jc w:val="both"/>
    </w:pPr>
    <w:rPr>
      <w:rFonts w:ascii="Arial" w:hAnsi="Arial" w:cs="Arial"/>
      <w:sz w:val="22"/>
    </w:rPr>
  </w:style>
  <w:style w:type="paragraph" w:styleId="Textonotapie">
    <w:name w:val="footnote text"/>
    <w:basedOn w:val="Normal"/>
    <w:link w:val="TextonotapieCar"/>
    <w:semiHidden/>
    <w:rsid w:val="00CA536D"/>
    <w:rPr>
      <w:lang w:val="es-ES"/>
    </w:rPr>
  </w:style>
  <w:style w:type="paragraph" w:customStyle="1" w:styleId="font6">
    <w:name w:val="font6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character" w:styleId="Hipervnculo">
    <w:name w:val="Hyperlink"/>
    <w:rsid w:val="00CA536D"/>
    <w:rPr>
      <w:color w:val="0000FF"/>
      <w:u w:val="single"/>
    </w:rPr>
  </w:style>
  <w:style w:type="paragraph" w:customStyle="1" w:styleId="Titulo1">
    <w:name w:val="Titulo1"/>
    <w:basedOn w:val="Normal"/>
    <w:rsid w:val="00CA536D"/>
    <w:pPr>
      <w:tabs>
        <w:tab w:val="left" w:pos="709"/>
        <w:tab w:val="center" w:pos="4680"/>
      </w:tabs>
      <w:ind w:left="567" w:right="334" w:hanging="567"/>
      <w:jc w:val="both"/>
    </w:pPr>
    <w:rPr>
      <w:rFonts w:ascii="Arial" w:hAnsi="Arial"/>
      <w:b/>
    </w:rPr>
  </w:style>
  <w:style w:type="paragraph" w:styleId="Lista">
    <w:name w:val="List"/>
    <w:basedOn w:val="Normal"/>
    <w:rsid w:val="00CA536D"/>
    <w:pPr>
      <w:tabs>
        <w:tab w:val="left" w:pos="709"/>
      </w:tabs>
      <w:ind w:left="283" w:right="334" w:hanging="283"/>
      <w:jc w:val="both"/>
    </w:pPr>
    <w:rPr>
      <w:rFonts w:ascii="Arial" w:hAnsi="Arial"/>
    </w:rPr>
  </w:style>
  <w:style w:type="paragraph" w:styleId="Lista2">
    <w:name w:val="List 2"/>
    <w:basedOn w:val="Normal"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styleId="Listaconvietas3">
    <w:name w:val="List Bullet 3"/>
    <w:basedOn w:val="Normal"/>
    <w:autoRedefine/>
    <w:rsid w:val="00CA536D"/>
    <w:pPr>
      <w:ind w:left="731" w:right="-136"/>
      <w:jc w:val="both"/>
    </w:pPr>
    <w:rPr>
      <w:rFonts w:ascii="Arial" w:hAnsi="Arial" w:cs="Arial"/>
      <w:bCs/>
      <w:sz w:val="22"/>
    </w:rPr>
  </w:style>
  <w:style w:type="paragraph" w:styleId="Continuarlista">
    <w:name w:val="List Continue"/>
    <w:basedOn w:val="Normal"/>
    <w:rsid w:val="00CA536D"/>
    <w:pPr>
      <w:tabs>
        <w:tab w:val="left" w:pos="709"/>
      </w:tabs>
      <w:spacing w:after="120"/>
      <w:ind w:left="283" w:right="334"/>
      <w:jc w:val="both"/>
    </w:pPr>
    <w:rPr>
      <w:rFonts w:ascii="Arial" w:hAnsi="Arial"/>
    </w:rPr>
  </w:style>
  <w:style w:type="paragraph" w:styleId="Listaconvietas2">
    <w:name w:val="List Bullet 2"/>
    <w:basedOn w:val="Normal"/>
    <w:autoRedefine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customStyle="1" w:styleId="Textoindependiente21">
    <w:name w:val="Texto independiente 21"/>
    <w:basedOn w:val="Normal"/>
    <w:rsid w:val="00CA536D"/>
    <w:pPr>
      <w:tabs>
        <w:tab w:val="left" w:pos="-720"/>
        <w:tab w:val="left" w:pos="0"/>
      </w:tabs>
      <w:jc w:val="both"/>
    </w:pPr>
    <w:rPr>
      <w:rFonts w:ascii="Century Gothic" w:hAnsi="Century Gothic"/>
      <w:u w:val="single"/>
    </w:rPr>
  </w:style>
  <w:style w:type="character" w:styleId="Hipervnculovisitado">
    <w:name w:val="FollowedHyperlink"/>
    <w:rsid w:val="00CA536D"/>
    <w:rPr>
      <w:color w:val="800080"/>
      <w:u w:val="single"/>
    </w:rPr>
  </w:style>
  <w:style w:type="paragraph" w:customStyle="1" w:styleId="Ttulodecubierta">
    <w:name w:val="Título de cubierta"/>
    <w:basedOn w:val="Normal"/>
    <w:next w:val="Normal"/>
    <w:rsid w:val="00CA536D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</w:rPr>
  </w:style>
  <w:style w:type="paragraph" w:customStyle="1" w:styleId="xl22">
    <w:name w:val="xl22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53">
    <w:name w:val="xl153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ncabezadodemensaje">
    <w:name w:val="Message Header"/>
    <w:basedOn w:val="Normal"/>
    <w:rsid w:val="00CA53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Default">
    <w:name w:val="Default"/>
    <w:rsid w:val="00CA53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RUGNORMAL">
    <w:name w:val="RUG NORMAL"/>
    <w:basedOn w:val="Default"/>
    <w:next w:val="Default"/>
    <w:rsid w:val="00CA536D"/>
    <w:rPr>
      <w:rFonts w:cs="Times New Roman"/>
      <w:color w:val="auto"/>
    </w:rPr>
  </w:style>
  <w:style w:type="paragraph" w:customStyle="1" w:styleId="RUGVIETAS">
    <w:name w:val="RUG VIÑETAS"/>
    <w:basedOn w:val="Default"/>
    <w:next w:val="Default"/>
    <w:rsid w:val="00CA536D"/>
    <w:rPr>
      <w:rFonts w:cs="Times New Roman"/>
      <w:color w:val="auto"/>
    </w:rPr>
  </w:style>
  <w:style w:type="paragraph" w:customStyle="1" w:styleId="p1">
    <w:name w:val="p1"/>
    <w:basedOn w:val="Normal"/>
    <w:rsid w:val="00CA536D"/>
    <w:pPr>
      <w:widowControl w:val="0"/>
      <w:tabs>
        <w:tab w:val="left" w:pos="266"/>
      </w:tabs>
      <w:autoSpaceDE w:val="0"/>
      <w:autoSpaceDN w:val="0"/>
      <w:adjustRightInd w:val="0"/>
      <w:spacing w:line="240" w:lineRule="atLeast"/>
      <w:ind w:left="658"/>
      <w:jc w:val="both"/>
    </w:pPr>
    <w:rPr>
      <w:lang w:val="en-US"/>
    </w:rPr>
  </w:style>
  <w:style w:type="paragraph" w:styleId="TDC1">
    <w:name w:val="toc 1"/>
    <w:basedOn w:val="Normal"/>
    <w:next w:val="Normal"/>
    <w:autoRedefine/>
    <w:semiHidden/>
    <w:rsid w:val="00CA536D"/>
    <w:pPr>
      <w:spacing w:before="360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semiHidden/>
    <w:rsid w:val="00CA536D"/>
    <w:pPr>
      <w:tabs>
        <w:tab w:val="left" w:pos="720"/>
        <w:tab w:val="right" w:pos="9962"/>
      </w:tabs>
      <w:spacing w:before="240"/>
      <w:jc w:val="both"/>
    </w:pPr>
    <w:rPr>
      <w:b/>
      <w:bCs/>
    </w:rPr>
  </w:style>
  <w:style w:type="paragraph" w:styleId="TDC3">
    <w:name w:val="toc 3"/>
    <w:basedOn w:val="Normal"/>
    <w:next w:val="Normal"/>
    <w:autoRedefine/>
    <w:semiHidden/>
    <w:rsid w:val="00CA536D"/>
    <w:pPr>
      <w:ind w:left="240"/>
    </w:pPr>
  </w:style>
  <w:style w:type="paragraph" w:styleId="TDC4">
    <w:name w:val="toc 4"/>
    <w:basedOn w:val="Normal"/>
    <w:next w:val="Normal"/>
    <w:autoRedefine/>
    <w:semiHidden/>
    <w:rsid w:val="00CA536D"/>
    <w:pPr>
      <w:ind w:left="480"/>
    </w:pPr>
  </w:style>
  <w:style w:type="paragraph" w:styleId="TDC5">
    <w:name w:val="toc 5"/>
    <w:basedOn w:val="Normal"/>
    <w:next w:val="Normal"/>
    <w:autoRedefine/>
    <w:semiHidden/>
    <w:rsid w:val="00CA536D"/>
    <w:pPr>
      <w:ind w:left="720"/>
    </w:pPr>
  </w:style>
  <w:style w:type="paragraph" w:styleId="TDC6">
    <w:name w:val="toc 6"/>
    <w:basedOn w:val="Normal"/>
    <w:next w:val="Normal"/>
    <w:autoRedefine/>
    <w:semiHidden/>
    <w:rsid w:val="00CA536D"/>
    <w:pPr>
      <w:ind w:left="960"/>
    </w:pPr>
  </w:style>
  <w:style w:type="paragraph" w:styleId="TDC7">
    <w:name w:val="toc 7"/>
    <w:basedOn w:val="Normal"/>
    <w:next w:val="Normal"/>
    <w:autoRedefine/>
    <w:semiHidden/>
    <w:rsid w:val="00CA536D"/>
    <w:pPr>
      <w:ind w:left="1200"/>
    </w:pPr>
  </w:style>
  <w:style w:type="paragraph" w:styleId="TDC8">
    <w:name w:val="toc 8"/>
    <w:basedOn w:val="Normal"/>
    <w:next w:val="Normal"/>
    <w:autoRedefine/>
    <w:semiHidden/>
    <w:rsid w:val="00CA536D"/>
    <w:pPr>
      <w:ind w:left="1440"/>
    </w:pPr>
  </w:style>
  <w:style w:type="paragraph" w:styleId="TDC9">
    <w:name w:val="toc 9"/>
    <w:basedOn w:val="Normal"/>
    <w:next w:val="Normal"/>
    <w:autoRedefine/>
    <w:semiHidden/>
    <w:rsid w:val="00CA536D"/>
    <w:pPr>
      <w:ind w:left="1680"/>
    </w:pPr>
  </w:style>
  <w:style w:type="paragraph" w:styleId="Prrafodelista">
    <w:name w:val="List Paragraph"/>
    <w:basedOn w:val="Normal"/>
    <w:uiPriority w:val="34"/>
    <w:qFormat/>
    <w:rsid w:val="00CA536D"/>
    <w:pPr>
      <w:ind w:left="708"/>
    </w:pPr>
  </w:style>
  <w:style w:type="paragraph" w:styleId="Mapadeldocumento">
    <w:name w:val="Document Map"/>
    <w:basedOn w:val="Normal"/>
    <w:semiHidden/>
    <w:rsid w:val="00CA536D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CA536D"/>
    <w:rPr>
      <w:rFonts w:ascii="Tahoma" w:hAnsi="Tahoma" w:cs="Tahoma"/>
      <w:sz w:val="16"/>
      <w:szCs w:val="16"/>
    </w:rPr>
  </w:style>
  <w:style w:type="character" w:styleId="Refdenotaalpie">
    <w:name w:val="footnote reference"/>
    <w:semiHidden/>
    <w:rsid w:val="00C17C00"/>
    <w:rPr>
      <w:vertAlign w:val="superscript"/>
    </w:rPr>
  </w:style>
  <w:style w:type="table" w:styleId="Tablaconcuadrcula">
    <w:name w:val="Table Grid"/>
    <w:basedOn w:val="Tablanormal"/>
    <w:rsid w:val="00C17C00"/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rsid w:val="00C1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rial">
    <w:name w:val="Normal + Arial"/>
    <w:aliases w:val="11 pt"/>
    <w:basedOn w:val="Normal"/>
    <w:rsid w:val="00C17C00"/>
    <w:pPr>
      <w:numPr>
        <w:numId w:val="2"/>
      </w:numPr>
      <w:tabs>
        <w:tab w:val="clear" w:pos="720"/>
        <w:tab w:val="num" w:pos="284"/>
      </w:tabs>
      <w:suppressAutoHyphens/>
      <w:ind w:left="284" w:right="74" w:hanging="284"/>
      <w:jc w:val="both"/>
    </w:pPr>
    <w:rPr>
      <w:rFonts w:ascii="Arial" w:hAnsi="Arial" w:cs="Arial"/>
      <w:sz w:val="22"/>
      <w:szCs w:val="22"/>
    </w:rPr>
  </w:style>
  <w:style w:type="character" w:customStyle="1" w:styleId="TextonotapieCar">
    <w:name w:val="Texto nota pie Car"/>
    <w:link w:val="Textonotapie"/>
    <w:semiHidden/>
    <w:rsid w:val="008C6020"/>
    <w:rPr>
      <w:lang w:val="es-ES" w:eastAsia="es-ES" w:bidi="ar-SA"/>
    </w:rPr>
  </w:style>
  <w:style w:type="character" w:styleId="Refdecomentario">
    <w:name w:val="annotation reference"/>
    <w:basedOn w:val="Fuentedeprrafopredeter"/>
    <w:uiPriority w:val="99"/>
    <w:rsid w:val="00AC31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AC3160"/>
  </w:style>
  <w:style w:type="character" w:customStyle="1" w:styleId="TextocomentarioCar">
    <w:name w:val="Texto comentario Car"/>
    <w:basedOn w:val="Fuentedeprrafopredeter"/>
    <w:link w:val="Textocomentario"/>
    <w:uiPriority w:val="99"/>
    <w:rsid w:val="00AC3160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C31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C3160"/>
    <w:rPr>
      <w:b/>
      <w:bCs/>
      <w:lang w:val="es-ES_tradnl" w:eastAsia="es-ES"/>
    </w:rPr>
  </w:style>
  <w:style w:type="paragraph" w:customStyle="1" w:styleId="CUERPOTEXTO">
    <w:name w:val="CUERPO TEXTO"/>
    <w:rsid w:val="00B21E46"/>
    <w:pPr>
      <w:widowControl w:val="0"/>
      <w:tabs>
        <w:tab w:val="center" w:pos="510"/>
        <w:tab w:val="left" w:pos="1134"/>
      </w:tabs>
      <w:autoSpaceDE w:val="0"/>
      <w:autoSpaceDN w:val="0"/>
      <w:adjustRightInd w:val="0"/>
      <w:spacing w:before="28" w:after="28" w:line="210" w:lineRule="atLeast"/>
      <w:ind w:firstLine="283"/>
      <w:jc w:val="both"/>
    </w:pPr>
    <w:rPr>
      <w:color w:val="000000"/>
      <w:sz w:val="19"/>
      <w:szCs w:val="19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A45AEF"/>
    <w:rPr>
      <w:rFonts w:ascii="Helvetica" w:hAnsi="Helvetica"/>
      <w:b/>
      <w:bCs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48DA"/>
    <w:rPr>
      <w:lang w:val="es-ES_tradnl" w:eastAsia="es-ES"/>
    </w:rPr>
  </w:style>
  <w:style w:type="paragraph" w:styleId="Ttulo1">
    <w:name w:val="heading 1"/>
    <w:basedOn w:val="Normal"/>
    <w:next w:val="Normal"/>
    <w:qFormat/>
    <w:rsid w:val="004E35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link w:val="Ttulo2Car"/>
    <w:qFormat/>
    <w:rsid w:val="00CA53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qFormat/>
    <w:rsid w:val="008954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qFormat/>
    <w:rsid w:val="00CA536D"/>
    <w:pPr>
      <w:keepNext/>
      <w:shd w:val="clear" w:color="auto" w:fill="FFFFFF"/>
      <w:spacing w:before="234"/>
      <w:ind w:left="54"/>
      <w:jc w:val="both"/>
      <w:outlineLvl w:val="3"/>
    </w:pPr>
    <w:rPr>
      <w:rFonts w:ascii="Arial" w:hAnsi="Arial" w:cs="Arial"/>
      <w:b/>
      <w:bCs/>
      <w:color w:val="000000"/>
      <w:spacing w:val="-2"/>
      <w:szCs w:val="22"/>
    </w:rPr>
  </w:style>
  <w:style w:type="paragraph" w:styleId="Ttulo5">
    <w:name w:val="heading 5"/>
    <w:basedOn w:val="Normal"/>
    <w:next w:val="Normal"/>
    <w:qFormat/>
    <w:rsid w:val="004E3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A536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A536D"/>
    <w:pPr>
      <w:keepNext/>
      <w:spacing w:before="234" w:line="240" w:lineRule="exact"/>
      <w:ind w:right="138"/>
      <w:jc w:val="center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CA536D"/>
    <w:pPr>
      <w:keepNext/>
      <w:spacing w:before="234" w:line="240" w:lineRule="exact"/>
      <w:ind w:right="138"/>
      <w:jc w:val="both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CA536D"/>
    <w:pPr>
      <w:keepNext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CA536D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Ttulo3Car">
    <w:name w:val="Título 3 Car"/>
    <w:link w:val="Ttulo3"/>
    <w:rsid w:val="00CA536D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styleId="NormalWeb">
    <w:name w:val="Normal (Web)"/>
    <w:basedOn w:val="Normal"/>
    <w:rsid w:val="00203A9A"/>
    <w:pPr>
      <w:spacing w:before="100" w:beforeAutospacing="1" w:after="100" w:afterAutospacing="1"/>
    </w:pPr>
  </w:style>
  <w:style w:type="character" w:styleId="Textoennegrita">
    <w:name w:val="Strong"/>
    <w:qFormat/>
    <w:rsid w:val="00203A9A"/>
    <w:rPr>
      <w:b/>
      <w:bCs/>
    </w:rPr>
  </w:style>
  <w:style w:type="paragraph" w:styleId="Encabezado">
    <w:name w:val="header"/>
    <w:basedOn w:val="Normal"/>
    <w:rsid w:val="004E35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E3517"/>
    <w:pPr>
      <w:tabs>
        <w:tab w:val="center" w:pos="4252"/>
        <w:tab w:val="right" w:pos="8504"/>
      </w:tabs>
    </w:pPr>
  </w:style>
  <w:style w:type="paragraph" w:styleId="Ttulo">
    <w:name w:val="Title"/>
    <w:basedOn w:val="Normal"/>
    <w:link w:val="TtuloCar"/>
    <w:qFormat/>
    <w:rsid w:val="004E3517"/>
    <w:pPr>
      <w:jc w:val="center"/>
    </w:pPr>
    <w:rPr>
      <w:rFonts w:ascii="Helvetica" w:hAnsi="Helvetica"/>
      <w:b/>
      <w:bCs/>
      <w:u w:val="single"/>
      <w:lang w:val="es-CO" w:eastAsia="en-US"/>
    </w:rPr>
  </w:style>
  <w:style w:type="paragraph" w:styleId="Sangradetextonormal">
    <w:name w:val="Body Text Indent"/>
    <w:basedOn w:val="Normal"/>
    <w:semiHidden/>
    <w:rsid w:val="004E3517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  <w:noProof/>
    </w:rPr>
  </w:style>
  <w:style w:type="character" w:styleId="Nmerodepgina">
    <w:name w:val="page number"/>
    <w:basedOn w:val="Fuentedeprrafopredeter"/>
    <w:rsid w:val="000713BD"/>
  </w:style>
  <w:style w:type="paragraph" w:styleId="Textoindependiente">
    <w:name w:val="Body Text"/>
    <w:basedOn w:val="Normal"/>
    <w:rsid w:val="00CA536D"/>
    <w:pPr>
      <w:spacing w:after="120"/>
    </w:pPr>
  </w:style>
  <w:style w:type="paragraph" w:styleId="Sangra2detindependiente">
    <w:name w:val="Body Text Indent 2"/>
    <w:basedOn w:val="Normal"/>
    <w:rsid w:val="00CA536D"/>
    <w:pPr>
      <w:ind w:left="360"/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rsid w:val="00CA536D"/>
    <w:pPr>
      <w:jc w:val="both"/>
    </w:pPr>
    <w:rPr>
      <w:rFonts w:ascii="Arial" w:hAnsi="Arial" w:cs="Arial"/>
      <w:b/>
      <w:bCs/>
    </w:rPr>
  </w:style>
  <w:style w:type="paragraph" w:styleId="Sangra3detindependiente">
    <w:name w:val="Body Text Indent 3"/>
    <w:basedOn w:val="Normal"/>
    <w:rsid w:val="00CA536D"/>
    <w:pPr>
      <w:shd w:val="clear" w:color="auto" w:fill="FFFFFF"/>
      <w:spacing w:before="234"/>
      <w:ind w:left="684"/>
      <w:jc w:val="center"/>
    </w:pPr>
    <w:rPr>
      <w:rFonts w:ascii="Arial" w:hAnsi="Arial" w:cs="Arial"/>
      <w:b/>
      <w:bCs/>
      <w:color w:val="000000"/>
      <w:szCs w:val="22"/>
    </w:rPr>
  </w:style>
  <w:style w:type="paragraph" w:styleId="Textoindependiente3">
    <w:name w:val="Body Text 3"/>
    <w:basedOn w:val="Normal"/>
    <w:rsid w:val="00CA536D"/>
    <w:pPr>
      <w:shd w:val="clear" w:color="auto" w:fill="FFFFFF"/>
      <w:tabs>
        <w:tab w:val="left" w:pos="8820"/>
      </w:tabs>
      <w:spacing w:before="216" w:after="96" w:line="222" w:lineRule="exact"/>
      <w:ind w:right="78"/>
    </w:pPr>
  </w:style>
  <w:style w:type="paragraph" w:styleId="Textodebloque">
    <w:name w:val="Block Text"/>
    <w:basedOn w:val="Normal"/>
    <w:rsid w:val="00CA536D"/>
    <w:pPr>
      <w:shd w:val="clear" w:color="auto" w:fill="FFFFFF"/>
      <w:tabs>
        <w:tab w:val="left" w:leader="hyphen" w:pos="2022"/>
        <w:tab w:val="left" w:leader="hyphen" w:pos="5520"/>
      </w:tabs>
      <w:spacing w:line="222" w:lineRule="exact"/>
      <w:ind w:left="12" w:right="438"/>
      <w:jc w:val="both"/>
    </w:pPr>
    <w:rPr>
      <w:rFonts w:ascii="Arial" w:hAnsi="Arial" w:cs="Arial"/>
      <w:color w:val="000000"/>
    </w:rPr>
  </w:style>
  <w:style w:type="paragraph" w:customStyle="1" w:styleId="xl24">
    <w:name w:val="xl24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CA53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CA536D"/>
    <w:pPr>
      <w:pBdr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8">
    <w:name w:val="xl38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2">
    <w:name w:val="xl42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4">
    <w:name w:val="xl44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al"/>
    <w:rsid w:val="00CA536D"/>
    <w:pPr>
      <w:pBdr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7">
    <w:name w:val="xl4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8">
    <w:name w:val="xl48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3">
    <w:name w:val="xl5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4">
    <w:name w:val="xl5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7">
    <w:name w:val="xl57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8">
    <w:name w:val="xl5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9">
    <w:name w:val="xl59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2">
    <w:name w:val="xl6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3">
    <w:name w:val="xl63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5">
    <w:name w:val="xl6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CA536D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7">
    <w:name w:val="xl6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8">
    <w:name w:val="xl68"/>
    <w:basedOn w:val="Normal"/>
    <w:rsid w:val="00CA536D"/>
    <w:pPr>
      <w:pBdr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CA536D"/>
    <w:pPr>
      <w:pBdr>
        <w:left w:val="double" w:sz="6" w:space="0" w:color="auto"/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1">
    <w:name w:val="xl7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2">
    <w:name w:val="xl7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3">
    <w:name w:val="xl73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4">
    <w:name w:val="xl7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5">
    <w:name w:val="xl7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9">
    <w:name w:val="xl7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0">
    <w:name w:val="xl8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1">
    <w:name w:val="xl81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2">
    <w:name w:val="xl82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4">
    <w:name w:val="xl84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5">
    <w:name w:val="xl85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6">
    <w:name w:val="xl8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7">
    <w:name w:val="xl8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9">
    <w:name w:val="xl89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1">
    <w:name w:val="xl9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93">
    <w:name w:val="xl93"/>
    <w:basedOn w:val="Normal"/>
    <w:rsid w:val="00CA53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4">
    <w:name w:val="xl94"/>
    <w:basedOn w:val="Normal"/>
    <w:rsid w:val="00CA53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5">
    <w:name w:val="xl95"/>
    <w:basedOn w:val="Normal"/>
    <w:rsid w:val="00CA53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6">
    <w:name w:val="xl96"/>
    <w:basedOn w:val="Normal"/>
    <w:rsid w:val="00CA536D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7">
    <w:name w:val="xl97"/>
    <w:basedOn w:val="Normal"/>
    <w:rsid w:val="00CA53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8">
    <w:name w:val="xl98"/>
    <w:basedOn w:val="Normal"/>
    <w:rsid w:val="00CA53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9">
    <w:name w:val="xl99"/>
    <w:basedOn w:val="Normal"/>
    <w:rsid w:val="00CA53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0">
    <w:name w:val="xl100"/>
    <w:basedOn w:val="Normal"/>
    <w:rsid w:val="00CA53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1">
    <w:name w:val="xl101"/>
    <w:basedOn w:val="Normal"/>
    <w:rsid w:val="00CA536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2">
    <w:name w:val="xl102"/>
    <w:basedOn w:val="Normal"/>
    <w:rsid w:val="00CA536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3">
    <w:name w:val="xl103"/>
    <w:basedOn w:val="Normal"/>
    <w:rsid w:val="00CA536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4">
    <w:name w:val="xl104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5">
    <w:name w:val="xl105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6">
    <w:name w:val="xl10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7">
    <w:name w:val="xl10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8">
    <w:name w:val="xl108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09">
    <w:name w:val="xl109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0">
    <w:name w:val="xl11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1">
    <w:name w:val="xl111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2">
    <w:name w:val="xl112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3">
    <w:name w:val="xl113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4">
    <w:name w:val="xl11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5">
    <w:name w:val="xl11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  <w:sz w:val="28"/>
      <w:szCs w:val="28"/>
    </w:rPr>
  </w:style>
  <w:style w:type="paragraph" w:customStyle="1" w:styleId="xl116">
    <w:name w:val="xl11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7">
    <w:name w:val="xl117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8">
    <w:name w:val="xl118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19">
    <w:name w:val="xl119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20">
    <w:name w:val="xl12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1">
    <w:name w:val="xl121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2">
    <w:name w:val="xl12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3">
    <w:name w:val="xl12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24">
    <w:name w:val="xl12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5">
    <w:name w:val="xl125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6">
    <w:name w:val="xl126"/>
    <w:basedOn w:val="Normal"/>
    <w:rsid w:val="00CA536D"/>
    <w:pPr>
      <w:pBdr>
        <w:top w:val="double" w:sz="6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7">
    <w:name w:val="xl127"/>
    <w:basedOn w:val="Normal"/>
    <w:rsid w:val="00CA536D"/>
    <w:pPr>
      <w:pBdr>
        <w:top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8">
    <w:name w:val="xl128"/>
    <w:basedOn w:val="Normal"/>
    <w:rsid w:val="00CA536D"/>
    <w:pPr>
      <w:pBdr>
        <w:top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9">
    <w:name w:val="xl129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132">
    <w:name w:val="xl132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3">
    <w:name w:val="xl13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4">
    <w:name w:val="xl13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5">
    <w:name w:val="xl13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6">
    <w:name w:val="xl136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37">
    <w:name w:val="xl13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0"/>
      <w:szCs w:val="40"/>
    </w:rPr>
  </w:style>
  <w:style w:type="paragraph" w:customStyle="1" w:styleId="xl138">
    <w:name w:val="xl138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139">
    <w:name w:val="xl139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40">
    <w:name w:val="xl1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1">
    <w:name w:val="xl141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2">
    <w:name w:val="xl142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3">
    <w:name w:val="xl14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44">
    <w:name w:val="xl144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5">
    <w:name w:val="xl14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46">
    <w:name w:val="xl146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7">
    <w:name w:val="xl147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8">
    <w:name w:val="xl14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9">
    <w:name w:val="xl149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0">
    <w:name w:val="xl150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51">
    <w:name w:val="xl15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2">
    <w:name w:val="xl152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pgrafe">
    <w:name w:val="caption"/>
    <w:basedOn w:val="Normal"/>
    <w:next w:val="Normal"/>
    <w:qFormat/>
    <w:rsid w:val="00CA536D"/>
    <w:pPr>
      <w:shd w:val="clear" w:color="auto" w:fill="FFFFFF"/>
      <w:spacing w:before="78"/>
      <w:ind w:left="18"/>
    </w:pPr>
    <w:rPr>
      <w:rFonts w:ascii="Arial" w:hAnsi="Arial" w:cs="Arial"/>
      <w:b/>
      <w:bCs/>
      <w:color w:val="000000"/>
      <w:spacing w:val="-8"/>
      <w:u w:val="single"/>
    </w:rPr>
  </w:style>
  <w:style w:type="paragraph" w:customStyle="1" w:styleId="font5">
    <w:name w:val="font5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styleId="Listaconvietas">
    <w:name w:val="List Bullet"/>
    <w:basedOn w:val="Normal"/>
    <w:autoRedefine/>
    <w:rsid w:val="00CA536D"/>
    <w:pPr>
      <w:ind w:left="720" w:right="-1139" w:hanging="360"/>
      <w:jc w:val="both"/>
    </w:pPr>
    <w:rPr>
      <w:rFonts w:ascii="Arial" w:hAnsi="Arial" w:cs="Arial"/>
      <w:sz w:val="22"/>
    </w:rPr>
  </w:style>
  <w:style w:type="paragraph" w:styleId="Textonotapie">
    <w:name w:val="footnote text"/>
    <w:basedOn w:val="Normal"/>
    <w:link w:val="TextonotapieCar"/>
    <w:semiHidden/>
    <w:rsid w:val="00CA536D"/>
    <w:rPr>
      <w:lang w:val="es-ES"/>
    </w:rPr>
  </w:style>
  <w:style w:type="paragraph" w:customStyle="1" w:styleId="font6">
    <w:name w:val="font6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character" w:styleId="Hipervnculo">
    <w:name w:val="Hyperlink"/>
    <w:rsid w:val="00CA536D"/>
    <w:rPr>
      <w:color w:val="0000FF"/>
      <w:u w:val="single"/>
    </w:rPr>
  </w:style>
  <w:style w:type="paragraph" w:customStyle="1" w:styleId="Titulo1">
    <w:name w:val="Titulo1"/>
    <w:basedOn w:val="Normal"/>
    <w:rsid w:val="00CA536D"/>
    <w:pPr>
      <w:tabs>
        <w:tab w:val="left" w:pos="709"/>
        <w:tab w:val="center" w:pos="4680"/>
      </w:tabs>
      <w:ind w:left="567" w:right="334" w:hanging="567"/>
      <w:jc w:val="both"/>
    </w:pPr>
    <w:rPr>
      <w:rFonts w:ascii="Arial" w:hAnsi="Arial"/>
      <w:b/>
    </w:rPr>
  </w:style>
  <w:style w:type="paragraph" w:styleId="Lista">
    <w:name w:val="List"/>
    <w:basedOn w:val="Normal"/>
    <w:rsid w:val="00CA536D"/>
    <w:pPr>
      <w:tabs>
        <w:tab w:val="left" w:pos="709"/>
      </w:tabs>
      <w:ind w:left="283" w:right="334" w:hanging="283"/>
      <w:jc w:val="both"/>
    </w:pPr>
    <w:rPr>
      <w:rFonts w:ascii="Arial" w:hAnsi="Arial"/>
    </w:rPr>
  </w:style>
  <w:style w:type="paragraph" w:styleId="Lista2">
    <w:name w:val="List 2"/>
    <w:basedOn w:val="Normal"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styleId="Listaconvietas3">
    <w:name w:val="List Bullet 3"/>
    <w:basedOn w:val="Normal"/>
    <w:autoRedefine/>
    <w:rsid w:val="00CA536D"/>
    <w:pPr>
      <w:ind w:left="731" w:right="-136"/>
      <w:jc w:val="both"/>
    </w:pPr>
    <w:rPr>
      <w:rFonts w:ascii="Arial" w:hAnsi="Arial" w:cs="Arial"/>
      <w:bCs/>
      <w:sz w:val="22"/>
    </w:rPr>
  </w:style>
  <w:style w:type="paragraph" w:styleId="Continuarlista">
    <w:name w:val="List Continue"/>
    <w:basedOn w:val="Normal"/>
    <w:rsid w:val="00CA536D"/>
    <w:pPr>
      <w:tabs>
        <w:tab w:val="left" w:pos="709"/>
      </w:tabs>
      <w:spacing w:after="120"/>
      <w:ind w:left="283" w:right="334"/>
      <w:jc w:val="both"/>
    </w:pPr>
    <w:rPr>
      <w:rFonts w:ascii="Arial" w:hAnsi="Arial"/>
    </w:rPr>
  </w:style>
  <w:style w:type="paragraph" w:styleId="Listaconvietas2">
    <w:name w:val="List Bullet 2"/>
    <w:basedOn w:val="Normal"/>
    <w:autoRedefine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customStyle="1" w:styleId="Textoindependiente21">
    <w:name w:val="Texto independiente 21"/>
    <w:basedOn w:val="Normal"/>
    <w:rsid w:val="00CA536D"/>
    <w:pPr>
      <w:tabs>
        <w:tab w:val="left" w:pos="-720"/>
        <w:tab w:val="left" w:pos="0"/>
      </w:tabs>
      <w:jc w:val="both"/>
    </w:pPr>
    <w:rPr>
      <w:rFonts w:ascii="Century Gothic" w:hAnsi="Century Gothic"/>
      <w:u w:val="single"/>
    </w:rPr>
  </w:style>
  <w:style w:type="character" w:styleId="Hipervnculovisitado">
    <w:name w:val="FollowedHyperlink"/>
    <w:rsid w:val="00CA536D"/>
    <w:rPr>
      <w:color w:val="800080"/>
      <w:u w:val="single"/>
    </w:rPr>
  </w:style>
  <w:style w:type="paragraph" w:customStyle="1" w:styleId="Ttulodecubierta">
    <w:name w:val="Título de cubierta"/>
    <w:basedOn w:val="Normal"/>
    <w:next w:val="Normal"/>
    <w:rsid w:val="00CA536D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</w:rPr>
  </w:style>
  <w:style w:type="paragraph" w:customStyle="1" w:styleId="xl22">
    <w:name w:val="xl22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53">
    <w:name w:val="xl153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ncabezadodemensaje">
    <w:name w:val="Message Header"/>
    <w:basedOn w:val="Normal"/>
    <w:rsid w:val="00CA53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Default">
    <w:name w:val="Default"/>
    <w:rsid w:val="00CA53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RUGNORMAL">
    <w:name w:val="RUG NORMAL"/>
    <w:basedOn w:val="Default"/>
    <w:next w:val="Default"/>
    <w:rsid w:val="00CA536D"/>
    <w:rPr>
      <w:rFonts w:cs="Times New Roman"/>
      <w:color w:val="auto"/>
    </w:rPr>
  </w:style>
  <w:style w:type="paragraph" w:customStyle="1" w:styleId="RUGVIETAS">
    <w:name w:val="RUG VIÑETAS"/>
    <w:basedOn w:val="Default"/>
    <w:next w:val="Default"/>
    <w:rsid w:val="00CA536D"/>
    <w:rPr>
      <w:rFonts w:cs="Times New Roman"/>
      <w:color w:val="auto"/>
    </w:rPr>
  </w:style>
  <w:style w:type="paragraph" w:customStyle="1" w:styleId="p1">
    <w:name w:val="p1"/>
    <w:basedOn w:val="Normal"/>
    <w:rsid w:val="00CA536D"/>
    <w:pPr>
      <w:widowControl w:val="0"/>
      <w:tabs>
        <w:tab w:val="left" w:pos="266"/>
      </w:tabs>
      <w:autoSpaceDE w:val="0"/>
      <w:autoSpaceDN w:val="0"/>
      <w:adjustRightInd w:val="0"/>
      <w:spacing w:line="240" w:lineRule="atLeast"/>
      <w:ind w:left="658"/>
      <w:jc w:val="both"/>
    </w:pPr>
    <w:rPr>
      <w:lang w:val="en-US"/>
    </w:rPr>
  </w:style>
  <w:style w:type="paragraph" w:styleId="TDC1">
    <w:name w:val="toc 1"/>
    <w:basedOn w:val="Normal"/>
    <w:next w:val="Normal"/>
    <w:autoRedefine/>
    <w:semiHidden/>
    <w:rsid w:val="00CA536D"/>
    <w:pPr>
      <w:spacing w:before="360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semiHidden/>
    <w:rsid w:val="00CA536D"/>
    <w:pPr>
      <w:tabs>
        <w:tab w:val="left" w:pos="720"/>
        <w:tab w:val="right" w:pos="9962"/>
      </w:tabs>
      <w:spacing w:before="240"/>
      <w:jc w:val="both"/>
    </w:pPr>
    <w:rPr>
      <w:b/>
      <w:bCs/>
    </w:rPr>
  </w:style>
  <w:style w:type="paragraph" w:styleId="TDC3">
    <w:name w:val="toc 3"/>
    <w:basedOn w:val="Normal"/>
    <w:next w:val="Normal"/>
    <w:autoRedefine/>
    <w:semiHidden/>
    <w:rsid w:val="00CA536D"/>
    <w:pPr>
      <w:ind w:left="240"/>
    </w:pPr>
  </w:style>
  <w:style w:type="paragraph" w:styleId="TDC4">
    <w:name w:val="toc 4"/>
    <w:basedOn w:val="Normal"/>
    <w:next w:val="Normal"/>
    <w:autoRedefine/>
    <w:semiHidden/>
    <w:rsid w:val="00CA536D"/>
    <w:pPr>
      <w:ind w:left="480"/>
    </w:pPr>
  </w:style>
  <w:style w:type="paragraph" w:styleId="TDC5">
    <w:name w:val="toc 5"/>
    <w:basedOn w:val="Normal"/>
    <w:next w:val="Normal"/>
    <w:autoRedefine/>
    <w:semiHidden/>
    <w:rsid w:val="00CA536D"/>
    <w:pPr>
      <w:ind w:left="720"/>
    </w:pPr>
  </w:style>
  <w:style w:type="paragraph" w:styleId="TDC6">
    <w:name w:val="toc 6"/>
    <w:basedOn w:val="Normal"/>
    <w:next w:val="Normal"/>
    <w:autoRedefine/>
    <w:semiHidden/>
    <w:rsid w:val="00CA536D"/>
    <w:pPr>
      <w:ind w:left="960"/>
    </w:pPr>
  </w:style>
  <w:style w:type="paragraph" w:styleId="TDC7">
    <w:name w:val="toc 7"/>
    <w:basedOn w:val="Normal"/>
    <w:next w:val="Normal"/>
    <w:autoRedefine/>
    <w:semiHidden/>
    <w:rsid w:val="00CA536D"/>
    <w:pPr>
      <w:ind w:left="1200"/>
    </w:pPr>
  </w:style>
  <w:style w:type="paragraph" w:styleId="TDC8">
    <w:name w:val="toc 8"/>
    <w:basedOn w:val="Normal"/>
    <w:next w:val="Normal"/>
    <w:autoRedefine/>
    <w:semiHidden/>
    <w:rsid w:val="00CA536D"/>
    <w:pPr>
      <w:ind w:left="1440"/>
    </w:pPr>
  </w:style>
  <w:style w:type="paragraph" w:styleId="TDC9">
    <w:name w:val="toc 9"/>
    <w:basedOn w:val="Normal"/>
    <w:next w:val="Normal"/>
    <w:autoRedefine/>
    <w:semiHidden/>
    <w:rsid w:val="00CA536D"/>
    <w:pPr>
      <w:ind w:left="1680"/>
    </w:pPr>
  </w:style>
  <w:style w:type="paragraph" w:styleId="Prrafodelista">
    <w:name w:val="List Paragraph"/>
    <w:basedOn w:val="Normal"/>
    <w:uiPriority w:val="34"/>
    <w:qFormat/>
    <w:rsid w:val="00CA536D"/>
    <w:pPr>
      <w:ind w:left="708"/>
    </w:pPr>
  </w:style>
  <w:style w:type="paragraph" w:styleId="Mapadeldocumento">
    <w:name w:val="Document Map"/>
    <w:basedOn w:val="Normal"/>
    <w:semiHidden/>
    <w:rsid w:val="00CA536D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CA536D"/>
    <w:rPr>
      <w:rFonts w:ascii="Tahoma" w:hAnsi="Tahoma" w:cs="Tahoma"/>
      <w:sz w:val="16"/>
      <w:szCs w:val="16"/>
    </w:rPr>
  </w:style>
  <w:style w:type="character" w:styleId="Refdenotaalpie">
    <w:name w:val="footnote reference"/>
    <w:semiHidden/>
    <w:rsid w:val="00C17C00"/>
    <w:rPr>
      <w:vertAlign w:val="superscript"/>
    </w:rPr>
  </w:style>
  <w:style w:type="table" w:styleId="Tablaconcuadrcula">
    <w:name w:val="Table Grid"/>
    <w:basedOn w:val="Tablanormal"/>
    <w:rsid w:val="00C17C00"/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rsid w:val="00C1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rial">
    <w:name w:val="Normal + Arial"/>
    <w:aliases w:val="11 pt"/>
    <w:basedOn w:val="Normal"/>
    <w:rsid w:val="00C17C00"/>
    <w:pPr>
      <w:numPr>
        <w:numId w:val="2"/>
      </w:numPr>
      <w:tabs>
        <w:tab w:val="clear" w:pos="720"/>
        <w:tab w:val="num" w:pos="284"/>
      </w:tabs>
      <w:suppressAutoHyphens/>
      <w:ind w:left="284" w:right="74" w:hanging="284"/>
      <w:jc w:val="both"/>
    </w:pPr>
    <w:rPr>
      <w:rFonts w:ascii="Arial" w:hAnsi="Arial" w:cs="Arial"/>
      <w:sz w:val="22"/>
      <w:szCs w:val="22"/>
    </w:rPr>
  </w:style>
  <w:style w:type="character" w:customStyle="1" w:styleId="TextonotapieCar">
    <w:name w:val="Texto nota pie Car"/>
    <w:link w:val="Textonotapie"/>
    <w:semiHidden/>
    <w:rsid w:val="008C6020"/>
    <w:rPr>
      <w:lang w:val="es-ES" w:eastAsia="es-ES" w:bidi="ar-SA"/>
    </w:rPr>
  </w:style>
  <w:style w:type="character" w:styleId="Refdecomentario">
    <w:name w:val="annotation reference"/>
    <w:basedOn w:val="Fuentedeprrafopredeter"/>
    <w:uiPriority w:val="99"/>
    <w:rsid w:val="00AC31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AC3160"/>
  </w:style>
  <w:style w:type="character" w:customStyle="1" w:styleId="TextocomentarioCar">
    <w:name w:val="Texto comentario Car"/>
    <w:basedOn w:val="Fuentedeprrafopredeter"/>
    <w:link w:val="Textocomentario"/>
    <w:uiPriority w:val="99"/>
    <w:rsid w:val="00AC3160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C31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C3160"/>
    <w:rPr>
      <w:b/>
      <w:bCs/>
      <w:lang w:val="es-ES_tradnl" w:eastAsia="es-ES"/>
    </w:rPr>
  </w:style>
  <w:style w:type="paragraph" w:customStyle="1" w:styleId="CUERPOTEXTO">
    <w:name w:val="CUERPO TEXTO"/>
    <w:rsid w:val="00B21E46"/>
    <w:pPr>
      <w:widowControl w:val="0"/>
      <w:tabs>
        <w:tab w:val="center" w:pos="510"/>
        <w:tab w:val="left" w:pos="1134"/>
      </w:tabs>
      <w:autoSpaceDE w:val="0"/>
      <w:autoSpaceDN w:val="0"/>
      <w:adjustRightInd w:val="0"/>
      <w:spacing w:before="28" w:after="28" w:line="210" w:lineRule="atLeast"/>
      <w:ind w:firstLine="283"/>
      <w:jc w:val="both"/>
    </w:pPr>
    <w:rPr>
      <w:color w:val="000000"/>
      <w:sz w:val="19"/>
      <w:szCs w:val="19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A45AEF"/>
    <w:rPr>
      <w:rFonts w:ascii="Helvetica" w:hAnsi="Helvetica"/>
      <w:b/>
      <w:bCs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667C8-6A42-435D-8B9E-36451361B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1009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DE ACTUALIZACIÓN</vt:lpstr>
    </vt:vector>
  </TitlesOfParts>
  <Company>Microsoft</Company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ACTUALIZACIÓN</dc:title>
  <dc:creator>jrestrepo</dc:creator>
  <cp:lastModifiedBy>Andrés Alfonso Parias Garzón</cp:lastModifiedBy>
  <cp:revision>8</cp:revision>
  <cp:lastPrinted>2012-12-07T22:06:00Z</cp:lastPrinted>
  <dcterms:created xsi:type="dcterms:W3CDTF">2012-12-07T21:34:00Z</dcterms:created>
  <dcterms:modified xsi:type="dcterms:W3CDTF">2012-12-07T22:06:00Z</dcterms:modified>
</cp:coreProperties>
</file>