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3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3682"/>
      </w:tblGrid>
      <w:tr>
        <w:trPr>
          <w:trHeight w:val="360" w:hRule="exact"/>
        </w:trPr>
        <w:tc>
          <w:tcPr>
            <w:tcW w:w="2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PROCESO:</w:t>
            </w:r>
            <w:r>
              <w:rPr>
                <w:rFonts w:ascii="Arial"/>
                <w:sz w:val="24"/>
              </w:rPr>
            </w:r>
          </w:p>
        </w:tc>
        <w:tc>
          <w:tcPr>
            <w:tcW w:w="3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SISTEMA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NORMATIVO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4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4"/>
        <w:gridCol w:w="514"/>
        <w:gridCol w:w="2377"/>
      </w:tblGrid>
      <w:tr>
        <w:trPr>
          <w:trHeight w:val="1392" w:hRule="exact"/>
        </w:trPr>
        <w:tc>
          <w:tcPr>
            <w:tcW w:w="58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(Aprobado)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Presidente</w:t>
            </w:r>
          </w:p>
          <w:p>
            <w:pPr>
              <w:pStyle w:val="TableParagraph"/>
              <w:spacing w:line="275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LUIS EDUARDO GOMEZ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ALVAREZ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1388" w:hRule="exact"/>
        </w:trPr>
        <w:tc>
          <w:tcPr>
            <w:tcW w:w="58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(Revisado) Secretario</w:t>
            </w:r>
            <w:r>
              <w:rPr>
                <w:rFonts w:ascii="Arial"/>
                <w:spacing w:val="-12"/>
                <w:sz w:val="24"/>
              </w:rPr>
              <w:t> </w:t>
            </w:r>
            <w:r>
              <w:rPr>
                <w:rFonts w:ascii="Arial"/>
                <w:sz w:val="24"/>
              </w:rPr>
              <w:t>General</w:t>
            </w:r>
          </w:p>
          <w:p>
            <w:pPr>
              <w:pStyle w:val="TableParagraph"/>
              <w:spacing w:line="273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ANDRES PARIAS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GARZON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  <w:tr>
        <w:trPr>
          <w:trHeight w:val="605" w:hRule="exact"/>
        </w:trPr>
        <w:tc>
          <w:tcPr>
            <w:tcW w:w="583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(Elaborado por) Profesional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IV</w:t>
            </w:r>
          </w:p>
          <w:p>
            <w:pPr>
              <w:pStyle w:val="TableParagraph"/>
              <w:spacing w:line="272" w:lineRule="exact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LUZ MARINA DANDERINO DE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RUIZ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673" w:right="0"/>
        <w:jc w:val="left"/>
        <w:rPr>
          <w:b w:val="0"/>
          <w:bCs w:val="0"/>
        </w:rPr>
      </w:pPr>
      <w:r>
        <w:rPr/>
        <w:t>HISTORIA DE LAS REVISIONES Y/O</w:t>
      </w:r>
      <w:r>
        <w:rPr>
          <w:spacing w:val="-21"/>
        </w:rPr>
        <w:t> </w:t>
      </w:r>
      <w:r>
        <w:rPr/>
        <w:t>MODIFICACIONES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4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3985"/>
        <w:gridCol w:w="1263"/>
        <w:gridCol w:w="2569"/>
      </w:tblGrid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3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MODIFICACIÓN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2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VERSIÓN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VIGENTE A PARTIR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 </w:t>
            </w:r>
            <w:r>
              <w:rPr>
                <w:rFonts w:ascii="Arial"/>
                <w:sz w:val="18"/>
              </w:rPr>
              <w:t>3, cuadro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1.4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02/08/12</w:t>
            </w:r>
          </w:p>
        </w:tc>
      </w:tr>
      <w:tr>
        <w:trPr>
          <w:trHeight w:val="360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03/10/12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01/10/12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11/10/12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11/10/12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17/12/12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02/01/13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 </w:t>
            </w:r>
            <w:r>
              <w:rPr>
                <w:rFonts w:ascii="Arial"/>
                <w:sz w:val="18"/>
              </w:rPr>
              <w:t>3, cuadro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1.1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02/01/13</w:t>
            </w:r>
          </w:p>
        </w:tc>
      </w:tr>
      <w:tr>
        <w:trPr>
          <w:trHeight w:val="221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29/01/13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18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 </w:t>
            </w:r>
            <w:r>
              <w:rPr>
                <w:rFonts w:ascii="Arial"/>
                <w:sz w:val="18"/>
              </w:rPr>
              <w:t>3, cuadro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1.1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29/01/13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14/03/13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14/03/13</w:t>
            </w:r>
          </w:p>
        </w:tc>
      </w:tr>
      <w:tr>
        <w:trPr>
          <w:trHeight w:val="21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03/05/13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 22 y 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06/05/13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23/05/13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22 y 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24/05/13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14/06/13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20/06/13</w:t>
            </w:r>
          </w:p>
        </w:tc>
      </w:tr>
      <w:tr>
        <w:trPr>
          <w:trHeight w:val="221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21/08/13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0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7-2,15, 24 y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21/08/13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21/08/13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Cuadro 1.1 </w:t>
            </w: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z w:val="18"/>
              </w:rPr>
              <w:t>III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22/08/13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7-2, </w:t>
            </w:r>
            <w:r>
              <w:rPr>
                <w:rFonts w:ascii="Arial"/>
                <w:spacing w:val="-3"/>
                <w:sz w:val="18"/>
              </w:rPr>
              <w:t>8,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9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Cuadros 1.2, 1.3, 1.4 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1.5.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06/09/13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27/12/13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14 y 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2/01/13</w:t>
            </w:r>
          </w:p>
        </w:tc>
      </w:tr>
      <w:tr>
        <w:trPr>
          <w:trHeight w:val="221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7/01/14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7/01/14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26/02/14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6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</w:t>
            </w:r>
            <w:r>
              <w:rPr>
                <w:rFonts w:ascii="Arial" w:hAnsi="Arial"/>
                <w:spacing w:val="-3"/>
                <w:sz w:val="18"/>
              </w:rPr>
              <w:t>8, </w:t>
            </w:r>
            <w:r>
              <w:rPr>
                <w:rFonts w:ascii="Arial" w:hAnsi="Arial"/>
                <w:sz w:val="18"/>
              </w:rPr>
              <w:t>13, </w:t>
            </w:r>
            <w:r>
              <w:rPr>
                <w:rFonts w:ascii="Arial" w:hAnsi="Arial"/>
                <w:spacing w:val="-3"/>
                <w:sz w:val="18"/>
              </w:rPr>
              <w:t>16, 18, 22, 31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27/02/14</w:t>
            </w:r>
          </w:p>
        </w:tc>
      </w:tr>
      <w:tr>
        <w:trPr>
          <w:trHeight w:val="42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10/07/2014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Páginas </w:t>
            </w:r>
            <w:r>
              <w:rPr>
                <w:rFonts w:ascii="Arial" w:hAnsi="Arial"/>
                <w:spacing w:val="-3"/>
                <w:sz w:val="18"/>
              </w:rPr>
              <w:t>19, </w:t>
            </w:r>
            <w:r>
              <w:rPr>
                <w:rFonts w:ascii="Arial" w:hAnsi="Arial"/>
                <w:sz w:val="18"/>
              </w:rPr>
              <w:t>20, </w:t>
            </w:r>
            <w:r>
              <w:rPr>
                <w:rFonts w:ascii="Arial" w:hAnsi="Arial"/>
                <w:spacing w:val="-3"/>
                <w:sz w:val="18"/>
              </w:rPr>
              <w:t>24, </w:t>
            </w:r>
            <w:r>
              <w:rPr>
                <w:rFonts w:ascii="Arial" w:hAnsi="Arial"/>
                <w:sz w:val="18"/>
              </w:rPr>
              <w:t>27 y 28 y cuadro 1.3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3"/>
                <w:sz w:val="18"/>
              </w:rPr>
              <w:t>del</w:t>
            </w:r>
          </w:p>
          <w:p>
            <w:pPr>
              <w:pStyle w:val="TableParagraph"/>
              <w:spacing w:line="207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Anexo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10/07/14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20/08/2014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Página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8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20/08/2014</w:t>
            </w:r>
          </w:p>
        </w:tc>
      </w:tr>
      <w:tr>
        <w:trPr>
          <w:trHeight w:val="221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08/09/14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9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 5 a la </w:t>
            </w:r>
            <w:r>
              <w:rPr>
                <w:rFonts w:ascii="Arial" w:hAnsi="Arial"/>
                <w:spacing w:val="-3"/>
                <w:sz w:val="18"/>
              </w:rPr>
              <w:t>31 </w:t>
            </w:r>
            <w:r>
              <w:rPr>
                <w:rFonts w:ascii="Arial" w:hAnsi="Arial"/>
                <w:sz w:val="18"/>
              </w:rPr>
              <w:t>y </w:t>
            </w:r>
            <w:r>
              <w:rPr>
                <w:rFonts w:ascii="Arial" w:hAnsi="Arial"/>
                <w:spacing w:val="-3"/>
                <w:sz w:val="18"/>
              </w:rPr>
              <w:t>Anexo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III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08/09/14</w:t>
            </w:r>
          </w:p>
        </w:tc>
      </w:tr>
      <w:tr>
        <w:trPr>
          <w:trHeight w:val="422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8, </w:t>
            </w:r>
            <w:r>
              <w:rPr>
                <w:rFonts w:ascii="Arial" w:hAnsi="Arial"/>
                <w:spacing w:val="-3"/>
                <w:sz w:val="18"/>
              </w:rPr>
              <w:t>9, 10 </w:t>
            </w:r>
            <w:r>
              <w:rPr>
                <w:rFonts w:ascii="Arial" w:hAnsi="Arial"/>
                <w:sz w:val="18"/>
              </w:rPr>
              <w:t>y </w:t>
            </w:r>
            <w:r>
              <w:rPr>
                <w:rFonts w:ascii="Arial" w:hAnsi="Arial"/>
                <w:spacing w:val="-3"/>
                <w:sz w:val="18"/>
              </w:rPr>
              <w:t>11, Anexo </w:t>
            </w:r>
            <w:r>
              <w:rPr>
                <w:rFonts w:ascii="Arial" w:hAnsi="Arial"/>
                <w:sz w:val="18"/>
              </w:rPr>
              <w:t>II (2.1) y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cuadros</w:t>
            </w:r>
          </w:p>
          <w:p>
            <w:pPr>
              <w:pStyle w:val="TableParagraph"/>
              <w:spacing w:line="207" w:lineRule="exact"/>
              <w:ind w:left="11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 y 1.2 </w:t>
            </w:r>
            <w:r>
              <w:rPr>
                <w:rFonts w:ascii="Arial"/>
                <w:spacing w:val="-3"/>
                <w:sz w:val="18"/>
              </w:rPr>
              <w:t>del Anexo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III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10/11/14</w:t>
            </w:r>
          </w:p>
        </w:tc>
      </w:tr>
      <w:tr>
        <w:trPr>
          <w:trHeight w:val="217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4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Págs. 20 y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27/11/14</w:t>
            </w:r>
          </w:p>
        </w:tc>
      </w:tr>
      <w:tr>
        <w:trPr>
          <w:trHeight w:val="216" w:hRule="exact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05/01/2015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Pág.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8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05/01/2015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98"/>
        <w:ind w:left="0" w:right="30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808080"/>
          <w:sz w:val="24"/>
        </w:rPr>
        <w:t>Página</w:t>
      </w:r>
      <w:r>
        <w:rPr>
          <w:rFonts w:ascii="Arial" w:hAnsi="Arial"/>
          <w:b/>
          <w:color w:val="808080"/>
          <w:spacing w:val="-3"/>
          <w:sz w:val="24"/>
        </w:rPr>
        <w:t> </w:t>
      </w:r>
      <w:r>
        <w:rPr>
          <w:rFonts w:ascii="Arial" w:hAnsi="Arial"/>
          <w:b/>
          <w:color w:val="808080"/>
          <w:sz w:val="24"/>
        </w:rPr>
        <w:t>1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620" w:bottom="280" w:left="1140" w:right="86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9"/>
        <w:ind w:left="1885" w:right="58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CUADRO PARA EL CONTROL DE ENVIO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PERIODICOS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7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82"/>
        <w:gridCol w:w="1978"/>
        <w:gridCol w:w="1441"/>
        <w:gridCol w:w="1805"/>
      </w:tblGrid>
      <w:tr>
        <w:trPr>
          <w:trHeight w:val="835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7" w:right="217" w:hanging="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NUMERO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w w:val="10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CIRCULAR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0" w:right="343" w:firstLine="1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PAGINA(S)</w:t>
            </w:r>
            <w:r>
              <w:rPr>
                <w:rFonts w:ascii="Arial"/>
                <w:b/>
                <w:w w:val="10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MODIFICADAS</w:t>
            </w:r>
            <w:r>
              <w:rPr>
                <w:rFonts w:ascii="Arial"/>
                <w:spacing w:val="-2"/>
                <w:sz w:val="18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4" w:right="1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FIRMA DE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w w:val="10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PERSONA</w:t>
            </w:r>
            <w:r>
              <w:rPr>
                <w:rFonts w:ascii="Arial"/>
                <w:b/>
                <w:w w:val="10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w w:val="10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02/08/12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5"/>
                <w:sz w:val="20"/>
              </w:rPr>
              <w:t> </w:t>
            </w: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03/10/12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2.1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11/10/12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2.1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17/12/12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2.1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14/03/13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2.1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03/05/13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22 y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23/05/13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22 y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19/06/13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2.1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22/08/13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7-2, 15,24,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25</w:t>
            </w:r>
          </w:p>
          <w:p>
            <w:pPr>
              <w:pStyle w:val="TableParagraph"/>
              <w:spacing w:line="240" w:lineRule="auto"/>
              <w:ind w:left="902" w:right="117" w:hanging="7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 cuadro 1.1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06/09/13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7-2, 8 y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27/12/13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14 y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7/01/14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26/02/14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8, 13, 16,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18,</w:t>
            </w:r>
          </w:p>
          <w:p>
            <w:pPr>
              <w:pStyle w:val="TableParagraph"/>
              <w:spacing w:line="228" w:lineRule="exact"/>
              <w:ind w:left="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22, 31 y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32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18/06/14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02" w:right="170" w:hanging="7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Cuadro 1.2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27/06/14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02" w:right="170" w:hanging="7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Cuadro 1.2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10/07/2014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19, 20, 24,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27</w:t>
            </w:r>
          </w:p>
          <w:p>
            <w:pPr>
              <w:pStyle w:val="TableParagraph"/>
              <w:spacing w:line="240" w:lineRule="auto" w:before="1"/>
              <w:ind w:left="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 28, y Cuadro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1.3</w:t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3.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20/08/2014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Página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05/09/14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90" w:right="225" w:hanging="3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 5 a la 31</w:t>
            </w:r>
            <w:r>
              <w:rPr>
                <w:rFonts w:ascii="Arial" w:hAnsi="Arial"/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Anexo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10/11/14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8, 9, 10 y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11,</w:t>
            </w:r>
          </w:p>
          <w:p>
            <w:pPr>
              <w:pStyle w:val="TableParagraph"/>
              <w:spacing w:line="240" w:lineRule="auto"/>
              <w:ind w:left="216" w:right="213" w:firstLine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II (2.1)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cuadros 1.1 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1.2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del Anexo 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P-35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27/11/14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Págs. 20 y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P-1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05/01/2015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Pág.</w:t>
            </w:r>
            <w:r>
              <w:rPr>
                <w:rFonts w:ascii="Arial" w:hAnsi="Arial"/>
                <w:spacing w:val="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2842" w:right="269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808080"/>
          <w:sz w:val="24"/>
        </w:rPr>
        <w:t>Página</w:t>
      </w:r>
      <w:r>
        <w:rPr>
          <w:rFonts w:ascii="Arial" w:hAnsi="Arial"/>
          <w:b/>
          <w:color w:val="808080"/>
          <w:spacing w:val="-3"/>
          <w:sz w:val="24"/>
        </w:rPr>
        <w:t> </w:t>
      </w:r>
      <w:r>
        <w:rPr>
          <w:rFonts w:ascii="Arial" w:hAnsi="Arial"/>
          <w:b/>
          <w:color w:val="808080"/>
          <w:sz w:val="24"/>
        </w:rPr>
        <w:t>2</w:t>
      </w:r>
      <w:r>
        <w:rPr>
          <w:rFonts w:ascii="Arial" w:hAns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numPr>
          <w:ilvl w:val="0"/>
          <w:numId w:val="1"/>
        </w:numPr>
        <w:tabs>
          <w:tab w:pos="921" w:val="left" w:leader="none"/>
        </w:tabs>
        <w:spacing w:line="240" w:lineRule="auto" w:before="72" w:after="0"/>
        <w:ind w:left="920" w:right="0" w:hanging="361"/>
        <w:jc w:val="both"/>
        <w:rPr>
          <w:b w:val="0"/>
          <w:bCs w:val="0"/>
        </w:rPr>
      </w:pPr>
      <w:r>
        <w:rPr/>
        <w:t>OBJETIVOS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0" w:after="0"/>
        <w:ind w:left="920" w:right="58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Compendiar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solo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volumen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normas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instructivos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vigentes,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fin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facilitar </w:t>
      </w:r>
      <w:r>
        <w:rPr>
          <w:rFonts w:ascii="Arial" w:hAnsi="Arial"/>
          <w:spacing w:val="-3"/>
          <w:sz w:val="22"/>
        </w:rPr>
        <w:t>su </w:t>
      </w:r>
      <w:r>
        <w:rPr>
          <w:rFonts w:ascii="Arial" w:hAnsi="Arial"/>
          <w:sz w:val="22"/>
        </w:rPr>
        <w:t>difusión y consulta a todos los interesados.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0" w:after="0"/>
        <w:ind w:left="920" w:right="58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dado que para cualquier modificación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remitirá en su totalidad el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correspondiente.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1"/>
        </w:numPr>
        <w:tabs>
          <w:tab w:pos="983" w:val="left" w:leader="none"/>
        </w:tabs>
        <w:spacing w:line="240" w:lineRule="auto" w:before="0" w:after="0"/>
        <w:ind w:left="920" w:right="570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Disminuir la carga operativa tanto de los Intermediarios Financieros vigilados 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 Superintendencia Financiera o la de Economía Solidaria como de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beneficiarios del crédito, al contar con una herramienta de fácil manejo para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consulta.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b w:val="0"/>
          <w:bCs w:val="0"/>
        </w:rPr>
      </w:pPr>
      <w:r>
        <w:rPr/>
        <w:t>ALCANCE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4"/>
        <w:jc w:val="both"/>
      </w:pPr>
      <w:r>
        <w:rPr/>
        <w:t>Reunir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normatividad</w:t>
      </w:r>
      <w:r>
        <w:rPr>
          <w:spacing w:val="29"/>
        </w:rPr>
        <w:t> </w:t>
      </w:r>
      <w:r>
        <w:rPr/>
        <w:t>expedida</w:t>
      </w:r>
      <w:r>
        <w:rPr>
          <w:spacing w:val="29"/>
        </w:rPr>
        <w:t> </w:t>
      </w:r>
      <w:r>
        <w:rPr/>
        <w:t>por</w:t>
      </w:r>
      <w:r>
        <w:rPr>
          <w:spacing w:val="26"/>
        </w:rPr>
        <w:t> </w:t>
      </w:r>
      <w:r>
        <w:rPr/>
        <w:t>FINAGRO</w:t>
      </w:r>
      <w:r>
        <w:rPr>
          <w:spacing w:val="23"/>
        </w:rPr>
        <w:t> </w:t>
      </w:r>
      <w:r>
        <w:rPr/>
        <w:t>con</w:t>
      </w:r>
      <w:r>
        <w:rPr>
          <w:spacing w:val="29"/>
        </w:rPr>
        <w:t> </w:t>
      </w:r>
      <w:r>
        <w:rPr/>
        <w:t>base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27"/>
        </w:rPr>
        <w:t> </w:t>
      </w:r>
      <w:r>
        <w:rPr/>
        <w:t>Resoluciones</w:t>
      </w:r>
      <w:r>
        <w:rPr>
          <w:spacing w:val="22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w w:val="100"/>
        </w:rPr>
        <w:t> </w:t>
      </w:r>
      <w:r>
        <w:rPr/>
        <w:t>Comisión</w:t>
      </w:r>
      <w:r>
        <w:rPr>
          <w:spacing w:val="41"/>
        </w:rPr>
        <w:t> </w:t>
      </w:r>
      <w:r>
        <w:rPr/>
        <w:t>Nacional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/>
        <w:t>Crédito</w:t>
      </w:r>
      <w:r>
        <w:rPr>
          <w:spacing w:val="41"/>
        </w:rPr>
        <w:t> </w:t>
      </w:r>
      <w:r>
        <w:rPr/>
        <w:t>Agropecuario,</w:t>
      </w:r>
      <w:r>
        <w:rPr>
          <w:spacing w:val="40"/>
        </w:rPr>
        <w:t> </w:t>
      </w:r>
      <w:r>
        <w:rPr/>
        <w:t>en</w:t>
      </w:r>
      <w:r>
        <w:rPr>
          <w:spacing w:val="37"/>
        </w:rPr>
        <w:t> </w:t>
      </w:r>
      <w:r>
        <w:rPr/>
        <w:t>materia</w:t>
      </w:r>
      <w:r>
        <w:rPr>
          <w:spacing w:val="37"/>
        </w:rPr>
        <w:t> </w:t>
      </w:r>
      <w:r>
        <w:rPr/>
        <w:t>de</w:t>
      </w:r>
      <w:r>
        <w:rPr>
          <w:spacing w:val="41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Agropecuario</w:t>
      </w:r>
      <w:r>
        <w:rPr>
          <w:spacing w:val="41"/>
        </w:rPr>
        <w:t> </w:t>
      </w:r>
      <w:r>
        <w:rPr/>
        <w:t>y</w:t>
      </w:r>
      <w:r>
        <w:rPr>
          <w:w w:val="100"/>
        </w:rPr>
        <w:t> </w:t>
      </w:r>
      <w:r>
        <w:rPr/>
        <w:t>Rural, Programas Especiales de Fomento y Desarrollo Agropecuario,</w:t>
      </w:r>
      <w:r>
        <w:rPr>
          <w:spacing w:val="52"/>
        </w:rPr>
        <w:t> </w:t>
      </w:r>
      <w:r>
        <w:rPr/>
        <w:t>Fondo</w:t>
      </w:r>
      <w:r>
        <w:rPr>
          <w:w w:val="100"/>
        </w:rPr>
        <w:t> </w:t>
      </w:r>
      <w:r>
        <w:rPr/>
        <w:t>Agropecuario de Garantías, FAG, Incentivos, Líneas Especiales de Crédito,</w:t>
      </w:r>
      <w:r>
        <w:rPr>
          <w:spacing w:val="20"/>
        </w:rPr>
        <w:t> </w:t>
      </w:r>
      <w:r>
        <w:rPr/>
        <w:t>Instructivo</w:t>
      </w:r>
      <w:r>
        <w:rPr>
          <w:w w:val="100"/>
        </w:rPr>
        <w:t> </w:t>
      </w:r>
      <w:r>
        <w:rPr/>
        <w:t>Operativo de Cartera y Procedimiento Investigativo y de</w:t>
      </w:r>
      <w:r>
        <w:rPr>
          <w:spacing w:val="-38"/>
        </w:rPr>
        <w:t> </w:t>
      </w:r>
      <w:r>
        <w:rPr/>
        <w:t>Control.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b w:val="0"/>
          <w:bCs w:val="0"/>
        </w:rPr>
      </w:pPr>
      <w:r>
        <w:rPr/>
        <w:t>DEFINICIONES/TÉRMINOS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CONDICIONES GENERALES 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ESPECIFICAS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El</w:t>
      </w:r>
      <w:r>
        <w:rPr>
          <w:spacing w:val="45"/>
        </w:rPr>
        <w:t> </w:t>
      </w:r>
      <w:r>
        <w:rPr/>
        <w:t>Manual</w:t>
      </w:r>
      <w:r>
        <w:rPr>
          <w:spacing w:val="45"/>
        </w:rPr>
        <w:t> </w:t>
      </w:r>
      <w:r>
        <w:rPr/>
        <w:t>está</w:t>
      </w:r>
      <w:r>
        <w:rPr>
          <w:spacing w:val="43"/>
        </w:rPr>
        <w:t> </w:t>
      </w:r>
      <w:r>
        <w:rPr/>
        <w:t>dividido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capítulos,</w:t>
      </w:r>
      <w:r>
        <w:rPr>
          <w:spacing w:val="47"/>
        </w:rPr>
        <w:t> </w:t>
      </w:r>
      <w:r>
        <w:rPr/>
        <w:t>títulos,</w:t>
      </w:r>
      <w:r>
        <w:rPr>
          <w:spacing w:val="47"/>
        </w:rPr>
        <w:t> </w:t>
      </w:r>
      <w:r>
        <w:rPr/>
        <w:t>numerales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literales</w:t>
      </w:r>
      <w:r>
        <w:rPr>
          <w:spacing w:val="46"/>
        </w:rPr>
        <w:t> </w:t>
      </w:r>
      <w:r>
        <w:rPr/>
        <w:t>para</w:t>
      </w:r>
      <w:r>
        <w:rPr>
          <w:spacing w:val="43"/>
        </w:rPr>
        <w:t> </w:t>
      </w:r>
      <w:r>
        <w:rPr/>
        <w:t>facilitar</w:t>
      </w:r>
      <w:r>
        <w:rPr>
          <w:spacing w:val="45"/>
        </w:rPr>
        <w:t> </w:t>
      </w:r>
      <w:r>
        <w:rPr/>
        <w:t>su</w:t>
      </w:r>
      <w:r>
        <w:rPr>
          <w:w w:val="100"/>
        </w:rPr>
        <w:t> </w:t>
      </w:r>
      <w:r>
        <w:rPr/>
        <w:t>consulta temática, y su actualización </w:t>
      </w:r>
      <w:r>
        <w:rPr>
          <w:spacing w:val="-3"/>
        </w:rPr>
        <w:t>se </w:t>
      </w:r>
      <w:r>
        <w:rPr/>
        <w:t>realizará por medio de Circular</w:t>
      </w:r>
      <w:r>
        <w:rPr>
          <w:spacing w:val="38"/>
        </w:rPr>
        <w:t> </w:t>
      </w:r>
      <w:r>
        <w:rPr/>
        <w:t>Reglamentaria</w:t>
      </w:r>
      <w:r>
        <w:rPr>
          <w:w w:val="100"/>
        </w:rPr>
        <w:t> </w:t>
      </w:r>
      <w:r>
        <w:rPr/>
        <w:t>que defina los cambios a realizar, a la cual </w:t>
      </w:r>
      <w:r>
        <w:rPr>
          <w:spacing w:val="-3"/>
        </w:rPr>
        <w:t>se </w:t>
      </w:r>
      <w:r>
        <w:rPr/>
        <w:t>adjuntarán las hojas que incorporen</w:t>
      </w:r>
      <w:r>
        <w:rPr>
          <w:spacing w:val="48"/>
        </w:rPr>
        <w:t> </w:t>
      </w:r>
      <w:r>
        <w:rPr/>
        <w:t>las</w:t>
      </w:r>
      <w:r>
        <w:rPr>
          <w:w w:val="100"/>
        </w:rPr>
        <w:t> </w:t>
      </w:r>
      <w:r>
        <w:rPr/>
        <w:t>modificaciones, para que cada usuario del Manual las sustituya en </w:t>
      </w:r>
      <w:r>
        <w:rPr>
          <w:spacing w:val="-3"/>
        </w:rPr>
        <w:t>su</w:t>
      </w:r>
      <w:r>
        <w:rPr>
          <w:spacing w:val="5"/>
        </w:rPr>
        <w:t> </w:t>
      </w:r>
      <w:r>
        <w:rPr/>
        <w:t>propio</w:t>
      </w:r>
      <w:r>
        <w:rPr>
          <w:w w:val="100"/>
        </w:rPr>
        <w:t> </w:t>
      </w:r>
      <w:r>
        <w:rPr/>
        <w:t>documento y </w:t>
      </w:r>
      <w:r>
        <w:rPr>
          <w:spacing w:val="-3"/>
        </w:rPr>
        <w:t>lo </w:t>
      </w:r>
      <w:r>
        <w:rPr/>
        <w:t>mantenga actualizado según Instructivo SIN-INS-001 Actualización</w:t>
      </w:r>
      <w:r>
        <w:rPr>
          <w:spacing w:val="35"/>
        </w:rPr>
        <w:t> </w:t>
      </w:r>
      <w:r>
        <w:rPr/>
        <w:t>del</w:t>
      </w:r>
      <w:r>
        <w:rPr>
          <w:w w:val="100"/>
        </w:rPr>
        <w:t> </w:t>
      </w:r>
      <w:r>
        <w:rPr/>
        <w:t>Manual de</w:t>
      </w:r>
      <w:r>
        <w:rPr>
          <w:spacing w:val="-9"/>
        </w:rPr>
        <w:t> </w:t>
      </w:r>
      <w:r>
        <w:rPr/>
        <w:t>Servicios.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En la página Web de FINAGRO </w:t>
      </w:r>
      <w:r>
        <w:rPr>
          <w:spacing w:val="-3"/>
        </w:rPr>
        <w:t>se </w:t>
      </w:r>
      <w:r>
        <w:rPr/>
        <w:t>encontrará un icono que tendrá el</w:t>
      </w:r>
      <w:r>
        <w:rPr>
          <w:spacing w:val="33"/>
        </w:rPr>
        <w:t> </w:t>
      </w:r>
      <w:r>
        <w:rPr/>
        <w:t>Manual</w:t>
      </w:r>
      <w:r>
        <w:rPr>
          <w:w w:val="100"/>
        </w:rPr>
        <w:t> </w:t>
      </w:r>
      <w:r>
        <w:rPr/>
        <w:t>permanentemente actualizado y otro </w:t>
      </w:r>
      <w:r>
        <w:rPr>
          <w:spacing w:val="4"/>
        </w:rPr>
        <w:t>en </w:t>
      </w:r>
      <w:r>
        <w:rPr/>
        <w:t>el que se encontrarán las</w:t>
      </w:r>
      <w:r>
        <w:rPr>
          <w:spacing w:val="14"/>
        </w:rPr>
        <w:t> </w:t>
      </w:r>
      <w:r>
        <w:rPr/>
        <w:t>Circulares</w:t>
      </w:r>
      <w:r>
        <w:rPr>
          <w:w w:val="100"/>
        </w:rPr>
        <w:t> </w:t>
      </w:r>
      <w:r>
        <w:rPr/>
        <w:t>Reglamentarias emitidas y las que se vayan emitiendo hacia el</w:t>
      </w:r>
      <w:r>
        <w:rPr>
          <w:spacing w:val="-39"/>
        </w:rPr>
        <w:t> </w:t>
      </w:r>
      <w:r>
        <w:rPr/>
        <w:t>futuro.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 w:before="140"/>
        <w:ind w:left="2471" w:right="2869"/>
        <w:jc w:val="center"/>
        <w:rPr>
          <w:b w:val="0"/>
          <w:bCs w:val="0"/>
        </w:rPr>
      </w:pPr>
      <w:r>
        <w:rPr>
          <w:color w:val="808080"/>
        </w:rPr>
        <w:t>Página</w:t>
      </w:r>
      <w:r>
        <w:rPr>
          <w:color w:val="808080"/>
          <w:spacing w:val="-2"/>
        </w:rPr>
        <w:t> </w:t>
      </w:r>
      <w:r>
        <w:rPr>
          <w:color w:val="808080"/>
        </w:rPr>
        <w:t>3</w:t>
      </w:r>
      <w:r>
        <w:rPr>
          <w:b w:val="0"/>
        </w:rPr>
      </w:r>
    </w:p>
    <w:p>
      <w:pPr>
        <w:spacing w:after="0" w:line="240" w:lineRule="auto"/>
        <w:jc w:val="center"/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2127" w:val="left" w:leader="none"/>
        </w:tabs>
        <w:spacing w:before="69"/>
        <w:ind w:left="0" w:right="2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CAPITULO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</w:t>
        <w:tab/>
        <w:t>CRÉDITO AGROPECUARIO Y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numPr>
          <w:ilvl w:val="1"/>
          <w:numId w:val="2"/>
        </w:numPr>
        <w:tabs>
          <w:tab w:pos="1281" w:val="left" w:leader="none"/>
        </w:tabs>
        <w:spacing w:line="240" w:lineRule="auto" w:before="0" w:after="0"/>
        <w:ind w:left="1280" w:right="589" w:hanging="721"/>
        <w:jc w:val="left"/>
      </w:pPr>
      <w:r>
        <w:rPr/>
        <w:t>GENERALIDADES DEL CRÉDITO</w:t>
      </w:r>
      <w:r>
        <w:rPr>
          <w:spacing w:val="-3"/>
        </w:rPr>
        <w:t> </w:t>
      </w:r>
      <w:r>
        <w:rPr/>
        <w:t>RURAL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240" w:lineRule="auto" w:before="0" w:after="0"/>
        <w:ind w:left="1280" w:right="589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LÍNEAS DE CRÉDITO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FINAGRO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2"/>
        </w:numPr>
        <w:tabs>
          <w:tab w:pos="1281" w:val="left" w:leader="none"/>
          <w:tab w:pos="3842" w:val="left" w:leader="none"/>
          <w:tab w:pos="4913" w:val="left" w:leader="none"/>
          <w:tab w:pos="5622" w:val="left" w:leader="none"/>
          <w:tab w:pos="7100" w:val="left" w:leader="none"/>
          <w:tab w:pos="7982" w:val="left" w:leader="none"/>
        </w:tabs>
        <w:spacing w:line="242" w:lineRule="auto" w:before="0" w:after="0"/>
        <w:ind w:left="1280" w:right="579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DOCUMENTACIÓN</w:t>
        <w:tab/>
        <w:t>PARA</w:t>
        <w:tab/>
        <w:t>EL</w:t>
        <w:tab/>
      </w:r>
      <w:r>
        <w:rPr>
          <w:rFonts w:ascii="Arial" w:hAnsi="Arial"/>
          <w:sz w:val="24"/>
        </w:rPr>
        <w:t>TRÁMITE</w:t>
        <w:tab/>
      </w:r>
      <w:r>
        <w:rPr>
          <w:rFonts w:ascii="Arial" w:hAnsi="Arial"/>
          <w:spacing w:val="-1"/>
          <w:sz w:val="24"/>
        </w:rPr>
        <w:t>DEL</w:t>
        <w:tab/>
        <w:t>CRÉDITO</w:t>
      </w:r>
      <w:r>
        <w:rPr>
          <w:rFonts w:ascii="Arial" w:hAnsi="Arial"/>
          <w:spacing w:val="-62"/>
          <w:sz w:val="24"/>
        </w:rPr>
        <w:t> </w:t>
      </w:r>
      <w:r>
        <w:rPr>
          <w:rFonts w:ascii="Arial" w:hAnsi="Arial"/>
          <w:spacing w:val="-62"/>
          <w:sz w:val="24"/>
        </w:rPr>
      </w:r>
      <w:r>
        <w:rPr>
          <w:rFonts w:ascii="Arial" w:hAnsi="Arial"/>
          <w:sz w:val="24"/>
        </w:rPr>
        <w:t>AGROPECUARIO Y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RURAL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2"/>
        </w:numPr>
        <w:tabs>
          <w:tab w:pos="1281" w:val="left" w:leader="none"/>
          <w:tab w:pos="2551" w:val="left" w:leader="none"/>
          <w:tab w:pos="3237" w:val="left" w:leader="none"/>
          <w:tab w:pos="5300" w:val="left" w:leader="none"/>
          <w:tab w:pos="5679" w:val="left" w:leader="none"/>
          <w:tab w:pos="7353" w:val="left" w:leader="none"/>
          <w:tab w:pos="7905" w:val="left" w:leader="none"/>
        </w:tabs>
        <w:spacing w:line="274" w:lineRule="exact" w:before="0" w:after="0"/>
        <w:ind w:left="1280" w:right="583" w:hanging="7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TRAMITE</w:t>
        <w:tab/>
        <w:t>DEL</w:t>
        <w:tab/>
        <w:t>REDESCUENTO</w:t>
        <w:tab/>
      </w:r>
      <w:r>
        <w:rPr>
          <w:rFonts w:ascii="Arial" w:hAnsi="Arial"/>
          <w:sz w:val="24"/>
        </w:rPr>
        <w:t>Y</w:t>
        <w:tab/>
      </w:r>
      <w:r>
        <w:rPr>
          <w:rFonts w:ascii="Arial" w:hAnsi="Arial"/>
          <w:spacing w:val="-1"/>
          <w:sz w:val="24"/>
        </w:rPr>
        <w:t>VALIDACIÓN</w:t>
        <w:tab/>
      </w:r>
      <w:r>
        <w:rPr>
          <w:rFonts w:ascii="Arial" w:hAnsi="Arial"/>
          <w:sz w:val="24"/>
        </w:rPr>
        <w:t>DE</w:t>
        <w:tab/>
        <w:t>CARTERA</w:t>
      </w:r>
      <w:r>
        <w:rPr>
          <w:rFonts w:ascii="Arial" w:hAnsi="Arial"/>
          <w:spacing w:val="-62"/>
          <w:sz w:val="24"/>
        </w:rPr>
        <w:t> </w:t>
      </w:r>
      <w:r>
        <w:rPr>
          <w:rFonts w:ascii="Arial" w:hAnsi="Arial"/>
          <w:spacing w:val="-62"/>
          <w:sz w:val="24"/>
        </w:rPr>
      </w:r>
      <w:r>
        <w:rPr>
          <w:rFonts w:ascii="Arial" w:hAnsi="Arial"/>
          <w:sz w:val="24"/>
        </w:rPr>
        <w:t>SUSTITUTIVA ANTE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FINAGRO</w:t>
      </w:r>
    </w:p>
    <w:p>
      <w:pPr>
        <w:spacing w:line="820" w:lineRule="atLeast" w:before="7"/>
        <w:ind w:left="1270" w:right="3154" w:firstLine="339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ANEXOS ANEXO II.I CODIGOS DE NORMA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LEGAL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480" w:lineRule="auto" w:before="0"/>
        <w:ind w:left="1270" w:right="174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ANEXO II.II CÓDIGOS DE ACTIVIDAD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PRODUCTIVA</w:t>
      </w:r>
      <w:r>
        <w:rPr>
          <w:rFonts w:ascii="Arial" w:hAnsi="Arial"/>
          <w:sz w:val="24"/>
        </w:rPr>
        <w:t> ANEXO III CUADROS DEL 1.1 AL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1.5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10"/>
        <w:ind w:left="2842" w:right="271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left="2842" w:right="2856"/>
        <w:jc w:val="center"/>
        <w:rPr>
          <w:b w:val="0"/>
          <w:bCs w:val="0"/>
        </w:rPr>
      </w:pPr>
      <w:r>
        <w:rPr/>
        <w:t>CAPITULO</w:t>
      </w:r>
      <w:r>
        <w:rPr>
          <w:spacing w:val="-3"/>
        </w:rPr>
        <w:t> </w:t>
      </w:r>
      <w:r>
        <w:rPr/>
        <w:t>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842" w:right="286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CRÉDITO AGROPECUARIO Y</w:t>
      </w:r>
      <w:r>
        <w:rPr>
          <w:rFonts w:ascii="Arial" w:hAnsi="Arial"/>
          <w:b/>
          <w:spacing w:val="-20"/>
          <w:sz w:val="22"/>
        </w:rPr>
        <w:t> </w:t>
      </w:r>
      <w:r>
        <w:rPr>
          <w:rFonts w:ascii="Arial" w:hAnsi="Arial"/>
          <w:b/>
          <w:sz w:val="22"/>
        </w:rPr>
        <w:t>RURAL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ListParagraph"/>
        <w:numPr>
          <w:ilvl w:val="1"/>
          <w:numId w:val="3"/>
        </w:numPr>
        <w:tabs>
          <w:tab w:pos="1281" w:val="left" w:leader="none"/>
        </w:tabs>
        <w:spacing w:line="240" w:lineRule="auto" w:before="72" w:after="0"/>
        <w:ind w:left="1280" w:right="0" w:hanging="72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GENERALIDADES DEL CRÉDITO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3"/>
          <w:sz w:val="22"/>
        </w:rPr>
        <w:t>RURAL</w:t>
      </w:r>
      <w:r>
        <w:rPr>
          <w:rFonts w:ascii="Arial" w:hAnsi="Arial"/>
          <w:spacing w:val="-3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2"/>
          <w:numId w:val="3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DEFINICIÓN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4"/>
        <w:jc w:val="both"/>
      </w:pPr>
      <w:r>
        <w:rPr/>
        <w:t>El crédito rural es aquel que </w:t>
      </w:r>
      <w:r>
        <w:rPr>
          <w:spacing w:val="-3"/>
        </w:rPr>
        <w:t>se </w:t>
      </w:r>
      <w:r>
        <w:rPr/>
        <w:t>otorga para ser utilizado en las distintas fases</w:t>
      </w:r>
      <w:r>
        <w:rPr>
          <w:spacing w:val="9"/>
        </w:rPr>
        <w:t> </w:t>
      </w:r>
      <w:r>
        <w:rPr/>
        <w:t>del</w:t>
      </w:r>
      <w:r>
        <w:rPr>
          <w:w w:val="100"/>
        </w:rPr>
        <w:t> </w:t>
      </w:r>
      <w:r>
        <w:rPr/>
        <w:t>proceso de producción de bienes agropecuarios, acuícolas y de pesca,</w:t>
      </w:r>
      <w:r>
        <w:rPr>
          <w:spacing w:val="20"/>
        </w:rPr>
        <w:t> </w:t>
      </w:r>
      <w:r>
        <w:rPr/>
        <w:t>su</w:t>
      </w:r>
      <w:r>
        <w:rPr>
          <w:w w:val="100"/>
        </w:rPr>
        <w:t> </w:t>
      </w:r>
      <w:r>
        <w:rPr/>
        <w:t>transformación</w:t>
      </w:r>
      <w:r>
        <w:rPr>
          <w:spacing w:val="23"/>
        </w:rPr>
        <w:t> </w:t>
      </w:r>
      <w:r>
        <w:rPr/>
        <w:t>y/o</w:t>
      </w:r>
      <w:r>
        <w:rPr>
          <w:spacing w:val="23"/>
        </w:rPr>
        <w:t> </w:t>
      </w:r>
      <w:r>
        <w:rPr/>
        <w:t>comercialización</w:t>
      </w:r>
      <w:r>
        <w:rPr>
          <w:spacing w:val="20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/>
        <w:t>otorga</w:t>
      </w:r>
      <w:r>
        <w:rPr>
          <w:spacing w:val="20"/>
        </w:rPr>
        <w:t> </w:t>
      </w:r>
      <w:r>
        <w:rPr/>
        <w:t>para</w:t>
      </w:r>
      <w:r>
        <w:rPr>
          <w:spacing w:val="23"/>
        </w:rPr>
        <w:t> </w:t>
      </w:r>
      <w:r>
        <w:rPr/>
        <w:t>minería,</w:t>
      </w:r>
      <w:r>
        <w:rPr>
          <w:spacing w:val="19"/>
        </w:rPr>
        <w:t> </w:t>
      </w:r>
      <w:r>
        <w:rPr/>
        <w:t>turismo</w:t>
      </w:r>
      <w:r>
        <w:rPr>
          <w:w w:val="100"/>
        </w:rPr>
        <w:t> </w:t>
      </w:r>
      <w:r>
        <w:rPr/>
        <w:t>rural y ecológico, artesanías, transformación de metales y piedras</w:t>
      </w:r>
      <w:r>
        <w:rPr>
          <w:spacing w:val="-1"/>
        </w:rPr>
        <w:t> </w:t>
      </w:r>
      <w:r>
        <w:rPr/>
        <w:t>preciosas,</w:t>
      </w:r>
      <w:r>
        <w:rPr>
          <w:w w:val="100"/>
        </w:rPr>
        <w:t> </w:t>
      </w:r>
      <w:r>
        <w:rPr/>
        <w:t>incluyendo </w:t>
      </w:r>
      <w:r>
        <w:rPr>
          <w:spacing w:val="-3"/>
        </w:rPr>
        <w:t>su</w:t>
      </w:r>
      <w:r>
        <w:rPr>
          <w:spacing w:val="-6"/>
        </w:rPr>
        <w:t> </w:t>
      </w:r>
      <w:r>
        <w:rPr/>
        <w:t>mercadeo.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3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b w:val="0"/>
          <w:bCs w:val="0"/>
        </w:rPr>
      </w:pPr>
      <w:r>
        <w:rPr/>
        <w:t>BENEFICIARIOS DEL CRÉDITO AGROPECUARIO Y RURAL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exact"/>
        <w:ind w:right="589"/>
        <w:jc w:val="left"/>
      </w:pPr>
      <w:r>
        <w:rPr/>
        <w:t>Toda</w:t>
      </w:r>
      <w:r>
        <w:rPr>
          <w:spacing w:val="40"/>
        </w:rPr>
        <w:t> </w:t>
      </w:r>
      <w:r>
        <w:rPr/>
        <w:t>persona</w:t>
      </w:r>
      <w:r>
        <w:rPr>
          <w:spacing w:val="35"/>
        </w:rPr>
        <w:t> </w:t>
      </w:r>
      <w:r>
        <w:rPr/>
        <w:t>natural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jurídica</w:t>
      </w:r>
      <w:r>
        <w:rPr>
          <w:spacing w:val="35"/>
        </w:rPr>
        <w:t> </w:t>
      </w:r>
      <w:r>
        <w:rPr/>
        <w:t>puede</w:t>
      </w:r>
      <w:r>
        <w:rPr>
          <w:spacing w:val="35"/>
        </w:rPr>
        <w:t> </w:t>
      </w:r>
      <w:r>
        <w:rPr/>
        <w:t>acceder</w:t>
      </w:r>
      <w:r>
        <w:rPr>
          <w:spacing w:val="31"/>
        </w:rPr>
        <w:t> </w:t>
      </w:r>
      <w:r>
        <w:rPr/>
        <w:t>al</w:t>
      </w:r>
      <w:r>
        <w:rPr>
          <w:spacing w:val="32"/>
        </w:rPr>
        <w:t> </w:t>
      </w:r>
      <w:r>
        <w:rPr/>
        <w:t>financiamiento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3"/>
        </w:rPr>
        <w:t> </w:t>
      </w:r>
      <w:r>
        <w:rPr/>
        <w:t>actividades</w:t>
      </w:r>
      <w:r>
        <w:rPr>
          <w:w w:val="100"/>
        </w:rPr>
        <w:t> </w:t>
      </w:r>
      <w:r>
        <w:rPr/>
        <w:t>agropecuarias o rurales de acuerdo con la siguiente</w:t>
      </w:r>
      <w:r>
        <w:rPr>
          <w:spacing w:val="-32"/>
        </w:rPr>
        <w:t> </w:t>
      </w:r>
      <w:r>
        <w:rPr/>
        <w:t>clasificación:</w:t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pStyle w:val="Heading3"/>
        <w:numPr>
          <w:ilvl w:val="0"/>
          <w:numId w:val="4"/>
        </w:numPr>
        <w:tabs>
          <w:tab w:pos="1271" w:val="left" w:leader="none"/>
        </w:tabs>
        <w:spacing w:line="240" w:lineRule="auto" w:before="0" w:after="0"/>
        <w:ind w:left="1270" w:right="0" w:hanging="711"/>
        <w:jc w:val="both"/>
        <w:rPr>
          <w:b w:val="0"/>
          <w:bCs w:val="0"/>
        </w:rPr>
      </w:pPr>
      <w:r>
        <w:rPr/>
        <w:t>Pequeño</w:t>
      </w:r>
      <w:r>
        <w:rPr>
          <w:spacing w:val="-5"/>
        </w:rPr>
        <w:t> </w:t>
      </w:r>
      <w:r>
        <w:rPr/>
        <w:t>Productor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2" w:lineRule="auto" w:before="0" w:after="0"/>
        <w:ind w:left="1280" w:right="57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 toda persona cuyos activos totales no superen los definidos en el </w:t>
      </w:r>
      <w:r>
        <w:rPr>
          <w:rFonts w:ascii="Arial" w:hAnsi="Arial"/>
          <w:i/>
          <w:sz w:val="22"/>
        </w:rPr>
        <w:t>numeral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2</w:t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sz w:val="22"/>
        </w:rPr>
        <w:t>cuadro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sz w:val="22"/>
        </w:rPr>
        <w:t>1.1.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20"/>
          <w:sz w:val="22"/>
        </w:rPr>
        <w:t> </w:t>
      </w:r>
      <w:r>
        <w:rPr>
          <w:rFonts w:ascii="Arial" w:hAnsi="Arial"/>
          <w:i/>
          <w:sz w:val="22"/>
        </w:rPr>
        <w:t>anexo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III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Capítulo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incluidos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cónyuge,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según balance comercial aceptado por el intermediario financiero y que por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lo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menos </w:t>
      </w:r>
      <w:r>
        <w:rPr>
          <w:rFonts w:ascii="Arial" w:hAnsi="Arial"/>
          <w:b/>
          <w:sz w:val="22"/>
        </w:rPr>
        <w:t>75% </w:t>
      </w:r>
      <w:r>
        <w:rPr>
          <w:rFonts w:ascii="Arial" w:hAnsi="Arial"/>
          <w:sz w:val="22"/>
        </w:rPr>
        <w:t>de sus activos estén invertidos en el sector agropecuario o que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dos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terceras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partes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provengan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6"/>
          <w:sz w:val="22"/>
        </w:rPr>
        <w:t>de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agropecuaria.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280" w:right="588"/>
        <w:jc w:val="both"/>
      </w:pPr>
      <w:r>
        <w:rPr/>
        <w:t>El</w:t>
      </w:r>
      <w:r>
        <w:rPr>
          <w:spacing w:val="21"/>
        </w:rPr>
        <w:t> </w:t>
      </w:r>
      <w:r>
        <w:rPr/>
        <w:t>monto</w:t>
      </w:r>
      <w:r>
        <w:rPr>
          <w:spacing w:val="24"/>
        </w:rPr>
        <w:t> </w:t>
      </w:r>
      <w:r>
        <w:rPr/>
        <w:t>máximo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crédito</w:t>
      </w:r>
      <w:r>
        <w:rPr>
          <w:spacing w:val="20"/>
        </w:rPr>
        <w:t> </w:t>
      </w:r>
      <w:r>
        <w:rPr/>
        <w:t>para</w:t>
      </w:r>
      <w:r>
        <w:rPr>
          <w:spacing w:val="24"/>
        </w:rPr>
        <w:t> </w:t>
      </w:r>
      <w:r>
        <w:rPr/>
        <w:t>estos</w:t>
      </w:r>
      <w:r>
        <w:rPr>
          <w:spacing w:val="18"/>
        </w:rPr>
        <w:t> </w:t>
      </w:r>
      <w:r>
        <w:rPr/>
        <w:t>productores</w:t>
      </w:r>
      <w:r>
        <w:rPr>
          <w:spacing w:val="22"/>
        </w:rPr>
        <w:t> </w:t>
      </w:r>
      <w:r>
        <w:rPr/>
        <w:t>es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equivalente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/>
        <w:t>70%</w:t>
      </w:r>
      <w:r>
        <w:rPr>
          <w:w w:val="100"/>
        </w:rPr>
        <w:t> </w:t>
      </w:r>
      <w:r>
        <w:rPr/>
        <w:t>de los activos que constituyen la base para </w:t>
      </w:r>
      <w:r>
        <w:rPr>
          <w:spacing w:val="-3"/>
        </w:rPr>
        <w:t>su</w:t>
      </w:r>
      <w:r>
        <w:rPr>
          <w:spacing w:val="-20"/>
        </w:rPr>
        <w:t> </w:t>
      </w:r>
      <w:r>
        <w:rPr/>
        <w:t>definición.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0" w:lineRule="auto" w:before="0" w:after="0"/>
        <w:ind w:left="1280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También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consideran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pequeños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productores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personas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jurídicas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3º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Decreto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312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1991,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modificado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Decreto 780 de 2011 (asociaciones, agremiaciones, cooperativas 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cualquier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clase de asociación de productores)</w:t>
      </w:r>
      <w:r>
        <w:rPr>
          <w:rFonts w:ascii="Verdana" w:hAnsi="Verdana"/>
          <w:i/>
          <w:sz w:val="22"/>
        </w:rPr>
        <w:t>, </w:t>
      </w:r>
      <w:r>
        <w:rPr>
          <w:rFonts w:ascii="Arial" w:hAnsi="Arial"/>
          <w:sz w:val="22"/>
        </w:rPr>
        <w:t>siempre y cuando </w: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  <w:u w:val="thick" w:color="000000"/>
        </w:rPr>
        <w:t>todos </w:t>
      </w:r>
      <w:r>
        <w:rPr>
          <w:rFonts w:ascii="Arial" w:hAnsi="Arial"/>
          <w:b/>
          <w:sz w:val="22"/>
        </w:rPr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miembros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clasifiquen individualmente como pequeños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productores.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80" w:right="578"/>
        <w:jc w:val="both"/>
      </w:pPr>
      <w:r>
        <w:rPr/>
        <w:t>El valor máximo del crédito para las personas jurídicas clasificadas</w:t>
      </w:r>
      <w:r>
        <w:rPr>
          <w:spacing w:val="6"/>
        </w:rPr>
        <w:t> </w:t>
      </w:r>
      <w:r>
        <w:rPr/>
        <w:t>como</w:t>
      </w:r>
      <w:r>
        <w:rPr>
          <w:w w:val="100"/>
        </w:rPr>
        <w:t> </w:t>
      </w:r>
      <w:r>
        <w:rPr/>
        <w:t>pequeños productores será el resultado de multiplicar el número de</w:t>
      </w:r>
      <w:r>
        <w:rPr>
          <w:spacing w:val="55"/>
        </w:rPr>
        <w:t> </w:t>
      </w:r>
      <w:r>
        <w:rPr/>
        <w:t>asociados</w:t>
      </w:r>
      <w:r>
        <w:rPr>
          <w:w w:val="100"/>
        </w:rPr>
        <w:t> </w:t>
      </w:r>
      <w:r>
        <w:rPr/>
        <w:t>o integrantes de la persona jurídica por el máximo de crédito</w:t>
      </w:r>
      <w:r>
        <w:rPr>
          <w:spacing w:val="4"/>
        </w:rPr>
        <w:t> </w:t>
      </w:r>
      <w:r>
        <w:rPr/>
        <w:t>individual</w:t>
      </w:r>
      <w:r>
        <w:rPr>
          <w:w w:val="100"/>
        </w:rPr>
        <w:t> </w:t>
      </w:r>
      <w:r>
        <w:rPr/>
        <w:t>correspondiente a un pequeño productor, persona natural, para lo cual,</w:t>
      </w:r>
      <w:r>
        <w:rPr>
          <w:spacing w:val="25"/>
        </w:rPr>
        <w:t> </w:t>
      </w:r>
      <w:r>
        <w:rPr/>
        <w:t>al</w:t>
      </w:r>
      <w:r>
        <w:rPr>
          <w:w w:val="100"/>
        </w:rPr>
        <w:t> </w:t>
      </w:r>
      <w:r>
        <w:rPr/>
        <w:t>registrar estas operaciones ante FINAGRO </w:t>
      </w:r>
      <w:r>
        <w:rPr>
          <w:spacing w:val="-3"/>
        </w:rPr>
        <w:t>se </w:t>
      </w:r>
      <w:r>
        <w:rPr/>
        <w:t>deberá adjuntar el listado de</w:t>
      </w:r>
      <w:r>
        <w:rPr>
          <w:spacing w:val="12"/>
        </w:rPr>
        <w:t> </w:t>
      </w:r>
      <w:r>
        <w:rPr/>
        <w:t>los</w:t>
      </w:r>
      <w:r>
        <w:rPr>
          <w:w w:val="100"/>
        </w:rPr>
        <w:t> </w:t>
      </w:r>
      <w:r>
        <w:rPr/>
        <w:t>que conforman la persona</w:t>
      </w:r>
      <w:r>
        <w:rPr>
          <w:spacing w:val="-15"/>
        </w:rPr>
        <w:t> </w:t>
      </w:r>
      <w:r>
        <w:rPr/>
        <w:t>jurídica.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604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4"/>
        </w:numPr>
        <w:tabs>
          <w:tab w:pos="1271" w:val="left" w:leader="none"/>
          <w:tab w:pos="1745" w:val="left" w:leader="none"/>
          <w:tab w:pos="2900" w:val="left" w:leader="none"/>
          <w:tab w:pos="3351" w:val="left" w:leader="none"/>
          <w:tab w:pos="4583" w:val="left" w:leader="none"/>
          <w:tab w:pos="4894" w:val="left" w:leader="none"/>
          <w:tab w:pos="6539" w:val="left" w:leader="none"/>
          <w:tab w:pos="6989" w:val="left" w:leader="none"/>
          <w:tab w:pos="7972" w:val="left" w:leader="none"/>
          <w:tab w:pos="8423" w:val="left" w:leader="none"/>
        </w:tabs>
        <w:spacing w:line="240" w:lineRule="auto" w:before="72" w:after="0"/>
        <w:ind w:left="1280" w:right="5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  <w:tab/>
      </w:r>
      <w:r>
        <w:rPr>
          <w:rFonts w:ascii="Arial" w:hAnsi="Arial"/>
          <w:spacing w:val="-1"/>
          <w:sz w:val="22"/>
        </w:rPr>
        <w:t>proyectos</w:t>
        <w:tab/>
      </w:r>
      <w:r>
        <w:rPr>
          <w:rFonts w:ascii="Arial" w:hAnsi="Arial"/>
          <w:sz w:val="22"/>
        </w:rPr>
        <w:t>de</w:t>
        <w:tab/>
      </w:r>
      <w:r>
        <w:rPr>
          <w:rFonts w:ascii="Arial" w:hAnsi="Arial"/>
          <w:spacing w:val="-2"/>
          <w:sz w:val="22"/>
        </w:rPr>
        <w:t>Plantación</w:t>
        <w:tab/>
      </w:r>
      <w:r>
        <w:rPr>
          <w:rFonts w:ascii="Arial" w:hAnsi="Arial"/>
          <w:sz w:val="22"/>
        </w:rPr>
        <w:t>y</w:t>
        <w:tab/>
      </w:r>
      <w:r>
        <w:rPr>
          <w:rFonts w:ascii="Arial" w:hAnsi="Arial"/>
          <w:spacing w:val="-2"/>
          <w:sz w:val="22"/>
        </w:rPr>
        <w:t>Mantenimiento</w:t>
        <w:tab/>
      </w:r>
      <w:r>
        <w:rPr>
          <w:rFonts w:ascii="Arial" w:hAnsi="Arial"/>
          <w:sz w:val="22"/>
        </w:rPr>
        <w:t>de</w:t>
        <w:tab/>
      </w:r>
      <w:r>
        <w:rPr>
          <w:rFonts w:ascii="Arial" w:hAnsi="Arial"/>
          <w:spacing w:val="-2"/>
          <w:sz w:val="22"/>
        </w:rPr>
        <w:t>Cultivos</w:t>
        <w:tab/>
      </w:r>
      <w:r>
        <w:rPr>
          <w:rFonts w:ascii="Arial" w:hAnsi="Arial"/>
          <w:sz w:val="22"/>
        </w:rPr>
        <w:t>de</w:t>
        <w:tab/>
      </w:r>
      <w:r>
        <w:rPr>
          <w:rFonts w:ascii="Arial" w:hAnsi="Arial"/>
          <w:spacing w:val="-1"/>
          <w:sz w:val="22"/>
        </w:rPr>
        <w:t>Tardío</w:t>
      </w:r>
      <w:r>
        <w:rPr>
          <w:rFonts w:ascii="Arial" w:hAnsi="Arial"/>
          <w:spacing w:val="-57"/>
          <w:sz w:val="22"/>
        </w:rPr>
        <w:t> </w:t>
      </w:r>
      <w:r>
        <w:rPr>
          <w:rFonts w:ascii="Arial" w:hAnsi="Arial"/>
          <w:spacing w:val="-57"/>
          <w:sz w:val="22"/>
        </w:rPr>
      </w:r>
      <w:r>
        <w:rPr>
          <w:rFonts w:ascii="Arial" w:hAnsi="Arial"/>
          <w:sz w:val="22"/>
        </w:rPr>
        <w:t>Rendimiento, que se ejecuten por asociaciones, agremiaciones  conformados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 su totalidad por pequeños productores, para la calificación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pequeño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se considerará al productor junto con su cónyuge, cuando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información financiera aceptada por el intermediario financiero, cuenten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activos que no excedan el equivalente a una y </w:t>
      </w:r>
      <w:r>
        <w:rPr>
          <w:rFonts w:ascii="Arial" w:hAnsi="Arial"/>
          <w:spacing w:val="-3"/>
          <w:sz w:val="22"/>
        </w:rPr>
        <w:t>media </w:t>
      </w:r>
      <w:r>
        <w:rPr>
          <w:rFonts w:ascii="Arial" w:hAnsi="Arial"/>
          <w:sz w:val="22"/>
        </w:rPr>
        <w:t>(1.5) vez el valor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z w:val="22"/>
        </w:rPr>
        <w:t>definido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pequeño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productor,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tengan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3"/>
          <w:sz w:val="22"/>
        </w:rPr>
        <w:t>lo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menos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setenta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cinco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ciento (</w:t>
      </w:r>
      <w:r>
        <w:rPr>
          <w:rFonts w:ascii="Arial" w:hAnsi="Arial"/>
          <w:b/>
          <w:sz w:val="22"/>
        </w:rPr>
        <w:t>75%</w:t>
      </w:r>
      <w:r>
        <w:rPr>
          <w:rFonts w:ascii="Arial" w:hAnsi="Arial"/>
          <w:sz w:val="22"/>
        </w:rPr>
        <w:t>) de los activos invertidos en el sector agropecuario o  que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menos de las dos terceras partes (2/3) de </w:t>
      </w:r>
      <w:r>
        <w:rPr>
          <w:rFonts w:ascii="Arial" w:hAnsi="Arial"/>
          <w:spacing w:val="-3"/>
          <w:sz w:val="22"/>
        </w:rPr>
        <w:t>sus </w:t>
      </w:r>
      <w:r>
        <w:rPr>
          <w:rFonts w:ascii="Arial" w:hAnsi="Arial"/>
          <w:sz w:val="22"/>
        </w:rPr>
        <w:t>ingresos provengan 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left="1280" w:right="581"/>
        <w:jc w:val="both"/>
      </w:pPr>
      <w:r>
        <w:rPr/>
        <w:t>El monto máximo de crédito para los pequeños productores que </w:t>
      </w:r>
      <w:r>
        <w:rPr>
          <w:spacing w:val="-3"/>
        </w:rPr>
        <w:t>se </w:t>
      </w:r>
      <w:r>
        <w:rPr/>
        <w:t>vinculen</w:t>
      </w:r>
      <w:r>
        <w:rPr>
          <w:spacing w:val="35"/>
        </w:rPr>
        <w:t> </w:t>
      </w:r>
      <w:r>
        <w:rPr/>
        <w:t>a</w:t>
      </w:r>
      <w:r>
        <w:rPr>
          <w:w w:val="100"/>
        </w:rPr>
        <w:t> </w:t>
      </w:r>
      <w:r>
        <w:rPr/>
        <w:t>estos proyectos, será el equivalente al valor máximo de los </w:t>
      </w:r>
      <w:r>
        <w:rPr>
          <w:spacing w:val="22"/>
        </w:rPr>
        <w:t> </w:t>
      </w:r>
      <w:r>
        <w:rPr/>
        <w:t>activos</w:t>
      </w:r>
      <w:r>
        <w:rPr>
          <w:w w:val="100"/>
        </w:rPr>
        <w:t> </w:t>
      </w:r>
      <w:r>
        <w:rPr/>
        <w:t>establecidos para </w:t>
      </w:r>
      <w:r>
        <w:rPr>
          <w:spacing w:val="-3"/>
        </w:rPr>
        <w:t>su</w:t>
      </w:r>
      <w:r>
        <w:rPr>
          <w:spacing w:val="-7"/>
        </w:rPr>
        <w:t> </w:t>
      </w:r>
      <w:r>
        <w:rPr/>
        <w:t>calificación.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0" w:lineRule="auto" w:before="0" w:after="0"/>
        <w:ind w:left="1280" w:right="58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caso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usuarios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reforma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agraria,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tierra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computable dentro de los activos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totales.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4"/>
        </w:numPr>
        <w:tabs>
          <w:tab w:pos="1281" w:val="left" w:leader="none"/>
        </w:tabs>
        <w:spacing w:line="240" w:lineRule="auto" w:before="0" w:after="0"/>
        <w:ind w:left="1280" w:right="0" w:hanging="360"/>
        <w:jc w:val="both"/>
        <w:rPr>
          <w:b w:val="0"/>
          <w:bCs w:val="0"/>
        </w:rPr>
      </w:pPr>
      <w:r>
        <w:rPr/>
        <w:t>Mujer Rural de Bajos</w:t>
      </w:r>
      <w:r>
        <w:rPr>
          <w:spacing w:val="-4"/>
        </w:rPr>
        <w:t> </w:t>
      </w:r>
      <w:r>
        <w:rPr/>
        <w:t>Ingresos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2" w:lineRule="auto"/>
        <w:ind w:left="920" w:right="575"/>
        <w:jc w:val="both"/>
      </w:pPr>
      <w:r>
        <w:rPr/>
        <w:t>Es toda mujer cabeza de familia cuyos activos totales no superen los definidos</w:t>
      </w:r>
      <w:r>
        <w:rPr>
          <w:spacing w:val="15"/>
        </w:rPr>
        <w:t> </w:t>
      </w:r>
      <w:r>
        <w:rPr/>
        <w:t>en</w:t>
      </w:r>
      <w:r>
        <w:rPr>
          <w:w w:val="100"/>
        </w:rPr>
        <w:t> </w:t>
      </w:r>
      <w:r>
        <w:rPr>
          <w:rFonts w:ascii="Arial" w:hAnsi="Arial"/>
          <w:i/>
        </w:rPr>
        <w:t>el numeral 2 del cuadro 1.1. del anexo III del </w:t>
      </w:r>
      <w:r>
        <w:rPr/>
        <w:t>presente Capítulo según</w:t>
      </w:r>
      <w:r>
        <w:rPr>
          <w:spacing w:val="53"/>
        </w:rPr>
        <w:t> </w:t>
      </w:r>
      <w:r>
        <w:rPr/>
        <w:t>balance</w:t>
      </w:r>
      <w:r>
        <w:rPr>
          <w:w w:val="100"/>
        </w:rPr>
        <w:t> </w:t>
      </w:r>
      <w:r>
        <w:rPr/>
        <w:t>comercial aceptado por el intermediario financiero, independientemente que</w:t>
      </w:r>
      <w:r>
        <w:rPr>
          <w:spacing w:val="39"/>
        </w:rPr>
        <w:t> </w:t>
      </w:r>
      <w:r>
        <w:rPr/>
        <w:t>estén</w:t>
      </w:r>
      <w:r>
        <w:rPr>
          <w:w w:val="100"/>
        </w:rPr>
        <w:t> </w:t>
      </w:r>
      <w:r>
        <w:rPr/>
        <w:t>invertidos en el sector o que sus ingresos provengan del sector</w:t>
      </w:r>
      <w:r>
        <w:rPr>
          <w:spacing w:val="-42"/>
        </w:rPr>
        <w:t> </w:t>
      </w:r>
      <w:r>
        <w:rPr/>
        <w:t>agropecuario.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4"/>
        </w:numPr>
        <w:tabs>
          <w:tab w:pos="1281" w:val="left" w:leader="none"/>
        </w:tabs>
        <w:spacing w:line="240" w:lineRule="auto" w:before="0" w:after="0"/>
        <w:ind w:left="1280" w:right="0" w:hanging="360"/>
        <w:jc w:val="both"/>
        <w:rPr>
          <w:b w:val="0"/>
          <w:bCs w:val="0"/>
        </w:rPr>
      </w:pPr>
      <w:r>
        <w:rPr/>
        <w:t>Mediano</w:t>
      </w:r>
      <w:r>
        <w:rPr>
          <w:spacing w:val="-1"/>
        </w:rPr>
        <w:t> </w:t>
      </w:r>
      <w:r>
        <w:rPr/>
        <w:t>Productor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20" w:right="573"/>
        <w:jc w:val="both"/>
      </w:pPr>
      <w:r>
        <w:rPr/>
        <w:t>Es toda persona no comprendida en </w:t>
      </w:r>
      <w:r>
        <w:rPr>
          <w:spacing w:val="-3"/>
        </w:rPr>
        <w:t>la </w:t>
      </w:r>
      <w:r>
        <w:rPr/>
        <w:t>anterior clasificación, cuyos activos</w:t>
      </w:r>
      <w:r>
        <w:rPr>
          <w:spacing w:val="5"/>
        </w:rPr>
        <w:t> </w:t>
      </w:r>
      <w:r>
        <w:rPr/>
        <w:t>totales,</w:t>
      </w:r>
      <w:r>
        <w:rPr>
          <w:w w:val="100"/>
        </w:rPr>
        <w:t> </w:t>
      </w:r>
      <w:r>
        <w:rPr/>
        <w:t>debidamente reflejados en estados financieros o certificación de contador</w:t>
      </w:r>
      <w:r>
        <w:rPr>
          <w:spacing w:val="42"/>
        </w:rPr>
        <w:t> </w:t>
      </w:r>
      <w:r>
        <w:rPr/>
        <w:t>público,</w:t>
      </w:r>
      <w:r>
        <w:rPr>
          <w:w w:val="100"/>
        </w:rPr>
        <w:t> </w:t>
      </w:r>
      <w:r>
        <w:rPr/>
        <w:t>según corresponda, sean inferiores o iguales a 5.000 </w:t>
      </w:r>
      <w:r>
        <w:rPr>
          <w:spacing w:val="-3"/>
        </w:rPr>
        <w:t>SMLMV </w:t>
      </w:r>
      <w:r>
        <w:rPr>
          <w:spacing w:val="3"/>
        </w:rPr>
        <w:t>(el </w:t>
      </w:r>
      <w:r>
        <w:rPr/>
        <w:t>valor</w:t>
      </w:r>
      <w:r>
        <w:rPr>
          <w:spacing w:val="10"/>
        </w:rPr>
        <w:t> </w:t>
      </w:r>
      <w:r>
        <w:rPr/>
        <w:t>actualizado</w:t>
      </w:r>
      <w:r>
        <w:rPr>
          <w:w w:val="100"/>
        </w:rPr>
        <w:t> </w:t>
      </w:r>
      <w:r>
        <w:rPr/>
        <w:t>se encuentra relacionado en el </w:t>
      </w:r>
      <w:r>
        <w:rPr>
          <w:rFonts w:ascii="Arial" w:hAnsi="Arial"/>
          <w:i/>
        </w:rPr>
        <w:t>numeral 3 del cuadro 1.1. del anexo III del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</w:rPr>
        <w:t>Capítulo. </w:t>
      </w:r>
      <w:r>
        <w:rPr/>
        <w:t>Dichos estados financieros o certificación deberán tener la</w:t>
      </w:r>
      <w:r>
        <w:rPr>
          <w:spacing w:val="6"/>
        </w:rPr>
        <w:t> </w:t>
      </w:r>
      <w:r>
        <w:rPr/>
        <w:t>antigüedad</w:t>
      </w:r>
      <w:r>
        <w:rPr>
          <w:w w:val="100"/>
        </w:rPr>
        <w:t> </w:t>
      </w:r>
      <w:r>
        <w:rPr/>
        <w:t>establecida por el intermediario financiero en </w:t>
      </w:r>
      <w:r>
        <w:rPr>
          <w:spacing w:val="-3"/>
        </w:rPr>
        <w:t>su</w:t>
      </w:r>
      <w:r>
        <w:rPr>
          <w:spacing w:val="-29"/>
        </w:rPr>
        <w:t> </w:t>
      </w:r>
      <w:r>
        <w:rPr/>
        <w:t>SARC.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0"/>
          <w:numId w:val="4"/>
        </w:numPr>
        <w:tabs>
          <w:tab w:pos="1281" w:val="left" w:leader="none"/>
        </w:tabs>
        <w:spacing w:line="240" w:lineRule="auto" w:before="0" w:after="0"/>
        <w:ind w:left="1280" w:right="0" w:hanging="360"/>
        <w:jc w:val="both"/>
        <w:rPr>
          <w:b w:val="0"/>
          <w:bCs w:val="0"/>
        </w:rPr>
      </w:pPr>
      <w:r>
        <w:rPr/>
        <w:t>Gran</w:t>
      </w:r>
      <w:r>
        <w:rPr>
          <w:spacing w:val="-4"/>
        </w:rPr>
        <w:t> </w:t>
      </w:r>
      <w:r>
        <w:rPr/>
        <w:t>Productor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20" w:right="575"/>
        <w:jc w:val="both"/>
      </w:pPr>
      <w:r>
        <w:rPr/>
        <w:t>Es toda persona cuyos activos totales, debidamente soportados en</w:t>
      </w:r>
      <w:r>
        <w:rPr>
          <w:spacing w:val="8"/>
        </w:rPr>
        <w:t> </w:t>
      </w:r>
      <w:r>
        <w:rPr/>
        <w:t>estados</w:t>
      </w:r>
      <w:r>
        <w:rPr>
          <w:w w:val="100"/>
        </w:rPr>
        <w:t> </w:t>
      </w:r>
      <w:r>
        <w:rPr/>
        <w:t>financieros certificados por un contador público y aceptados por el</w:t>
      </w:r>
      <w:r>
        <w:rPr>
          <w:spacing w:val="51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Financiero, sean superiores a 5.000 </w:t>
      </w:r>
      <w:r>
        <w:rPr>
          <w:spacing w:val="-3"/>
        </w:rPr>
        <w:t>SMLMV </w:t>
      </w:r>
      <w:r>
        <w:rPr/>
        <w:t>(el valor actualizado se encuentra</w:t>
      </w:r>
      <w:r>
        <w:rPr>
          <w:spacing w:val="47"/>
        </w:rPr>
        <w:t> </w:t>
      </w:r>
      <w:r>
        <w:rPr/>
        <w:t>en</w:t>
      </w:r>
      <w:r>
        <w:rPr>
          <w:w w:val="100"/>
        </w:rPr>
        <w:t> </w:t>
      </w:r>
      <w:r>
        <w:rPr/>
        <w:t>el </w:t>
      </w:r>
      <w:r>
        <w:rPr>
          <w:rFonts w:ascii="Arial" w:hAnsi="Arial"/>
          <w:i/>
        </w:rPr>
        <w:t>numeral 3 del cuadro 1.1. del anexo III del presente capítulo</w:t>
      </w:r>
      <w:r>
        <w:rPr/>
        <w:t>. Dichos</w:t>
      </w:r>
      <w:r>
        <w:rPr>
          <w:spacing w:val="27"/>
        </w:rPr>
        <w:t> </w:t>
      </w:r>
      <w:r>
        <w:rPr/>
        <w:t>estados</w:t>
      </w:r>
      <w:r>
        <w:rPr>
          <w:w w:val="100"/>
        </w:rPr>
        <w:t> </w:t>
      </w:r>
      <w:r>
        <w:rPr/>
        <w:t>financieros deberán tener </w:t>
      </w:r>
      <w:r>
        <w:rPr>
          <w:spacing w:val="-3"/>
        </w:rPr>
        <w:t>la </w:t>
      </w:r>
      <w:r>
        <w:rPr/>
        <w:t>antigüedad establecida por el intermediario</w:t>
      </w:r>
      <w:r>
        <w:rPr>
          <w:spacing w:val="36"/>
        </w:rPr>
        <w:t> </w:t>
      </w:r>
      <w:r>
        <w:rPr/>
        <w:t>financiero</w:t>
      </w:r>
      <w:r>
        <w:rPr>
          <w:w w:val="100"/>
        </w:rPr>
        <w:t> </w:t>
      </w:r>
      <w:r>
        <w:rPr/>
        <w:t>en </w:t>
      </w:r>
      <w:r>
        <w:rPr>
          <w:spacing w:val="-3"/>
        </w:rPr>
        <w:t>su</w:t>
      </w:r>
      <w:r>
        <w:rPr>
          <w:spacing w:val="4"/>
        </w:rPr>
        <w:t> </w:t>
      </w:r>
      <w:r>
        <w:rPr/>
        <w:t>SARC.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920" w:right="0"/>
        <w:jc w:val="both"/>
        <w:rPr>
          <w:b w:val="0"/>
          <w:bCs w:val="0"/>
        </w:rPr>
      </w:pPr>
      <w:r>
        <w:rPr/>
        <w:t>Condición</w:t>
      </w:r>
      <w:r>
        <w:rPr>
          <w:spacing w:val="-8"/>
        </w:rPr>
        <w:t> </w:t>
      </w:r>
      <w:r>
        <w:rPr/>
        <w:t>Especial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20" w:right="569"/>
        <w:jc w:val="both"/>
      </w:pPr>
      <w:r>
        <w:rPr/>
        <w:t>También serán beneficiarios del crédito agropecuario y rural las personas</w:t>
      </w:r>
      <w:r>
        <w:rPr>
          <w:spacing w:val="55"/>
        </w:rPr>
        <w:t> </w:t>
      </w:r>
      <w:r>
        <w:rPr/>
        <w:t>jurídicas</w:t>
      </w:r>
      <w:r>
        <w:rPr>
          <w:w w:val="100"/>
        </w:rPr>
        <w:t> </w:t>
      </w:r>
      <w:r>
        <w:rPr/>
        <w:t>que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acuerdo</w:t>
      </w:r>
      <w:r>
        <w:rPr>
          <w:spacing w:val="49"/>
        </w:rPr>
        <w:t> </w:t>
      </w:r>
      <w:r>
        <w:rPr/>
        <w:t>con</w:t>
      </w:r>
      <w:r>
        <w:rPr>
          <w:spacing w:val="45"/>
        </w:rPr>
        <w:t> </w:t>
      </w:r>
      <w:r>
        <w:rPr/>
        <w:t>sus</w:t>
      </w:r>
      <w:r>
        <w:rPr>
          <w:spacing w:val="43"/>
        </w:rPr>
        <w:t> </w:t>
      </w:r>
      <w:r>
        <w:rPr/>
        <w:t>activos</w:t>
      </w:r>
      <w:r>
        <w:rPr>
          <w:spacing w:val="43"/>
        </w:rPr>
        <w:t> </w:t>
      </w:r>
      <w:r>
        <w:rPr/>
        <w:t>se</w:t>
      </w:r>
      <w:r>
        <w:rPr>
          <w:spacing w:val="45"/>
        </w:rPr>
        <w:t> </w:t>
      </w:r>
      <w:r>
        <w:rPr/>
        <w:t>clasifiquen</w:t>
      </w:r>
      <w:r>
        <w:rPr>
          <w:spacing w:val="45"/>
        </w:rPr>
        <w:t> </w:t>
      </w:r>
      <w:r>
        <w:rPr/>
        <w:t>en</w:t>
      </w:r>
      <w:r>
        <w:rPr>
          <w:spacing w:val="48"/>
        </w:rPr>
        <w:t> </w:t>
      </w: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41"/>
        </w:rPr>
        <w:t> </w:t>
      </w:r>
      <w:r>
        <w:rPr/>
        <w:t>Medianos</w:t>
      </w:r>
      <w:r>
        <w:rPr>
          <w:spacing w:val="43"/>
        </w:rPr>
        <w:t> </w:t>
      </w:r>
      <w:r>
        <w:rPr/>
        <w:t>o</w:t>
      </w:r>
      <w:r>
        <w:rPr>
          <w:spacing w:val="36"/>
        </w:rPr>
        <w:t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46"/>
        </w:rPr>
        <w:t> </w:t>
      </w:r>
      <w:r>
        <w:rPr/>
        <w:t>Grandes</w:t>
      </w:r>
      <w:r>
        <w:rPr>
          <w:w w:val="100"/>
        </w:rPr>
        <w:t> </w:t>
      </w:r>
      <w:r>
        <w:rPr/>
        <w:t>Productores, y que cuenten con la participación de pequeños productores en</w:t>
      </w:r>
      <w:r>
        <w:rPr>
          <w:spacing w:val="15"/>
        </w:rPr>
        <w:t> </w:t>
      </w:r>
      <w:r>
        <w:rPr/>
        <w:t>el</w:t>
      </w:r>
      <w:r>
        <w:rPr>
          <w:w w:val="100"/>
        </w:rPr>
        <w:t> </w:t>
      </w:r>
      <w:r>
        <w:rPr/>
        <w:t>capital accionario de </w:t>
      </w:r>
      <w:r>
        <w:rPr>
          <w:spacing w:val="-3"/>
        </w:rPr>
        <w:t>la </w:t>
      </w:r>
      <w:r>
        <w:rPr/>
        <w:t>sociedad o en el número de</w:t>
      </w:r>
      <w:r>
        <w:rPr>
          <w:spacing w:val="-16"/>
        </w:rPr>
        <w:t> </w:t>
      </w:r>
      <w:r>
        <w:rPr/>
        <w:t>socios.</w:t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575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left="920" w:right="0"/>
        <w:jc w:val="both"/>
        <w:rPr>
          <w:b w:val="0"/>
          <w:bCs w:val="0"/>
        </w:rPr>
      </w:pPr>
      <w:r>
        <w:rPr/>
        <w:t>Reserva del derecho de acceso a productos y servicios de</w:t>
      </w:r>
      <w:r>
        <w:rPr>
          <w:spacing w:val="-12"/>
        </w:rPr>
        <w:t> </w:t>
      </w:r>
      <w:r>
        <w:rPr>
          <w:spacing w:val="-3"/>
        </w:rPr>
        <w:t>FINAGRO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20" w:right="584"/>
        <w:jc w:val="both"/>
      </w:pPr>
      <w:r>
        <w:rPr/>
        <w:t>FINAGRO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reserva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derecho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rechazar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/>
        <w:t>beneficiarios</w:t>
      </w:r>
      <w:r>
        <w:rPr>
          <w:spacing w:val="12"/>
        </w:rPr>
        <w:t> </w:t>
      </w:r>
      <w:r>
        <w:rPr/>
        <w:t>que</w:t>
      </w:r>
      <w:r>
        <w:rPr>
          <w:spacing w:val="19"/>
        </w:rPr>
        <w:t> </w:t>
      </w:r>
      <w:r>
        <w:rPr/>
        <w:t>por</w:t>
      </w:r>
      <w:r>
        <w:rPr>
          <w:spacing w:val="15"/>
        </w:rPr>
        <w:t> </w:t>
      </w:r>
      <w:r>
        <w:rPr/>
        <w:t>políticas</w:t>
      </w:r>
      <w:r>
        <w:rPr>
          <w:w w:val="100"/>
        </w:rPr>
        <w:t> </w:t>
      </w:r>
      <w:r>
        <w:rPr/>
        <w:t>del Sistema de Administración del Riesgo de Lavado de Activos y Financiación</w:t>
      </w:r>
      <w:r>
        <w:rPr>
          <w:spacing w:val="51"/>
        </w:rPr>
        <w:t> </w:t>
      </w:r>
      <w:r>
        <w:rPr/>
        <w:t>del</w:t>
      </w:r>
      <w:r>
        <w:rPr>
          <w:w w:val="100"/>
        </w:rPr>
        <w:t> </w:t>
      </w:r>
      <w:r>
        <w:rPr/>
        <w:t>Terrorismo, SARLAFT, no deban ser sujetos de créditos en condiciones</w:t>
      </w:r>
      <w:r>
        <w:rPr>
          <w:spacing w:val="32"/>
        </w:rPr>
        <w:t> </w:t>
      </w:r>
      <w:r>
        <w:rPr/>
        <w:t>FINAGRO</w:t>
      </w:r>
      <w:r>
        <w:rPr>
          <w:w w:val="100"/>
        </w:rPr>
        <w:t> </w:t>
      </w:r>
      <w:r>
        <w:rPr/>
        <w:t>o</w:t>
      </w:r>
      <w:r>
        <w:rPr>
          <w:spacing w:val="39"/>
        </w:rPr>
        <w:t> </w:t>
      </w:r>
      <w:r>
        <w:rPr/>
        <w:t>beneficiarios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Fondo</w:t>
      </w:r>
      <w:r>
        <w:rPr>
          <w:spacing w:val="39"/>
        </w:rPr>
        <w:t> </w:t>
      </w:r>
      <w:r>
        <w:rPr/>
        <w:t>Agropecuario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Garantías,</w:t>
      </w:r>
      <w:r>
        <w:rPr>
          <w:spacing w:val="38"/>
        </w:rPr>
        <w:t> </w:t>
      </w:r>
      <w:r>
        <w:rPr/>
        <w:t>FAG,</w:t>
      </w:r>
      <w:r>
        <w:rPr>
          <w:spacing w:val="33"/>
        </w:rPr>
        <w:t> </w:t>
      </w:r>
      <w:r>
        <w:rPr/>
        <w:t>o</w:t>
      </w:r>
      <w:r>
        <w:rPr>
          <w:spacing w:val="39"/>
        </w:rPr>
        <w:t> </w:t>
      </w:r>
      <w:r>
        <w:rPr/>
        <w:t>de</w:t>
      </w:r>
      <w:r>
        <w:rPr>
          <w:spacing w:val="34"/>
        </w:rPr>
        <w:t> </w:t>
      </w:r>
      <w:r>
        <w:rPr/>
        <w:t>alguno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w w:val="100"/>
        </w:rPr>
        <w:t> </w:t>
      </w:r>
      <w:r>
        <w:rPr/>
        <w:t>programas que</w:t>
      </w:r>
      <w:r>
        <w:rPr>
          <w:spacing w:val="-14"/>
        </w:rPr>
        <w:t> </w:t>
      </w:r>
      <w:r>
        <w:rPr/>
        <w:t>administra.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20" w:right="582"/>
        <w:jc w:val="both"/>
      </w:pPr>
      <w:r>
        <w:rPr/>
        <w:t>Así mismo, se podrán redescontar o registrar las operaciones si se trata</w:t>
      </w:r>
      <w:r>
        <w:rPr>
          <w:spacing w:val="44"/>
        </w:rPr>
        <w:t> </w:t>
      </w:r>
      <w:r>
        <w:rPr/>
        <w:t>de</w:t>
      </w:r>
      <w:r>
        <w:rPr>
          <w:w w:val="100"/>
        </w:rPr>
        <w:t> </w:t>
      </w:r>
      <w:r>
        <w:rPr/>
        <w:t>reinsertados que se no </w:t>
      </w:r>
      <w:r>
        <w:rPr>
          <w:spacing w:val="-3"/>
        </w:rPr>
        <w:t>se </w:t>
      </w:r>
      <w:r>
        <w:rPr/>
        <w:t>encuentren privados de la libertad, no se</w:t>
      </w:r>
      <w:r>
        <w:rPr>
          <w:spacing w:val="15"/>
        </w:rPr>
        <w:t> </w:t>
      </w:r>
      <w:r>
        <w:rPr/>
        <w:t>encuentren</w:t>
      </w:r>
      <w:r>
        <w:rPr>
          <w:w w:val="100"/>
        </w:rPr>
        <w:t> </w:t>
      </w:r>
      <w:r>
        <w:rPr/>
        <w:t>solicitados en extradición y sean postulados por el Gobierno Nacional al</w:t>
      </w:r>
      <w:r>
        <w:rPr>
          <w:spacing w:val="19"/>
        </w:rPr>
        <w:t> </w:t>
      </w:r>
      <w:r>
        <w:rPr/>
        <w:t>programa</w:t>
      </w:r>
      <w:r>
        <w:rPr>
          <w:w w:val="100"/>
        </w:rPr>
        <w:t> </w:t>
      </w:r>
      <w:r>
        <w:rPr/>
        <w:t>de reinserción. Para el efecto el Intermediario Financiero deberá obtener</w:t>
      </w:r>
      <w:r>
        <w:rPr>
          <w:spacing w:val="8"/>
        </w:rPr>
        <w:t> </w:t>
      </w:r>
      <w:r>
        <w:rPr/>
        <w:t>los</w:t>
      </w:r>
      <w:r>
        <w:rPr>
          <w:w w:val="100"/>
        </w:rPr>
        <w:t> </w:t>
      </w:r>
      <w:r>
        <w:rPr/>
        <w:t>soportes documentales que justifiquen estas</w:t>
      </w:r>
      <w:r>
        <w:rPr>
          <w:spacing w:val="-32"/>
        </w:rPr>
        <w:t> </w:t>
      </w:r>
      <w:r>
        <w:rPr/>
        <w:t>condiciones.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920" w:right="572"/>
        <w:jc w:val="both"/>
      </w:pPr>
      <w:r>
        <w:rPr/>
        <w:t>En consecuencia, no se tramitarán operaciones de reinsertados que se</w:t>
      </w:r>
      <w:r>
        <w:rPr>
          <w:spacing w:val="6"/>
        </w:rPr>
        <w:t> </w:t>
      </w:r>
      <w:r>
        <w:rPr/>
        <w:t>encuentren</w:t>
      </w:r>
      <w:r>
        <w:rPr>
          <w:w w:val="100"/>
        </w:rPr>
        <w:t> </w:t>
      </w:r>
      <w:r>
        <w:rPr/>
        <w:t>privados de la libertad o solicitados en extradición, y en general las operaciones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aquellos que no cumplan con los requisitos para el acceso a redescuento</w:t>
      </w:r>
      <w:r>
        <w:rPr>
          <w:spacing w:val="32"/>
        </w:rPr>
        <w:t> </w:t>
      </w:r>
      <w:r>
        <w:rPr/>
        <w:t>o</w:t>
      </w:r>
      <w:r>
        <w:rPr>
          <w:w w:val="100"/>
        </w:rPr>
        <w:t> </w:t>
      </w:r>
      <w:r>
        <w:rPr/>
        <w:t>validación como cartera sustitutiva o agropecuaria o cualquier otro programa</w:t>
      </w:r>
      <w:r>
        <w:rPr>
          <w:spacing w:val="31"/>
        </w:rPr>
        <w:t> </w:t>
      </w:r>
      <w:r>
        <w:rPr/>
        <w:t>que</w:t>
      </w:r>
      <w:r>
        <w:rPr>
          <w:w w:val="100"/>
        </w:rPr>
        <w:t> </w:t>
      </w:r>
      <w:r>
        <w:rPr/>
        <w:t>deba ser registrado ante</w:t>
      </w:r>
      <w:r>
        <w:rPr>
          <w:spacing w:val="-13"/>
        </w:rPr>
        <w:t> </w:t>
      </w:r>
      <w:r>
        <w:rPr/>
        <w:t>Finagro.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5"/>
        </w:numPr>
        <w:tabs>
          <w:tab w:pos="1271" w:val="left" w:leader="none"/>
        </w:tabs>
        <w:spacing w:line="240" w:lineRule="auto" w:before="0" w:after="0"/>
        <w:ind w:left="1280" w:right="575" w:hanging="721"/>
        <w:jc w:val="both"/>
        <w:rPr>
          <w:b w:val="0"/>
          <w:bCs w:val="0"/>
        </w:rPr>
      </w:pPr>
      <w:r>
        <w:rPr/>
        <w:t>RECURSOS PARA LOS CRÉDITOS Y ENTIDADES QUE</w:t>
      </w:r>
      <w:r>
        <w:rPr>
          <w:spacing w:val="36"/>
        </w:rPr>
        <w:t> </w:t>
      </w:r>
      <w:r>
        <w:rPr/>
        <w:t>PUEDEN</w:t>
      </w:r>
      <w:r>
        <w:rPr>
          <w:w w:val="100"/>
        </w:rPr>
        <w:t> </w:t>
      </w:r>
      <w:r>
        <w:rPr/>
        <w:t>INTERMEDIAR CRÉDITO AGROPECUARIO Y</w:t>
      </w:r>
      <w:r>
        <w:rPr>
          <w:spacing w:val="-1"/>
        </w:rPr>
        <w:t> </w:t>
      </w:r>
      <w:r>
        <w:rPr>
          <w:spacing w:val="-3"/>
        </w:rPr>
        <w:t>RURAL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5"/>
        </w:numPr>
        <w:tabs>
          <w:tab w:pos="1298" w:val="left" w:leader="none"/>
        </w:tabs>
        <w:spacing w:line="240" w:lineRule="auto" w:before="0" w:after="0"/>
        <w:ind w:left="1270" w:right="589" w:hanging="71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Recursos</w:t>
      </w:r>
      <w:r>
        <w:rPr>
          <w:rFonts w:ascii="Arial" w:hAnsi="Arial"/>
          <w:sz w:val="22"/>
        </w:rPr>
        <w:t>: Los créditos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pueden otorgar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con: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1271" w:val="left" w:leader="none"/>
        </w:tabs>
        <w:spacing w:line="240" w:lineRule="auto" w:before="0" w:after="0"/>
        <w:ind w:left="1280" w:right="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Recursos de redescuento, identificados como cartera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redescontada.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5"/>
        </w:numPr>
        <w:tabs>
          <w:tab w:pos="1271" w:val="left" w:leader="none"/>
        </w:tabs>
        <w:spacing w:line="240" w:lineRule="auto" w:before="0" w:after="0"/>
        <w:ind w:left="1280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Recursos propios de los intermediarios financieros en sustitución 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inversiones obligatorias en Títulos de Desarrollo Agropecuario,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identificados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cartera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sustitutiva.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4"/>
          <w:numId w:val="5"/>
        </w:numPr>
        <w:tabs>
          <w:tab w:pos="1271" w:val="left" w:leader="none"/>
        </w:tabs>
        <w:spacing w:line="240" w:lineRule="auto" w:before="0" w:after="0"/>
        <w:ind w:left="1280" w:right="57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Recursos propios de los intermediarios financieros que no van a ser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validados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cartera sustitutiva, pero que para su otorgamiento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requiere acceder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 del FAG o porque los proyectos financiados con dichos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requieren acceder a incentivos o subsidios de tasa de interés otorgados por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Gobierno Nacional de acuerdo a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normatividad vigente. Estos créditos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identifican como cartera agropecuaria.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5"/>
        </w:numPr>
        <w:tabs>
          <w:tab w:pos="1312" w:val="left" w:leader="none"/>
        </w:tabs>
        <w:spacing w:line="244" w:lineRule="auto" w:before="0" w:after="0"/>
        <w:ind w:left="1270" w:right="586" w:hanging="7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Entidades: </w:t>
      </w:r>
      <w:r>
        <w:rPr>
          <w:rFonts w:ascii="Arial" w:hAnsi="Arial"/>
          <w:sz w:val="22"/>
        </w:rPr>
        <w:t>Las entidades financieras que pueden intermediar los recursos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redescuento, acceder a garantías del FAG, a incentivos o subsidios de tasa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interés otorgados por el Gobierno Nacional,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son: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1271" w:val="left" w:leader="none"/>
        </w:tabs>
        <w:spacing w:line="240" w:lineRule="auto" w:before="0" w:after="0"/>
        <w:ind w:left="1280" w:right="58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Los intermediarios financieros vigilados por la Superintendencia Financiera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Colombia.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6"/>
        </w:numPr>
        <w:tabs>
          <w:tab w:pos="1271" w:val="left" w:leader="none"/>
        </w:tabs>
        <w:spacing w:line="240" w:lineRule="auto" w:before="0" w:after="0"/>
        <w:ind w:left="1280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cooperativas de ahorro y crédito y las cooperativas multiactivas e</w:t>
      </w:r>
      <w:r>
        <w:rPr>
          <w:rFonts w:ascii="Arial" w:hAnsi="Arial"/>
          <w:spacing w:val="-37"/>
          <w:sz w:val="22"/>
        </w:rPr>
        <w:t> </w:t>
      </w:r>
      <w:r>
        <w:rPr>
          <w:rFonts w:ascii="Arial" w:hAnsi="Arial"/>
          <w:sz w:val="22"/>
        </w:rPr>
        <w:t>integrales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 sección de ahorro y crédito sometidas a vigilancia y control de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Superintendencia de la Economía Solidaria e inscritas en el Fondo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de</w:t>
      </w:r>
    </w:p>
    <w:p>
      <w:pPr>
        <w:spacing w:before="178"/>
        <w:ind w:left="2842" w:right="256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280" w:right="577"/>
        <w:jc w:val="both"/>
      </w:pPr>
      <w:r>
        <w:rPr/>
        <w:t>Garantías</w:t>
      </w:r>
      <w:r>
        <w:rPr>
          <w:spacing w:val="43"/>
        </w:rPr>
        <w:t> </w:t>
      </w:r>
      <w:r>
        <w:rPr/>
        <w:t>para</w:t>
      </w:r>
      <w:r>
        <w:rPr>
          <w:spacing w:val="45"/>
        </w:rPr>
        <w:t> </w:t>
      </w:r>
      <w:r>
        <w:rPr/>
        <w:t>Entidades</w:t>
      </w:r>
      <w:r>
        <w:rPr>
          <w:spacing w:val="43"/>
        </w:rPr>
        <w:t> </w:t>
      </w:r>
      <w:r>
        <w:rPr/>
        <w:t>Cooperativas</w:t>
      </w:r>
      <w:r>
        <w:rPr>
          <w:spacing w:val="50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46"/>
        </w:rPr>
        <w:t> </w:t>
      </w:r>
      <w:r>
        <w:rPr/>
        <w:t>FOGACOOP,</w:t>
      </w:r>
      <w:r>
        <w:rPr>
          <w:spacing w:val="45"/>
        </w:rPr>
        <w:t> </w:t>
      </w:r>
      <w:r>
        <w:rPr/>
        <w:t>entidades</w:t>
      </w:r>
      <w:r>
        <w:rPr>
          <w:spacing w:val="43"/>
        </w:rPr>
        <w:t> </w:t>
      </w:r>
      <w:r>
        <w:rPr/>
        <w:t>que</w:t>
      </w:r>
      <w:r>
        <w:rPr>
          <w:spacing w:val="41"/>
        </w:rPr>
        <w:t> </w:t>
      </w:r>
      <w:r>
        <w:rPr/>
        <w:t>para</w:t>
      </w:r>
      <w:r>
        <w:rPr>
          <w:w w:val="100"/>
        </w:rPr>
        <w:t> </w:t>
      </w:r>
      <w:r>
        <w:rPr/>
        <w:t>todos los efectos del presente Manual se asimilan y tendrán la calidad</w:t>
      </w:r>
      <w:r>
        <w:rPr>
          <w:spacing w:val="59"/>
        </w:rPr>
        <w:t> </w:t>
      </w:r>
      <w:r>
        <w:rPr/>
        <w:t>de</w:t>
      </w:r>
      <w:r>
        <w:rPr>
          <w:w w:val="100"/>
        </w:rPr>
        <w:t> </w:t>
      </w:r>
      <w:r>
        <w:rPr/>
        <w:t>intermediarios financieros, denominadas igualmente para efectos del</w:t>
      </w:r>
      <w:r>
        <w:rPr>
          <w:spacing w:val="54"/>
        </w:rPr>
        <w:t> </w:t>
      </w:r>
      <w:r>
        <w:rPr/>
        <w:t>presente</w:t>
      </w:r>
      <w:r>
        <w:rPr>
          <w:w w:val="100"/>
        </w:rPr>
        <w:t> </w:t>
      </w:r>
      <w:r>
        <w:rPr/>
        <w:t>Manual con el nombre de intermediarios</w:t>
      </w:r>
      <w:r>
        <w:rPr>
          <w:spacing w:val="-18"/>
        </w:rPr>
        <w:t> </w:t>
      </w:r>
      <w:r>
        <w:rPr/>
        <w:t>financieros.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70" w:right="576"/>
        <w:jc w:val="both"/>
        <w:rPr>
          <w:rFonts w:ascii="Arial" w:hAnsi="Arial" w:cs="Arial" w:eastAsia="Arial"/>
        </w:rPr>
      </w:pPr>
      <w:r>
        <w:rPr/>
        <w:t>Las</w:t>
      </w:r>
      <w:r>
        <w:rPr>
          <w:spacing w:val="22"/>
        </w:rPr>
        <w:t> </w:t>
      </w:r>
      <w:r>
        <w:rPr/>
        <w:t>entidades</w:t>
      </w:r>
      <w:r>
        <w:rPr>
          <w:spacing w:val="18"/>
        </w:rPr>
        <w:t> </w:t>
      </w:r>
      <w:r>
        <w:rPr/>
        <w:t>que</w:t>
      </w:r>
      <w:r>
        <w:rPr>
          <w:spacing w:val="24"/>
        </w:rPr>
        <w:t> </w:t>
      </w:r>
      <w:r>
        <w:rPr/>
        <w:t>vayan</w:t>
      </w:r>
      <w:r>
        <w:rPr>
          <w:spacing w:val="20"/>
        </w:rPr>
        <w:t> </w:t>
      </w:r>
      <w:r>
        <w:rPr/>
        <w:t>a</w:t>
      </w:r>
      <w:r>
        <w:rPr>
          <w:spacing w:val="24"/>
        </w:rPr>
        <w:t> </w:t>
      </w:r>
      <w:r>
        <w:rPr/>
        <w:t>iniciar</w:t>
      </w:r>
      <w:r>
        <w:rPr>
          <w:spacing w:val="21"/>
        </w:rPr>
        <w:t> </w:t>
      </w:r>
      <w:r>
        <w:rPr/>
        <w:t>operaciones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primera</w:t>
      </w:r>
      <w:r>
        <w:rPr>
          <w:spacing w:val="24"/>
        </w:rPr>
        <w:t> </w:t>
      </w:r>
      <w:r>
        <w:rPr/>
        <w:t>vez,</w:t>
      </w:r>
      <w:r>
        <w:rPr>
          <w:spacing w:val="23"/>
        </w:rPr>
        <w:t> </w:t>
      </w:r>
      <w:r>
        <w:rPr/>
        <w:t>deben</w:t>
      </w:r>
      <w:r>
        <w:rPr>
          <w:spacing w:val="24"/>
        </w:rPr>
        <w:t> </w:t>
      </w:r>
      <w:r>
        <w:rPr/>
        <w:t>enviar</w:t>
      </w:r>
      <w:r>
        <w:rPr>
          <w:w w:val="100"/>
        </w:rPr>
        <w:t> </w:t>
      </w:r>
      <w:r>
        <w:rPr/>
        <w:t>solicitud</w:t>
      </w:r>
      <w:r>
        <w:rPr>
          <w:spacing w:val="49"/>
        </w:rPr>
        <w:t> </w:t>
      </w:r>
      <w:r>
        <w:rPr/>
        <w:t>en</w:t>
      </w:r>
      <w:r>
        <w:rPr>
          <w:spacing w:val="54"/>
        </w:rPr>
        <w:t> </w:t>
      </w:r>
      <w:r>
        <w:rPr/>
        <w:t>tal</w:t>
      </w:r>
      <w:r>
        <w:rPr>
          <w:spacing w:val="51"/>
        </w:rPr>
        <w:t> </w:t>
      </w:r>
      <w:r>
        <w:rPr/>
        <w:t>sentido</w:t>
      </w:r>
      <w:r>
        <w:rPr>
          <w:spacing w:val="49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Vicepresidencia</w:t>
      </w:r>
      <w:r>
        <w:rPr>
          <w:spacing w:val="54"/>
        </w:rPr>
        <w:t> </w:t>
      </w:r>
      <w:r>
        <w:rPr/>
        <w:t>de</w:t>
      </w:r>
      <w:r>
        <w:rPr>
          <w:spacing w:val="49"/>
        </w:rPr>
        <w:t> </w:t>
      </w:r>
      <w:r>
        <w:rPr/>
        <w:t>Operaciones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FINAGRO,</w:t>
      </w:r>
      <w:r>
        <w:rPr>
          <w:w w:val="100"/>
        </w:rPr>
        <w:t> </w:t>
      </w:r>
      <w:r>
        <w:rPr/>
        <w:t>acompañada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certificado</w:t>
      </w:r>
      <w:r>
        <w:rPr>
          <w:spacing w:val="23"/>
        </w:rPr>
        <w:t> </w:t>
      </w:r>
      <w:r>
        <w:rPr/>
        <w:t>reciente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existencia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representación</w:t>
      </w:r>
      <w:r>
        <w:rPr>
          <w:spacing w:val="23"/>
        </w:rPr>
        <w:t> </w:t>
      </w:r>
      <w:r>
        <w:rPr/>
        <w:t>legal</w:t>
      </w:r>
      <w:r>
        <w:rPr>
          <w:spacing w:val="20"/>
        </w:rPr>
        <w:t> </w:t>
      </w:r>
      <w:r>
        <w:rPr/>
        <w:t>y</w:t>
      </w:r>
      <w:r>
        <w:rPr>
          <w:w w:val="100"/>
        </w:rPr>
        <w:t> </w:t>
      </w:r>
      <w:r>
        <w:rPr/>
        <w:t>balance aprobado del último periodo. Una vez verificado el cumplimiento</w:t>
      </w:r>
      <w:r>
        <w:rPr>
          <w:spacing w:val="60"/>
        </w:rPr>
        <w:t> </w:t>
      </w:r>
      <w:r>
        <w:rPr/>
        <w:t>de</w:t>
      </w:r>
      <w:r>
        <w:rPr>
          <w:w w:val="100"/>
        </w:rPr>
        <w:t> </w:t>
      </w:r>
      <w:r>
        <w:rPr/>
        <w:t>requisitos y previamente al inicio de operaciones, los intermediarios</w:t>
      </w:r>
      <w:r>
        <w:rPr>
          <w:spacing w:val="35"/>
        </w:rPr>
        <w:t> </w:t>
      </w:r>
      <w:r>
        <w:rPr/>
        <w:t>financieros</w:t>
      </w:r>
      <w:r>
        <w:rPr>
          <w:w w:val="100"/>
        </w:rPr>
        <w:t> </w:t>
      </w:r>
      <w:r>
        <w:rPr/>
        <w:t>deb</w:t>
      </w:r>
      <w:r>
        <w:rPr>
          <w:rFonts w:ascii="Arial" w:hAnsi="Arial" w:cs="Arial" w:eastAsia="Arial"/>
        </w:rPr>
        <w:t>erán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suscribir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35"/>
        </w:rPr>
        <w:t> </w:t>
      </w:r>
      <w:r>
        <w:rPr>
          <w:rFonts w:ascii="Arial" w:hAnsi="Arial" w:cs="Arial" w:eastAsia="Arial"/>
        </w:rPr>
        <w:t>“Contrato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Marco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Realización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Operaciones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</w:rPr>
        <w:t>Ante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FINAGRO”.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5"/>
        </w:numPr>
        <w:tabs>
          <w:tab w:pos="1271" w:val="left" w:leader="none"/>
        </w:tabs>
        <w:spacing w:line="240" w:lineRule="auto" w:before="0" w:after="0"/>
        <w:ind w:left="1270" w:right="0" w:hanging="711"/>
        <w:jc w:val="both"/>
        <w:rPr>
          <w:b w:val="0"/>
          <w:bCs w:val="0"/>
        </w:rPr>
      </w:pPr>
      <w:r>
        <w:rPr/>
        <w:pict>
          <v:group style="position:absolute;margin-left:66.849998pt;margin-top:1.107856pt;width:.95pt;height:60.8pt;mso-position-horizontal-relative:page;mso-position-vertical-relative:paragraph;z-index:0" coordorigin="1337,22" coordsize="19,1216">
            <v:shape style="position:absolute;left:1337;top:22;width:19;height:1216" coordorigin="1337,22" coordsize="19,1216" path="m1356,22l1337,1238e" filled="false" stroked="true" strokeweight=".75pt" strokecolor="#000000">
              <v:path arrowok="t"/>
            </v:shape>
            <w10:wrap type="none"/>
          </v:group>
        </w:pict>
      </w:r>
      <w:r>
        <w:rPr/>
        <w:t>MARGEN DE REDESCUENTO PARA OPERACIONES DE</w:t>
      </w:r>
      <w:r>
        <w:rPr>
          <w:spacing w:val="-18"/>
        </w:rPr>
        <w:t> </w:t>
      </w:r>
      <w:r>
        <w:rPr/>
        <w:t>REDESCUENTO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exact"/>
        <w:ind w:right="584"/>
        <w:jc w:val="both"/>
      </w:pPr>
      <w:r>
        <w:rPr/>
        <w:t>Para</w:t>
      </w:r>
      <w:r>
        <w:rPr>
          <w:spacing w:val="15"/>
        </w:rPr>
        <w:t> </w:t>
      </w:r>
      <w:r>
        <w:rPr/>
        <w:t>créditos</w:t>
      </w:r>
      <w:r>
        <w:rPr>
          <w:spacing w:val="13"/>
        </w:rPr>
        <w:t> </w:t>
      </w:r>
      <w:r>
        <w:rPr/>
        <w:t>de</w:t>
      </w:r>
      <w:r>
        <w:rPr>
          <w:spacing w:val="20"/>
        </w:rPr>
        <w:t> </w:t>
      </w:r>
      <w:r>
        <w:rPr/>
        <w:t>redescuento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margen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redescuento</w:t>
      </w:r>
      <w:r>
        <w:rPr>
          <w:spacing w:val="15"/>
        </w:rPr>
        <w:t> </w:t>
      </w:r>
      <w:r>
        <w:rPr/>
        <w:t>podrá</w:t>
      </w:r>
      <w:r>
        <w:rPr>
          <w:spacing w:val="20"/>
        </w:rPr>
        <w:t> </w:t>
      </w:r>
      <w:r>
        <w:rPr/>
        <w:t>ser</w:t>
      </w:r>
      <w:r>
        <w:rPr>
          <w:spacing w:val="11"/>
        </w:rPr>
        <w:t> </w:t>
      </w:r>
      <w:r>
        <w:rPr/>
        <w:t>de</w:t>
      </w:r>
      <w:r>
        <w:rPr>
          <w:spacing w:val="15"/>
        </w:rPr>
        <w:t> </w:t>
      </w:r>
      <w:r>
        <w:rPr/>
        <w:t>hasta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ciento</w:t>
      </w:r>
      <w:r>
        <w:rPr>
          <w:w w:val="100"/>
        </w:rPr>
        <w:t> </w:t>
      </w:r>
      <w:r>
        <w:rPr/>
        <w:t>por ciento (100%) de su</w:t>
      </w:r>
      <w:r>
        <w:rPr>
          <w:spacing w:val="-12"/>
        </w:rPr>
        <w:t> </w:t>
      </w:r>
      <w:r>
        <w:rPr/>
        <w:t>valor.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Microcrédito agropecuario y</w:t>
      </w:r>
      <w:r>
        <w:rPr>
          <w:spacing w:val="-7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Se entiende por microcrédito agropecuario y </w:t>
      </w:r>
      <w:r>
        <w:rPr>
          <w:spacing w:val="-3"/>
        </w:rPr>
        <w:t>rural </w:t>
      </w:r>
      <w:r>
        <w:rPr/>
        <w:t>las operaciones individuales</w:t>
      </w:r>
      <w:r>
        <w:rPr>
          <w:spacing w:val="53"/>
        </w:rPr>
        <w:t> </w:t>
      </w:r>
      <w:r>
        <w:rPr/>
        <w:t>que</w:t>
      </w:r>
      <w:r>
        <w:rPr>
          <w:w w:val="100"/>
        </w:rPr>
        <w:t> </w:t>
      </w:r>
      <w:r>
        <w:rPr/>
        <w:t>cumplan las siguientes</w:t>
      </w:r>
      <w:r>
        <w:rPr>
          <w:spacing w:val="-17"/>
        </w:rPr>
        <w:t> </w:t>
      </w:r>
      <w:r>
        <w:rPr/>
        <w:t>condiciones: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280" w:right="580" w:hanging="360"/>
        <w:jc w:val="both"/>
      </w:pPr>
      <w:r>
        <w:rPr/>
        <w:t>1. Operaciones individuales con monto máximo equivalente a veinticinco</w:t>
      </w:r>
      <w:r>
        <w:rPr>
          <w:spacing w:val="21"/>
        </w:rPr>
        <w:t> </w:t>
      </w:r>
      <w:r>
        <w:rPr/>
        <w:t>(25)</w:t>
      </w:r>
      <w:r>
        <w:rPr>
          <w:w w:val="100"/>
        </w:rPr>
        <w:t> </w:t>
      </w:r>
      <w:r>
        <w:rPr/>
        <w:t>smmlv, sin que en ningún tiempo el saldo a capital para un solo</w:t>
      </w:r>
      <w:r>
        <w:rPr>
          <w:spacing w:val="22"/>
        </w:rPr>
        <w:t> </w:t>
      </w:r>
      <w:r>
        <w:rPr/>
        <w:t>deudor</w:t>
      </w:r>
      <w:r>
        <w:rPr>
          <w:w w:val="100"/>
        </w:rPr>
        <w:t> </w:t>
      </w:r>
      <w:r>
        <w:rPr/>
        <w:t>sobrepase dicha</w:t>
      </w:r>
      <w:r>
        <w:rPr>
          <w:spacing w:val="-8"/>
        </w:rPr>
        <w:t> </w:t>
      </w:r>
      <w:r>
        <w:rPr/>
        <w:t>suma.</w:t>
      </w:r>
    </w:p>
    <w:p>
      <w:pPr>
        <w:pStyle w:val="BodyText"/>
        <w:spacing w:line="242" w:lineRule="auto"/>
        <w:ind w:left="1280" w:right="584" w:hanging="360"/>
        <w:jc w:val="both"/>
      </w:pPr>
      <w:r>
        <w:rPr>
          <w:rFonts w:ascii="Arial" w:hAnsi="Arial"/>
          <w:b/>
        </w:rPr>
        <w:t>2. </w:t>
      </w:r>
      <w:r>
        <w:rPr/>
        <w:t>Por cartera sustitutiva únicamente operaciones individuales con monto</w:t>
      </w:r>
      <w:r>
        <w:rPr>
          <w:spacing w:val="20"/>
        </w:rPr>
        <w:t> </w:t>
      </w:r>
      <w:r>
        <w:rPr/>
        <w:t>máximo</w:t>
      </w:r>
      <w:r>
        <w:rPr>
          <w:w w:val="100"/>
        </w:rPr>
        <w:t> </w:t>
      </w:r>
      <w:r>
        <w:rPr/>
        <w:t>que no superen el equivalente a ocho (8)</w:t>
      </w:r>
      <w:r>
        <w:rPr>
          <w:spacing w:val="-14"/>
        </w:rPr>
        <w:t> </w:t>
      </w:r>
      <w:r>
        <w:rPr/>
        <w:t>smmlv.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50" w:lineRule="exact" w:before="0" w:after="0"/>
        <w:ind w:left="1280" w:right="58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sean originados con tecnología microfinanciera 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microcrediticia.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0" w:after="0"/>
        <w:ind w:left="1280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las inversiones sean ejecutados en los municipios que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encuentran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relacionados más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adelante.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1" w:after="0"/>
        <w:ind w:left="1280" w:right="57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estén destinados para actividades rurales, en el marco de una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perspectiva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más amplia de la ruralidad, la cual implica una relación cada vez más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estrecha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interdependiente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entre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rural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urbano,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caracterizada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vínculos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ubicación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vivienda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lugar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trabajo,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por los establecidos en desarrollo de las actividades rurales y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otras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actividades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multisectoriales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trascienden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términos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Ley 731 de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2002.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Fuente </w:t>
      </w:r>
      <w:r>
        <w:rPr>
          <w:spacing w:val="-3"/>
        </w:rPr>
        <w:t>de</w:t>
      </w:r>
      <w:r>
        <w:rPr>
          <w:spacing w:val="1"/>
        </w:rPr>
        <w:t> </w:t>
      </w:r>
      <w:r>
        <w:rPr/>
        <w:t>Recursos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4"/>
          <w:numId w:val="5"/>
        </w:numPr>
        <w:tabs>
          <w:tab w:pos="1271" w:val="left" w:leader="none"/>
        </w:tabs>
        <w:spacing w:line="240" w:lineRule="auto" w:before="0" w:after="0"/>
        <w:ind w:left="1280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Cartera de Redescuento: Los intermediarios financieros que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deseen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redescontar estas operaciones deberán enviar solicitud al área de Riesgos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para que se les fije la tasa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redescuento.</w:t>
      </w:r>
    </w:p>
    <w:p>
      <w:pPr>
        <w:pStyle w:val="ListParagraph"/>
        <w:numPr>
          <w:ilvl w:val="4"/>
          <w:numId w:val="5"/>
        </w:numPr>
        <w:tabs>
          <w:tab w:pos="1271" w:val="left" w:leader="none"/>
        </w:tabs>
        <w:spacing w:line="240" w:lineRule="auto" w:before="1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Cartera Sustitutiva de Inversión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Obligatoria</w:t>
      </w:r>
    </w:p>
    <w:p>
      <w:pPr>
        <w:pStyle w:val="ListParagraph"/>
        <w:numPr>
          <w:ilvl w:val="4"/>
          <w:numId w:val="5"/>
        </w:numPr>
        <w:tabs>
          <w:tab w:pos="1271" w:val="left" w:leader="none"/>
        </w:tabs>
        <w:spacing w:line="240" w:lineRule="auto" w:before="1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Cartera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Las</w:t>
      </w:r>
      <w:r>
        <w:rPr>
          <w:spacing w:val="21"/>
        </w:rPr>
        <w:t> </w:t>
      </w:r>
      <w:r>
        <w:rPr/>
        <w:t>operaciones</w:t>
      </w:r>
      <w:r>
        <w:rPr>
          <w:spacing w:val="21"/>
        </w:rPr>
        <w:t> </w:t>
      </w:r>
      <w:r>
        <w:rPr/>
        <w:t>individuales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microcrédito</w:t>
      </w:r>
      <w:r>
        <w:rPr>
          <w:spacing w:val="23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estar</w:t>
      </w:r>
      <w:r>
        <w:rPr>
          <w:spacing w:val="20"/>
        </w:rPr>
        <w:t> </w:t>
      </w:r>
      <w:r>
        <w:rPr/>
        <w:t>destinadas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financiar</w:t>
      </w:r>
      <w:r>
        <w:rPr>
          <w:spacing w:val="20"/>
        </w:rPr>
        <w:t> </w:t>
      </w:r>
      <w:r>
        <w:rPr/>
        <w:t>el</w:t>
      </w:r>
      <w:r>
        <w:rPr>
          <w:w w:val="100"/>
        </w:rPr>
        <w:t> </w:t>
      </w:r>
      <w:r>
        <w:rPr/>
        <w:t>capital</w:t>
      </w:r>
      <w:r>
        <w:rPr>
          <w:spacing w:val="39"/>
        </w:rPr>
        <w:t> </w:t>
      </w:r>
      <w:r>
        <w:rPr/>
        <w:t>de</w:t>
      </w:r>
      <w:r>
        <w:rPr>
          <w:spacing w:val="44"/>
        </w:rPr>
        <w:t> </w:t>
      </w:r>
      <w:r>
        <w:rPr/>
        <w:t>trabajo</w:t>
      </w:r>
      <w:r>
        <w:rPr>
          <w:spacing w:val="42"/>
        </w:rPr>
        <w:t> </w:t>
      </w:r>
      <w:r>
        <w:rPr/>
        <w:t>requerido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36"/>
        </w:rPr>
        <w:t> </w:t>
      </w:r>
      <w:r>
        <w:rPr/>
        <w:t>unidades</w:t>
      </w:r>
      <w:r>
        <w:rPr>
          <w:spacing w:val="36"/>
        </w:rPr>
        <w:t> </w:t>
      </w:r>
      <w:r>
        <w:rPr/>
        <w:t>económicas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pequeños</w:t>
      </w:r>
      <w:r>
        <w:rPr>
          <w:spacing w:val="41"/>
        </w:rPr>
        <w:t> </w:t>
      </w:r>
      <w:r>
        <w:rPr/>
        <w:t>productores</w:t>
      </w:r>
      <w:r>
        <w:rPr>
          <w:w w:val="100"/>
        </w:rPr>
        <w:t> </w:t>
      </w:r>
      <w:r>
        <w:rPr/>
        <w:t>agropecuarios o microempresas rurales. En ningún caso el registro o redescuento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operaciones</w:t>
      </w:r>
      <w:r>
        <w:rPr>
          <w:spacing w:val="21"/>
        </w:rPr>
        <w:t> </w:t>
      </w:r>
      <w:r>
        <w:rPr/>
        <w:t>con</w:t>
      </w:r>
      <w:r>
        <w:rPr>
          <w:spacing w:val="28"/>
        </w:rPr>
        <w:t> </w:t>
      </w:r>
      <w:r>
        <w:rPr/>
        <w:t>esta</w:t>
      </w:r>
      <w:r>
        <w:rPr>
          <w:spacing w:val="28"/>
        </w:rPr>
        <w:t> </w:t>
      </w:r>
      <w:r>
        <w:rPr/>
        <w:t>línea</w:t>
      </w:r>
      <w:r>
        <w:rPr>
          <w:spacing w:val="28"/>
        </w:rPr>
        <w:t> </w:t>
      </w:r>
      <w:r>
        <w:rPr/>
        <w:t>responderá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único</w:t>
      </w:r>
      <w:r>
        <w:rPr>
          <w:spacing w:val="23"/>
        </w:rPr>
        <w:t> </w:t>
      </w:r>
      <w:r>
        <w:rPr/>
        <w:t>flujo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caja</w:t>
      </w:r>
      <w:r>
        <w:rPr>
          <w:spacing w:val="23"/>
        </w:rPr>
        <w:t> </w:t>
      </w:r>
      <w:r>
        <w:rPr/>
        <w:t>derivado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8"/>
        </w:rPr>
        <w:t> </w:t>
      </w:r>
      <w:r>
        <w:rPr/>
        <w:t>solo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4487" w:right="3980" w:firstLine="4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 8</w:t>
      </w:r>
      <w:r>
        <w:rPr>
          <w:rFonts w:ascii="Arial" w:hAnsi="Arial"/>
          <w:color w:val="808080"/>
          <w:w w:val="100"/>
          <w:sz w:val="20"/>
        </w:rPr>
        <w:t> </w:t>
      </w:r>
      <w:r>
        <w:rPr>
          <w:rFonts w:ascii="Arial" w:hAnsi="Arial"/>
          <w:color w:val="808080"/>
          <w:sz w:val="20"/>
        </w:rPr>
        <w:t>CAP</w:t>
      </w:r>
      <w:r>
        <w:rPr>
          <w:rFonts w:ascii="Arial" w:hAnsi="Arial"/>
          <w:color w:val="808080"/>
          <w:spacing w:val="1"/>
          <w:sz w:val="20"/>
        </w:rPr>
        <w:t> </w:t>
      </w:r>
      <w:r>
        <w:rPr>
          <w:rFonts w:ascii="Arial" w:hAnsi="Arial"/>
          <w:color w:val="808080"/>
          <w:sz w:val="20"/>
        </w:rPr>
        <w:t>I/P-1/15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240" w:lineRule="auto" w:before="72"/>
        <w:ind w:left="559" w:right="57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agropecuario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(o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rural),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tanto,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sustentarse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pacing w:val="2"/>
          <w:sz w:val="22"/>
        </w:rPr>
        <w:t>flujo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caja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integral de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unidad productiva familiar. </w:t>
      </w:r>
      <w:r>
        <w:rPr>
          <w:rFonts w:ascii="Arial" w:hAnsi="Arial"/>
          <w:i/>
          <w:sz w:val="22"/>
        </w:rPr>
        <w:t>En el numeral 2.1 del </w:t>
      </w:r>
      <w:r>
        <w:rPr>
          <w:rFonts w:ascii="Arial" w:hAnsi="Arial"/>
          <w:i/>
          <w:sz w:val="22"/>
          <w:u w:val="single" w:color="000000"/>
        </w:rPr>
        <w:t>Cuadro número 1.1.</w:t>
      </w:r>
      <w:r>
        <w:rPr>
          <w:rFonts w:ascii="Arial" w:hAnsi="Arial"/>
          <w:i/>
          <w:spacing w:val="11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19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18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40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19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pacing w:val="26"/>
          <w:sz w:val="22"/>
          <w:u w:val="single" w:color="000000"/>
        </w:rPr>
        <w:t> </w:t>
      </w:r>
      <w:r>
        <w:rPr>
          <w:rFonts w:ascii="Arial" w:hAnsi="Arial"/>
          <w:i/>
          <w:spacing w:val="26"/>
          <w:sz w:val="22"/>
        </w:rPr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presentan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los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valores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actualizados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activos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la clasificación de pequeño productor, así como los activos y número de</w:t>
      </w:r>
      <w:r>
        <w:rPr>
          <w:rFonts w:ascii="Arial" w:hAnsi="Arial"/>
          <w:spacing w:val="58"/>
          <w:sz w:val="22"/>
        </w:rPr>
        <w:t> </w:t>
      </w:r>
      <w:r>
        <w:rPr>
          <w:rFonts w:ascii="Arial" w:hAnsi="Arial"/>
          <w:sz w:val="22"/>
        </w:rPr>
        <w:t>empleos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la clasificación de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microempresas.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8" w:right="587"/>
        <w:jc w:val="both"/>
      </w:pPr>
      <w:r>
        <w:rPr/>
        <w:t>Las</w:t>
      </w:r>
      <w:r>
        <w:rPr>
          <w:spacing w:val="36"/>
        </w:rPr>
        <w:t> </w:t>
      </w:r>
      <w:r>
        <w:rPr/>
        <w:t>condiciones</w:t>
      </w:r>
      <w:r>
        <w:rPr>
          <w:spacing w:val="36"/>
        </w:rPr>
        <w:t> </w:t>
      </w:r>
      <w:r>
        <w:rPr/>
        <w:t>financieras</w:t>
      </w:r>
      <w:r>
        <w:rPr>
          <w:spacing w:val="36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/>
        <w:t>microcréditos</w:t>
      </w:r>
      <w:r>
        <w:rPr>
          <w:spacing w:val="41"/>
        </w:rPr>
        <w:t> </w:t>
      </w:r>
      <w:r>
        <w:rPr/>
        <w:t>se</w:t>
      </w:r>
      <w:r>
        <w:rPr>
          <w:spacing w:val="38"/>
        </w:rPr>
        <w:t> </w:t>
      </w:r>
      <w:r>
        <w:rPr/>
        <w:t>detallan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52"/>
        </w:rPr>
        <w:t> </w:t>
      </w:r>
      <w:r>
        <w:rPr>
          <w:rFonts w:ascii="Arial" w:hAnsi="Arial"/>
          <w:i/>
          <w:spacing w:val="52"/>
        </w:rPr>
      </w:r>
      <w:r>
        <w:rPr>
          <w:rFonts w:ascii="Arial" w:hAnsi="Arial"/>
          <w:i/>
          <w:u w:val="single" w:color="000000"/>
        </w:rPr>
        <w:t>numeral</w:t>
      </w:r>
      <w:r>
        <w:rPr>
          <w:rFonts w:ascii="Arial" w:hAnsi="Arial"/>
          <w:i/>
          <w:spacing w:val="36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2.1</w:t>
      </w:r>
      <w:r>
        <w:rPr>
          <w:rFonts w:ascii="Arial" w:hAnsi="Arial"/>
          <w:i/>
          <w:spacing w:val="38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cuadro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número</w:t>
      </w:r>
      <w:r>
        <w:rPr>
          <w:rFonts w:ascii="Arial" w:hAnsi="Arial"/>
          <w:i/>
          <w:spacing w:val="29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1.1</w:t>
      </w:r>
      <w:r>
        <w:rPr>
          <w:rFonts w:ascii="Arial" w:hAnsi="Arial"/>
          <w:i/>
          <w:spacing w:val="37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y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las</w:t>
      </w:r>
      <w:r>
        <w:rPr>
          <w:rFonts w:ascii="Arial" w:hAnsi="Arial"/>
          <w:i/>
          <w:spacing w:val="32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plazo,</w:t>
      </w:r>
      <w:r>
        <w:rPr>
          <w:rFonts w:ascii="Arial" w:hAnsi="Arial"/>
          <w:i/>
          <w:spacing w:val="33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porcentaje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financiación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y</w:t>
      </w:r>
      <w:r>
        <w:rPr>
          <w:rFonts w:ascii="Arial" w:hAnsi="Arial"/>
          <w:i/>
          <w:spacing w:val="27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amortización,</w:t>
      </w:r>
      <w:r>
        <w:rPr>
          <w:rFonts w:ascii="Arial" w:hAnsi="Arial"/>
          <w:i/>
          <w:spacing w:val="39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en</w:t>
      </w:r>
      <w:r>
        <w:rPr>
          <w:rFonts w:ascii="Arial" w:hAnsi="Arial"/>
          <w:i/>
          <w:spacing w:val="3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cuadro 1.2 del Anexo III del presente Capítulo, </w:t>
      </w:r>
      <w:r>
        <w:rPr>
          <w:rFonts w:ascii="Arial" w:hAnsi="Arial"/>
          <w:i/>
        </w:rPr>
      </w:r>
      <w:r>
        <w:rPr/>
        <w:t>y podrán ser otorgados por</w:t>
      </w:r>
      <w:r>
        <w:rPr>
          <w:spacing w:val="-4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que prestan el servicio de microcrédito</w:t>
      </w:r>
      <w:r>
        <w:rPr>
          <w:spacing w:val="21"/>
        </w:rPr>
        <w:t> </w:t>
      </w:r>
      <w:r>
        <w:rPr/>
        <w:t>debidamente</w:t>
      </w:r>
      <w:r>
        <w:rPr>
          <w:w w:val="100"/>
        </w:rPr>
        <w:t> </w:t>
      </w:r>
      <w:r>
        <w:rPr/>
        <w:t>reglamentado en su SARC, manuales o reglamentos de crédito y que cuentan para</w:t>
      </w:r>
      <w:r>
        <w:rPr>
          <w:spacing w:val="6"/>
        </w:rPr>
        <w:t> </w:t>
      </w:r>
      <w:r>
        <w:rPr/>
        <w:t>el</w:t>
      </w:r>
      <w:r>
        <w:rPr>
          <w:w w:val="100"/>
        </w:rPr>
        <w:t> </w:t>
      </w:r>
      <w:r>
        <w:rPr/>
        <w:t>efecto con la tecnología micro financiera o micro crediticia, constituida entre otros</w:t>
      </w:r>
      <w:r>
        <w:rPr>
          <w:spacing w:val="51"/>
        </w:rPr>
        <w:t> </w:t>
      </w:r>
      <w:r>
        <w:rPr/>
        <w:t>por</w:t>
      </w:r>
      <w:r>
        <w:rPr>
          <w:w w:val="100"/>
        </w:rPr>
        <w:t> </w:t>
      </w:r>
      <w:r>
        <w:rPr/>
        <w:t>los siguientes parámetros: conocimiento cualitativo y cuantitativo del cliente,</w:t>
      </w:r>
      <w:r>
        <w:rPr>
          <w:spacing w:val="56"/>
        </w:rPr>
        <w:t> </w:t>
      </w:r>
      <w:r>
        <w:rPr/>
        <w:t>procesos</w:t>
      </w:r>
      <w:r>
        <w:rPr>
          <w:w w:val="100"/>
        </w:rPr>
        <w:t> </w:t>
      </w:r>
      <w:r>
        <w:rPr/>
        <w:t>de cobranza preventiva y de recuperación, términos de evaluación,</w:t>
      </w:r>
      <w:r>
        <w:rPr>
          <w:spacing w:val="10"/>
        </w:rPr>
        <w:t> </w:t>
      </w:r>
      <w:r>
        <w:rPr/>
        <w:t>aprobación,</w:t>
      </w:r>
      <w:r>
        <w:rPr>
          <w:w w:val="100"/>
        </w:rPr>
        <w:t> </w:t>
      </w:r>
      <w:r>
        <w:rPr/>
        <w:t>desembolso, control, seguimiento y recuperación </w:t>
      </w:r>
      <w:r>
        <w:rPr>
          <w:spacing w:val="5"/>
        </w:rPr>
        <w:t>de </w:t>
      </w:r>
      <w:r>
        <w:rPr/>
        <w:t>las operaciones de</w:t>
      </w:r>
      <w:r>
        <w:rPr>
          <w:spacing w:val="47"/>
        </w:rPr>
        <w:t> </w:t>
      </w:r>
      <w:r>
        <w:rPr/>
        <w:t>microcrédito,</w:t>
      </w:r>
      <w:r>
        <w:rPr>
          <w:w w:val="100"/>
        </w:rPr>
        <w:t> </w:t>
      </w:r>
      <w:r>
        <w:rPr/>
        <w:t>brindar asistencia técnica y/o educación financiera en temas de interés para</w:t>
      </w:r>
      <w:r>
        <w:rPr>
          <w:spacing w:val="57"/>
        </w:rPr>
        <w:t> </w:t>
      </w:r>
      <w:r>
        <w:rPr/>
        <w:t>los</w:t>
      </w:r>
      <w:r>
        <w:rPr>
          <w:w w:val="100"/>
        </w:rPr>
        <w:t> </w:t>
      </w:r>
      <w:r>
        <w:rPr/>
        <w:t>microempresarios</w:t>
      </w:r>
      <w:r>
        <w:rPr>
          <w:spacing w:val="-11"/>
        </w:rPr>
        <w:t> </w:t>
      </w:r>
      <w:r>
        <w:rPr/>
        <w:t>rurales.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3"/>
        <w:jc w:val="both"/>
      </w:pPr>
      <w:r>
        <w:rPr/>
        <w:t>Adicional a </w:t>
      </w:r>
      <w:r>
        <w:rPr>
          <w:spacing w:val="-3"/>
        </w:rPr>
        <w:t>la </w:t>
      </w:r>
      <w:r>
        <w:rPr/>
        <w:t>tasa de interés máxima establecida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numeral 2.1 del cuadro</w:t>
      </w:r>
      <w:r>
        <w:rPr>
          <w:rFonts w:ascii="Arial" w:hAnsi="Arial"/>
          <w:i/>
          <w:spacing w:val="5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número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1.1. del Anexo III del presente Capítulo </w:t>
      </w:r>
      <w:r>
        <w:rPr>
          <w:rFonts w:ascii="Arial" w:hAnsi="Arial"/>
          <w:i/>
        </w:rPr>
      </w:r>
      <w:r>
        <w:rPr/>
        <w:t>los intermediarios financieros podrán</w:t>
      </w:r>
      <w:r>
        <w:rPr>
          <w:spacing w:val="20"/>
        </w:rPr>
        <w:t> </w:t>
      </w:r>
      <w:r>
        <w:rPr/>
        <w:t>cobrar</w:t>
      </w:r>
      <w:r>
        <w:rPr>
          <w:w w:val="100"/>
        </w:rPr>
        <w:t> </w:t>
      </w:r>
      <w:r>
        <w:rPr/>
        <w:t>honorarios y comisiones de conformidad con las tarifas que autorice el</w:t>
      </w:r>
      <w:r>
        <w:rPr>
          <w:spacing w:val="46"/>
        </w:rPr>
        <w:t> </w:t>
      </w:r>
      <w:r>
        <w:rPr/>
        <w:t>Consejo</w:t>
      </w:r>
      <w:r>
        <w:rPr>
          <w:w w:val="100"/>
        </w:rPr>
        <w:t> </w:t>
      </w:r>
      <w:r>
        <w:rPr/>
        <w:t>Superior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Microempresa</w:t>
      </w:r>
      <w:r>
        <w:rPr>
          <w:spacing w:val="35"/>
        </w:rPr>
        <w:t> </w:t>
      </w:r>
      <w:r>
        <w:rPr/>
        <w:t>según</w:t>
      </w:r>
      <w:r>
        <w:rPr>
          <w:spacing w:val="40"/>
        </w:rPr>
        <w:t> </w:t>
      </w:r>
      <w:r>
        <w:rPr/>
        <w:t>lo</w:t>
      </w:r>
      <w:r>
        <w:rPr>
          <w:spacing w:val="35"/>
        </w:rPr>
        <w:t> </w:t>
      </w:r>
      <w:r>
        <w:rPr/>
        <w:t>establecido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artículo</w:t>
      </w:r>
      <w:r>
        <w:rPr>
          <w:spacing w:val="35"/>
        </w:rPr>
        <w:t> </w:t>
      </w:r>
      <w:r>
        <w:rPr/>
        <w:t>39</w:t>
      </w:r>
      <w:r>
        <w:rPr>
          <w:spacing w:val="35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3"/>
        </w:rPr>
        <w:t>la</w:t>
      </w:r>
      <w:r>
        <w:rPr>
          <w:spacing w:val="35"/>
        </w:rPr>
        <w:t> </w:t>
      </w:r>
      <w:r>
        <w:rPr/>
        <w:t>Ley</w:t>
      </w:r>
      <w:r>
        <w:rPr>
          <w:spacing w:val="47"/>
        </w:rPr>
        <w:t> </w:t>
      </w:r>
      <w:r>
        <w:rPr/>
        <w:t>590</w:t>
      </w:r>
      <w:r>
        <w:rPr>
          <w:spacing w:val="35"/>
        </w:rPr>
        <w:t> </w:t>
      </w:r>
      <w:r>
        <w:rPr/>
        <w:t>de</w:t>
      </w:r>
      <w:r>
        <w:rPr>
          <w:w w:val="100"/>
        </w:rPr>
        <w:t> </w:t>
      </w:r>
      <w:r>
        <w:rPr/>
        <w:t>2000 y sus Decretos Reglamentarios con el objeto allí previsto, es decir, para cobrar</w:t>
      </w:r>
      <w:r>
        <w:rPr>
          <w:spacing w:val="-37"/>
        </w:rPr>
        <w:t> </w:t>
      </w:r>
      <w:r>
        <w:rPr/>
        <w:t>la</w:t>
      </w:r>
      <w:r>
        <w:rPr>
          <w:w w:val="100"/>
        </w:rPr>
        <w:t> </w:t>
      </w:r>
      <w:r>
        <w:rPr/>
        <w:t>asesoría técnica especializada que </w:t>
      </w:r>
      <w:r>
        <w:rPr>
          <w:spacing w:val="-3"/>
        </w:rPr>
        <w:t>le </w:t>
      </w:r>
      <w:r>
        <w:rPr/>
        <w:t>deben prestar al beneficiario en relación con</w:t>
      </w:r>
      <w:r>
        <w:rPr>
          <w:spacing w:val="13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empresa o actividad económica que desarrolle, las visitas que deban realizarles para</w:t>
      </w:r>
      <w:r>
        <w:rPr>
          <w:w w:val="100"/>
        </w:rPr>
        <w:t> </w:t>
      </w:r>
      <w:r>
        <w:rPr/>
        <w:t>verificar el estado de dicha actividad empresarial, el estudio de la operación</w:t>
      </w:r>
      <w:r>
        <w:rPr>
          <w:spacing w:val="24"/>
        </w:rPr>
        <w:t> </w:t>
      </w:r>
      <w:r>
        <w:rPr/>
        <w:t>crediticia,</w:t>
      </w:r>
      <w:r>
        <w:rPr>
          <w:w w:val="100"/>
        </w:rPr>
        <w:t> </w:t>
      </w:r>
      <w:r>
        <w:rPr/>
        <w:t>la verificación de las referencias de los codeudores y la cobranza especializada de</w:t>
      </w:r>
      <w:r>
        <w:rPr>
          <w:spacing w:val="51"/>
        </w:rPr>
        <w:t> </w:t>
      </w:r>
      <w:r>
        <w:rPr/>
        <w:t>la</w:t>
      </w:r>
      <w:r>
        <w:rPr>
          <w:w w:val="100"/>
        </w:rPr>
        <w:t> </w:t>
      </w:r>
      <w:r>
        <w:rPr/>
        <w:t>obligación.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1"/>
        <w:jc w:val="both"/>
      </w:pPr>
      <w:r>
        <w:rPr/>
        <w:t>Las actividades económicas desarrolladas en las zonas urbanas (el perímetro</w:t>
      </w:r>
      <w:r>
        <w:rPr>
          <w:spacing w:val="2"/>
        </w:rPr>
        <w:t> </w:t>
      </w:r>
      <w:r>
        <w:rPr/>
        <w:t>urbano</w:t>
      </w:r>
      <w:r>
        <w:rPr>
          <w:w w:val="100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3"/>
        </w:rPr>
        <w:t> </w:t>
      </w:r>
      <w:r>
        <w:rPr/>
        <w:t>municipios</w:t>
      </w:r>
      <w:r>
        <w:rPr>
          <w:spacing w:val="33"/>
        </w:rPr>
        <w:t> </w:t>
      </w:r>
      <w:r>
        <w:rPr/>
        <w:t>se</w:t>
      </w:r>
      <w:r>
        <w:rPr>
          <w:spacing w:val="35"/>
        </w:rPr>
        <w:t> </w:t>
      </w:r>
      <w:r>
        <w:rPr/>
        <w:t>especifica</w:t>
      </w:r>
      <w:r>
        <w:rPr>
          <w:spacing w:val="35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2"/>
        </w:rPr>
        <w:t> </w:t>
      </w:r>
      <w:r>
        <w:rPr/>
        <w:t>Plan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Ordenamiento</w:t>
      </w:r>
      <w:r>
        <w:rPr>
          <w:spacing w:val="35"/>
        </w:rPr>
        <w:t> </w:t>
      </w:r>
      <w:r>
        <w:rPr/>
        <w:t>Territorial</w:t>
      </w:r>
      <w:r>
        <w:rPr>
          <w:spacing w:val="43"/>
        </w:rPr>
        <w:t> </w:t>
      </w:r>
      <w:r>
        <w:rPr/>
        <w:t>-</w:t>
      </w:r>
      <w:r>
        <w:rPr>
          <w:spacing w:val="32"/>
        </w:rPr>
        <w:t> </w:t>
      </w:r>
      <w:r>
        <w:rPr/>
        <w:t>POT,</w:t>
      </w:r>
      <w:r>
        <w:rPr>
          <w:spacing w:val="33"/>
        </w:rPr>
        <w:t> </w:t>
      </w:r>
      <w:r>
        <w:rPr/>
        <w:t>Plan</w:t>
      </w:r>
      <w:r>
        <w:rPr>
          <w:w w:val="100"/>
        </w:rPr>
        <w:t> </w:t>
      </w:r>
      <w:r>
        <w:rPr/>
        <w:t>Básico de Ordenamiento Territorial </w:t>
      </w:r>
      <w:r>
        <w:rPr>
          <w:rFonts w:ascii="Arial" w:hAnsi="Arial" w:cs="Arial" w:eastAsia="Arial"/>
        </w:rPr>
        <w:t>–</w:t>
      </w:r>
      <w:r>
        <w:rPr/>
        <w:t>PBOT, o Esquema de Ordenamiento Territorial</w:t>
      </w:r>
      <w:r>
        <w:rPr>
          <w:spacing w:val="47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w w:val="100"/>
        </w:rPr>
        <w:t> </w:t>
      </w:r>
      <w:r>
        <w:rPr/>
        <w:t>EOT adoptado por cada municipio según se especifica en la Ley 388 de 1997) de</w:t>
      </w:r>
      <w:r>
        <w:rPr>
          <w:spacing w:val="47"/>
        </w:rPr>
        <w:t> </w:t>
      </w:r>
      <w:r>
        <w:rPr/>
        <w:t>las</w:t>
      </w:r>
      <w:r>
        <w:rPr>
          <w:w w:val="100"/>
        </w:rPr>
        <w:t> </w:t>
      </w:r>
      <w:r>
        <w:rPr/>
        <w:t>siguientes</w:t>
      </w:r>
      <w:r>
        <w:rPr>
          <w:spacing w:val="26"/>
        </w:rPr>
        <w:t> </w:t>
      </w:r>
      <w:r>
        <w:rPr/>
        <w:t>ciudades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distritos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podrán</w:t>
      </w:r>
      <w:r>
        <w:rPr>
          <w:spacing w:val="28"/>
        </w:rPr>
        <w:t> </w:t>
      </w:r>
      <w:r>
        <w:rPr/>
        <w:t>ser</w:t>
      </w:r>
      <w:r>
        <w:rPr>
          <w:spacing w:val="25"/>
        </w:rPr>
        <w:t> </w:t>
      </w:r>
      <w:r>
        <w:rPr/>
        <w:t>sujetas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financiación</w:t>
      </w:r>
      <w:r>
        <w:rPr>
          <w:spacing w:val="28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8"/>
        </w:rPr>
        <w:t> </w:t>
      </w:r>
      <w:r>
        <w:rPr/>
        <w:t>línea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microcrédito agropecuario y</w:t>
      </w:r>
      <w:r>
        <w:rPr>
          <w:spacing w:val="-15"/>
        </w:rPr>
        <w:t> </w:t>
      </w:r>
      <w:r>
        <w:rPr/>
        <w:t>rural: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9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983"/>
        <w:gridCol w:w="2694"/>
        <w:gridCol w:w="1560"/>
      </w:tblGrid>
      <w:tr>
        <w:trPr>
          <w:trHeight w:val="547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6"/>
              <w:ind w:left="374" w:right="363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w w:val="10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Divipola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37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Municipio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7"/>
              <w:ind w:left="3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35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Antioquia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Medellin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36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5088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35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5129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5212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Copacabana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5266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Envigado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5308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Girardota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5360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Itagui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9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5380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Estrella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5615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Rionegro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5631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Sabaneta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Atlántico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Barranquilla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8758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Soledad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8"/>
          <w:szCs w:val="18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1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9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1983"/>
        <w:gridCol w:w="2694"/>
        <w:gridCol w:w="1560"/>
      </w:tblGrid>
      <w:tr>
        <w:trPr>
          <w:trHeight w:val="55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2"/>
              <w:ind w:left="374" w:right="363" w:firstLine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Código</w:t>
            </w:r>
            <w:r>
              <w:rPr>
                <w:rFonts w:ascii="Arial" w:hAnsi="Arial"/>
                <w:b/>
                <w:w w:val="10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Divipola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Departamento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Municipio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Bogotá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D.C.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Bogota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D.C.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Bolivar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Cartagena de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Indias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Boyacá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Manizales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Cauca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Popayan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cesar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Valledupar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20013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Agustin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Codazzi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Cordoba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Monteria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25175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Cundinamarca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25286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25473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Mosquera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25754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Soacha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25817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Tocancipa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Huila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Neiva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Magdalena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Santa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Marta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Meta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Villavicencio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Nariño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Norte de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Santander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Cucuta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54874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Villa </w:t>
            </w:r>
            <w:r>
              <w:rPr>
                <w:rFonts w:ascii="Arial"/>
                <w:spacing w:val="-3"/>
                <w:sz w:val="18"/>
              </w:rPr>
              <w:t>del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Rosario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Quindio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Armenia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Risaralda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66170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Dosquebradas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Santander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Bucaramanga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68081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Barrancabermeja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68276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Floridablanca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68307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Giron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68547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Piedecuesta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Sucre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Sincelejo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Tolima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Ibague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76001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Valle </w:t>
            </w:r>
            <w:r>
              <w:rPr>
                <w:rFonts w:ascii="Arial"/>
                <w:spacing w:val="-3"/>
                <w:sz w:val="18"/>
              </w:rPr>
              <w:t>del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cauca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especial</w:t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76109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Buenaventura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3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76111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76520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Palmira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76834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Tulua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4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76892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Yumbo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85001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Casanare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Yopal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1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75"/>
        <w:ind w:left="2762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84"/>
        <w:jc w:val="both"/>
      </w:pPr>
      <w:r>
        <w:rPr/>
        <w:t>Las actividades económicas desarrolladas en las zonas rurales de estos municipios,</w:t>
      </w:r>
      <w:r>
        <w:rPr>
          <w:spacing w:val="11"/>
        </w:rPr>
        <w:t> </w:t>
      </w:r>
      <w:r>
        <w:rPr/>
        <w:t>y</w:t>
      </w:r>
      <w:r>
        <w:rPr>
          <w:w w:val="100"/>
        </w:rPr>
        <w:t> </w:t>
      </w:r>
      <w:r>
        <w:rPr/>
        <w:t>en</w:t>
      </w:r>
      <w:r>
        <w:rPr>
          <w:spacing w:val="32"/>
        </w:rPr>
        <w:t> </w:t>
      </w:r>
      <w:r>
        <w:rPr/>
        <w:t>las</w:t>
      </w:r>
      <w:r>
        <w:rPr>
          <w:spacing w:val="30"/>
        </w:rPr>
        <w:t> </w:t>
      </w:r>
      <w:r>
        <w:rPr/>
        <w:t>zonas</w:t>
      </w:r>
      <w:r>
        <w:rPr>
          <w:spacing w:val="30"/>
        </w:rPr>
        <w:t> </w:t>
      </w:r>
      <w:r>
        <w:rPr/>
        <w:t>urbanas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rurales</w:t>
      </w:r>
      <w:r>
        <w:rPr>
          <w:spacing w:val="25"/>
        </w:rPr>
        <w:t> </w:t>
      </w:r>
      <w:r>
        <w:rPr/>
        <w:t>del</w:t>
      </w:r>
      <w:r>
        <w:rPr>
          <w:spacing w:val="30"/>
        </w:rPr>
        <w:t> </w:t>
      </w:r>
      <w:r>
        <w:rPr/>
        <w:t>resto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municipios</w:t>
      </w:r>
      <w:r>
        <w:rPr>
          <w:spacing w:val="30"/>
        </w:rPr>
        <w:t> </w:t>
      </w:r>
      <w:r>
        <w:rPr/>
        <w:t>colombianos,</w:t>
      </w:r>
      <w:r>
        <w:rPr>
          <w:spacing w:val="27"/>
        </w:rPr>
        <w:t> </w:t>
      </w:r>
      <w:r>
        <w:rPr/>
        <w:t>se</w:t>
      </w:r>
      <w:r>
        <w:rPr>
          <w:spacing w:val="32"/>
        </w:rPr>
        <w:t> </w:t>
      </w:r>
      <w:r>
        <w:rPr/>
        <w:t>consideran</w:t>
      </w:r>
      <w:r>
        <w:rPr>
          <w:w w:val="100"/>
        </w:rPr>
        <w:t> </w:t>
      </w:r>
      <w:r>
        <w:rPr/>
        <w:t>dentro de un sentido más amplio de ruralidad y, por tanto, podrán financiarse con</w:t>
      </w:r>
      <w:r>
        <w:rPr>
          <w:spacing w:val="60"/>
        </w:rPr>
        <w:t> </w:t>
      </w:r>
      <w:r>
        <w:rPr/>
        <w:t>esta</w:t>
      </w:r>
      <w:r>
        <w:rPr>
          <w:w w:val="100"/>
        </w:rPr>
        <w:t> </w:t>
      </w:r>
      <w:r>
        <w:rPr/>
        <w:t>línea.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Garantías del</w:t>
      </w:r>
      <w:r>
        <w:rPr>
          <w:spacing w:val="-2"/>
        </w:rPr>
        <w:t> </w:t>
      </w:r>
      <w:r>
        <w:rPr>
          <w:spacing w:val="-3"/>
        </w:rPr>
        <w:t>FAG.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3"/>
        <w:jc w:val="both"/>
      </w:pPr>
      <w:r>
        <w:rPr/>
        <w:t>Independientemente del tipo de beneficiario (pequeño productor o </w:t>
      </w:r>
      <w:r>
        <w:rPr>
          <w:spacing w:val="18"/>
        </w:rPr>
        <w:t> </w:t>
      </w:r>
      <w:r>
        <w:rPr/>
        <w:t>microempresa)</w:t>
      </w:r>
      <w:r>
        <w:rPr>
          <w:w w:val="100"/>
        </w:rPr>
        <w:t> </w:t>
      </w:r>
      <w:r>
        <w:rPr/>
        <w:t>estas</w:t>
      </w:r>
      <w:r>
        <w:rPr>
          <w:spacing w:val="14"/>
        </w:rPr>
        <w:t> </w:t>
      </w:r>
      <w:r>
        <w:rPr/>
        <w:t>operaciones</w:t>
      </w:r>
      <w:r>
        <w:rPr>
          <w:spacing w:val="17"/>
        </w:rPr>
        <w:t> </w:t>
      </w:r>
      <w:r>
        <w:rPr/>
        <w:t>podrán</w:t>
      </w:r>
      <w:r>
        <w:rPr>
          <w:spacing w:val="16"/>
        </w:rPr>
        <w:t> </w:t>
      </w:r>
      <w:r>
        <w:rPr/>
        <w:t>acceder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garantías</w:t>
      </w:r>
      <w:r>
        <w:rPr>
          <w:spacing w:val="14"/>
        </w:rPr>
        <w:t> </w:t>
      </w:r>
      <w:r>
        <w:rPr/>
        <w:t>del</w:t>
      </w:r>
      <w:r>
        <w:rPr>
          <w:spacing w:val="18"/>
        </w:rPr>
        <w:t> </w:t>
      </w:r>
      <w:r>
        <w:rPr/>
        <w:t>FAG</w:t>
      </w:r>
      <w:r>
        <w:rPr>
          <w:spacing w:val="15"/>
        </w:rPr>
        <w:t> </w:t>
      </w:r>
      <w:r>
        <w:rPr/>
        <w:t>con</w:t>
      </w:r>
      <w:r>
        <w:rPr>
          <w:spacing w:val="21"/>
        </w:rPr>
        <w:t> </w:t>
      </w:r>
      <w:r>
        <w:rPr/>
        <w:t>cobertura</w:t>
      </w:r>
      <w:r>
        <w:rPr>
          <w:spacing w:val="16"/>
        </w:rPr>
        <w:t> </w:t>
      </w:r>
      <w:r>
        <w:rPr/>
        <w:t>hasta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50%</w:t>
      </w:r>
      <w:r>
        <w:rPr>
          <w:w w:val="100"/>
        </w:rPr>
        <w:t> </w:t>
      </w:r>
      <w:r>
        <w:rPr/>
        <w:t>del capital, y deberán pagar una comisión  anual anticipada del 7% sobre el monto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/>
        <w:t>la garantía vigente. Dicho comisión podrá ser revisada y de ser necesario</w:t>
      </w:r>
      <w:r>
        <w:rPr>
          <w:spacing w:val="57"/>
        </w:rPr>
        <w:t> </w:t>
      </w:r>
      <w:r>
        <w:rPr/>
        <w:t>modificada</w:t>
      </w:r>
      <w:r>
        <w:rPr>
          <w:w w:val="100"/>
        </w:rPr>
        <w:t> </w:t>
      </w:r>
      <w:r>
        <w:rPr/>
        <w:t>periódicamente por FINAGRO, por intermediario financiero, de conformidad con</w:t>
      </w:r>
      <w:r>
        <w:rPr>
          <w:spacing w:val="23"/>
        </w:rPr>
        <w:t> </w:t>
      </w:r>
      <w:r>
        <w:rPr/>
        <w:t>el</w:t>
      </w:r>
      <w:r>
        <w:rPr>
          <w:w w:val="100"/>
        </w:rPr>
        <w:t> </w:t>
      </w:r>
      <w:r>
        <w:rPr/>
        <w:t>análisis de</w:t>
      </w:r>
      <w:r>
        <w:rPr>
          <w:spacing w:val="-2"/>
        </w:rPr>
        <w:t> </w:t>
      </w:r>
      <w:r>
        <w:rPr/>
        <w:t>riesgo.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0"/>
        <w:jc w:val="both"/>
      </w:pPr>
      <w:r>
        <w:rPr/>
        <w:t>Cuando para éstas operaciones se otorguen garantías </w:t>
      </w:r>
      <w:r>
        <w:rPr>
          <w:spacing w:val="5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complementarias, la suma de la cobertura de dichas garantías</w:t>
      </w:r>
      <w:r>
        <w:rPr>
          <w:spacing w:val="40"/>
        </w:rPr>
        <w:t> </w:t>
      </w:r>
      <w:r>
        <w:rPr/>
        <w:t>institucionales</w:t>
      </w:r>
      <w:r>
        <w:rPr>
          <w:w w:val="100"/>
        </w:rPr>
        <w:t> </w:t>
      </w:r>
      <w:r>
        <w:rPr/>
        <w:t>complementarias y la cobertura de la garantía del FAG no podrá exceder del 50%</w:t>
      </w:r>
      <w:r>
        <w:rPr>
          <w:spacing w:val="25"/>
        </w:rPr>
        <w:t> </w:t>
      </w:r>
      <w:r>
        <w:rPr>
          <w:spacing w:val="2"/>
        </w:rPr>
        <w:t>del</w:t>
      </w:r>
      <w:r>
        <w:rPr>
          <w:spacing w:val="2"/>
          <w:w w:val="100"/>
        </w:rPr>
        <w:t> </w:t>
      </w:r>
      <w:r>
        <w:rPr/>
        <w:t>capital.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6"/>
        <w:jc w:val="both"/>
      </w:pPr>
      <w:r>
        <w:rPr/>
        <w:t>En</w:t>
      </w:r>
      <w:r>
        <w:rPr>
          <w:spacing w:val="29"/>
        </w:rPr>
        <w:t> </w:t>
      </w:r>
      <w:r>
        <w:rPr/>
        <w:t>caso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requerirse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normalización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24"/>
        </w:rPr>
        <w:t> </w:t>
      </w:r>
      <w:r>
        <w:rPr/>
        <w:t>microcrédito,</w:t>
      </w:r>
      <w:r>
        <w:rPr>
          <w:spacing w:val="28"/>
        </w:rPr>
        <w:t> </w:t>
      </w:r>
      <w:r>
        <w:rPr/>
        <w:t>sólo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podrá</w:t>
      </w:r>
      <w:r>
        <w:rPr>
          <w:spacing w:val="29"/>
        </w:rPr>
        <w:t> </w:t>
      </w:r>
      <w:r>
        <w:rPr/>
        <w:t>realizar</w:t>
      </w:r>
      <w:r>
        <w:rPr>
          <w:spacing w:val="26"/>
        </w:rPr>
        <w:t> </w:t>
      </w:r>
      <w:r>
        <w:rPr/>
        <w:t>a</w:t>
      </w:r>
      <w:r>
        <w:rPr>
          <w:w w:val="100"/>
        </w:rPr>
        <w:t> </w:t>
      </w:r>
      <w:r>
        <w:rPr/>
        <w:t>operaciones que inicialmente hayan sido registradas ante FINAGRO por ésta Línea</w:t>
      </w:r>
      <w:r>
        <w:rPr>
          <w:spacing w:val="12"/>
        </w:rPr>
        <w:t> </w:t>
      </w:r>
      <w:r>
        <w:rPr/>
        <w:t>de</w:t>
      </w:r>
      <w:r>
        <w:rPr>
          <w:w w:val="100"/>
        </w:rPr>
        <w:t> </w:t>
      </w:r>
      <w:r>
        <w:rPr/>
        <w:t>Crédito.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2"/>
        <w:jc w:val="both"/>
      </w:pPr>
      <w:r>
        <w:rPr/>
        <w:t>Los intermediarios financieros que registren operaciones de microcrédito deberán</w:t>
      </w:r>
      <w:r>
        <w:rPr>
          <w:spacing w:val="13"/>
        </w:rPr>
        <w:t> </w:t>
      </w:r>
      <w:r>
        <w:rPr/>
        <w:t>por</w:t>
      </w:r>
      <w:r>
        <w:rPr>
          <w:w w:val="100"/>
        </w:rPr>
        <w:t> </w:t>
      </w:r>
      <w:r>
        <w:rPr/>
        <w:t>una</w:t>
      </w:r>
      <w:r>
        <w:rPr>
          <w:spacing w:val="36"/>
        </w:rPr>
        <w:t> </w:t>
      </w:r>
      <w:r>
        <w:rPr/>
        <w:t>única</w:t>
      </w:r>
      <w:r>
        <w:rPr>
          <w:spacing w:val="36"/>
        </w:rPr>
        <w:t> </w:t>
      </w:r>
      <w:r>
        <w:rPr/>
        <w:t>vez,</w:t>
      </w:r>
      <w:r>
        <w:rPr>
          <w:spacing w:val="31"/>
        </w:rPr>
        <w:t> </w:t>
      </w:r>
      <w:r>
        <w:rPr/>
        <w:t>colocar</w:t>
      </w:r>
      <w:r>
        <w:rPr>
          <w:spacing w:val="27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SIOI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6"/>
        </w:rPr>
        <w:t> </w:t>
      </w:r>
      <w:r>
        <w:rPr/>
        <w:t>carpeta</w:t>
      </w:r>
      <w:r>
        <w:rPr>
          <w:spacing w:val="31"/>
        </w:rPr>
        <w:t> </w:t>
      </w:r>
      <w:r>
        <w:rPr/>
        <w:t>de</w:t>
      </w:r>
      <w:r>
        <w:rPr>
          <w:spacing w:val="36"/>
        </w:rPr>
        <w:t> </w:t>
      </w:r>
      <w:r>
        <w:rPr/>
        <w:t>intercambio</w:t>
      </w:r>
      <w:r>
        <w:rPr>
          <w:spacing w:val="36"/>
        </w:rPr>
        <w:t> </w:t>
      </w:r>
      <w:r>
        <w:rPr/>
        <w:t>de</w:t>
      </w:r>
      <w:r>
        <w:rPr>
          <w:spacing w:val="31"/>
        </w:rPr>
        <w:t> </w:t>
      </w:r>
      <w:r>
        <w:rPr/>
        <w:t>archivos</w:t>
      </w:r>
      <w:r>
        <w:rPr>
          <w:w w:val="100"/>
        </w:rPr>
        <w:t> </w:t>
      </w:r>
      <w:r>
        <w:rPr>
          <w:rFonts w:ascii="Arial" w:hAnsi="Arial" w:cs="Arial" w:eastAsia="Arial"/>
        </w:rPr>
        <w:t>denominada “Manuales Tecnología Microcrediticia”, una copia del o los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documentos</w:t>
      </w:r>
      <w:r>
        <w:rPr>
          <w:rFonts w:ascii="Arial" w:hAnsi="Arial" w:cs="Arial" w:eastAsia="Arial"/>
          <w:w w:val="100"/>
        </w:rPr>
        <w:t> </w:t>
      </w:r>
      <w:r>
        <w:rPr/>
        <w:t>(manual</w:t>
      </w:r>
      <w:r>
        <w:rPr>
          <w:spacing w:val="49"/>
        </w:rPr>
        <w:t> </w:t>
      </w:r>
      <w:r>
        <w:rPr/>
        <w:t>o</w:t>
      </w:r>
      <w:r>
        <w:rPr>
          <w:spacing w:val="52"/>
        </w:rPr>
        <w:t> </w:t>
      </w:r>
      <w:r>
        <w:rPr/>
        <w:t>acuerdos)</w:t>
      </w:r>
      <w:r>
        <w:rPr>
          <w:spacing w:val="49"/>
        </w:rPr>
        <w:t> </w:t>
      </w:r>
      <w:r>
        <w:rPr/>
        <w:t>que</w:t>
      </w:r>
      <w:r>
        <w:rPr>
          <w:spacing w:val="52"/>
        </w:rPr>
        <w:t> </w:t>
      </w:r>
      <w:r>
        <w:rPr/>
        <w:t>incorporan</w:t>
      </w:r>
      <w:r>
        <w:rPr>
          <w:spacing w:val="52"/>
        </w:rPr>
        <w:t> </w:t>
      </w:r>
      <w:r>
        <w:rPr/>
        <w:t>las</w:t>
      </w:r>
      <w:r>
        <w:rPr>
          <w:spacing w:val="50"/>
        </w:rPr>
        <w:t> </w:t>
      </w:r>
      <w:r>
        <w:rPr/>
        <w:t>practicas</w:t>
      </w:r>
      <w:r>
        <w:rPr>
          <w:spacing w:val="50"/>
        </w:rPr>
        <w:t> </w:t>
      </w:r>
      <w:r>
        <w:rPr/>
        <w:t>establecidas</w:t>
      </w:r>
      <w:r>
        <w:rPr>
          <w:spacing w:val="50"/>
        </w:rPr>
        <w:t> </w:t>
      </w:r>
      <w:r>
        <w:rPr/>
        <w:t>que</w:t>
      </w:r>
      <w:r>
        <w:rPr>
          <w:spacing w:val="52"/>
        </w:rPr>
        <w:t> </w:t>
      </w:r>
      <w:r>
        <w:rPr/>
        <w:t>son</w:t>
      </w:r>
      <w:r>
        <w:rPr>
          <w:spacing w:val="52"/>
        </w:rPr>
        <w:t> </w:t>
      </w:r>
      <w:r>
        <w:rPr/>
        <w:t>aplicadas</w:t>
      </w:r>
      <w:r>
        <w:rPr>
          <w:w w:val="100"/>
        </w:rPr>
        <w:t> </w:t>
      </w:r>
      <w:r>
        <w:rPr/>
        <w:t>como tecnología microcrediticia por dicha</w:t>
      </w:r>
      <w:r>
        <w:rPr>
          <w:spacing w:val="-22"/>
        </w:rPr>
        <w:t> </w:t>
      </w:r>
      <w:r>
        <w:rPr/>
        <w:t>entidad,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52"/>
        <w:jc w:val="both"/>
      </w:pPr>
      <w:r>
        <w:rPr/>
        <w:t>Por otra parte y con el fin de realizar procesos de control sobre estas operaciones,</w:t>
      </w:r>
      <w:r>
        <w:rPr>
          <w:spacing w:val="39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(vigilados por la Superfinanciera) deberán, dentro de los</w:t>
      </w:r>
      <w:r>
        <w:rPr>
          <w:spacing w:val="-25"/>
        </w:rPr>
        <w:t> </w:t>
      </w:r>
      <w:r>
        <w:rPr/>
        <w:t>diez</w:t>
      </w:r>
      <w:r>
        <w:rPr>
          <w:w w:val="100"/>
        </w:rPr>
        <w:t> </w:t>
      </w:r>
      <w:r>
        <w:rPr/>
        <w:t>días siguientes a la fecha de transmisión, enviar a través del SIOI en </w:t>
      </w:r>
      <w:r>
        <w:rPr>
          <w:spacing w:val="-3"/>
        </w:rPr>
        <w:t>la </w:t>
      </w:r>
      <w:r>
        <w:rPr/>
        <w:t>carpeta</w:t>
      </w:r>
      <w:r>
        <w:rPr>
          <w:spacing w:val="40"/>
        </w:rPr>
        <w:t> </w:t>
      </w:r>
      <w:r>
        <w:rPr/>
        <w:t>de</w:t>
      </w:r>
      <w:r>
        <w:rPr>
          <w:w w:val="100"/>
        </w:rPr>
        <w:t> </w:t>
      </w:r>
      <w:r>
        <w:rPr>
          <w:rFonts w:ascii="Arial" w:hAnsi="Arial" w:cs="Arial" w:eastAsia="Arial"/>
        </w:rPr>
        <w:t>intercambio de archivos denominada “Informe Trimestral Microcrédito” </w:t>
      </w:r>
      <w:r>
        <w:rPr/>
        <w:t>la</w:t>
      </w:r>
      <w:r>
        <w:rPr>
          <w:spacing w:val="25"/>
        </w:rPr>
        <w:t> </w:t>
      </w:r>
      <w:r>
        <w:rPr/>
        <w:t>información</w:t>
      </w:r>
      <w:r>
        <w:rPr>
          <w:w w:val="100"/>
        </w:rPr>
        <w:t> </w:t>
      </w:r>
      <w:r>
        <w:rPr/>
        <w:t>que de estas operaciones hayan reportado a la Superintendencia Financiera</w:t>
      </w:r>
      <w:r>
        <w:rPr>
          <w:spacing w:val="48"/>
        </w:rPr>
        <w:t> </w:t>
      </w:r>
      <w:r>
        <w:rPr/>
        <w:t>de</w:t>
      </w:r>
      <w:r>
        <w:rPr>
          <w:w w:val="100"/>
        </w:rPr>
        <w:t> </w:t>
      </w:r>
      <w:r>
        <w:rPr/>
        <w:t>Colombia en el </w:t>
      </w:r>
      <w:r>
        <w:rPr>
          <w:rFonts w:ascii="Arial" w:hAnsi="Arial" w:cs="Arial" w:eastAsia="Arial"/>
        </w:rPr>
        <w:t>Formato 341 “Informe Individual por Deudor – </w:t>
      </w:r>
      <w:r>
        <w:rPr/>
        <w:t>Operaciones Activas</w:t>
      </w:r>
      <w:r>
        <w:rPr>
          <w:spacing w:val="54"/>
        </w:rPr>
        <w:t> </w:t>
      </w:r>
      <w:r>
        <w:rPr/>
        <w:t>de</w:t>
      </w:r>
      <w:r>
        <w:rPr>
          <w:w w:val="100"/>
        </w:rPr>
        <w:t> </w:t>
      </w:r>
      <w:r>
        <w:rPr>
          <w:rFonts w:ascii="Arial" w:hAnsi="Arial" w:cs="Arial" w:eastAsia="Arial"/>
        </w:rPr>
        <w:t>Crédito”</w:t>
      </w:r>
      <w:r>
        <w:rPr/>
        <w:t>.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efectos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identificar</w:t>
      </w:r>
      <w:r>
        <w:rPr>
          <w:spacing w:val="21"/>
        </w:rPr>
        <w:t> </w:t>
      </w:r>
      <w:r>
        <w:rPr/>
        <w:t>dicho</w:t>
      </w:r>
      <w:r>
        <w:rPr>
          <w:spacing w:val="24"/>
        </w:rPr>
        <w:t> </w:t>
      </w:r>
      <w:r>
        <w:rPr/>
        <w:t>archivo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deberá</w:t>
      </w:r>
      <w:r>
        <w:rPr>
          <w:spacing w:val="24"/>
        </w:rPr>
        <w:t> </w:t>
      </w:r>
      <w:r>
        <w:rPr/>
        <w:t>nombrar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siguiente</w:t>
      </w:r>
      <w:r>
        <w:rPr>
          <w:w w:val="100"/>
        </w:rPr>
        <w:t> </w:t>
      </w:r>
      <w:r>
        <w:rPr/>
        <w:t>forma: </w:t>
      </w:r>
      <w:r>
        <w:rPr>
          <w:rFonts w:ascii="Arial" w:hAnsi="Arial" w:cs="Arial" w:eastAsia="Arial"/>
        </w:rPr>
        <w:t>“nombre de </w:t>
      </w:r>
      <w:r>
        <w:rPr>
          <w:rFonts w:ascii="Arial" w:hAnsi="Arial" w:cs="Arial" w:eastAsia="Arial"/>
          <w:spacing w:val="-3"/>
        </w:rPr>
        <w:t>la </w:t>
      </w:r>
      <w:r>
        <w:rPr>
          <w:rFonts w:ascii="Arial" w:hAnsi="Arial" w:cs="Arial" w:eastAsia="Arial"/>
        </w:rPr>
        <w:t>entidad</w:t>
      </w:r>
      <w:r>
        <w:rPr/>
        <w:t>-341-Año(AAAA),</w:t>
      </w:r>
      <w:r>
        <w:rPr>
          <w:spacing w:val="-19"/>
        </w:rPr>
        <w:t> </w:t>
      </w:r>
      <w:r>
        <w:rPr/>
        <w:t>Mes(MM).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62"/>
        <w:jc w:val="both"/>
      </w:pPr>
      <w:r>
        <w:rPr/>
        <w:t>Tratándose de operaciones de microcrédito otorgadas por los</w:t>
      </w:r>
      <w:r>
        <w:rPr>
          <w:spacing w:val="61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 vigilados por la Superintendencia de </w:t>
      </w:r>
      <w:r>
        <w:rPr>
          <w:spacing w:val="-3"/>
        </w:rPr>
        <w:t>la </w:t>
      </w:r>
      <w:r>
        <w:rPr/>
        <w:t>Economía Solidaria, la</w:t>
      </w:r>
      <w:r>
        <w:rPr>
          <w:spacing w:val="6"/>
        </w:rPr>
        <w:t> </w:t>
      </w:r>
      <w:r>
        <w:rPr/>
        <w:t>información</w:t>
      </w:r>
      <w:r>
        <w:rPr>
          <w:w w:val="100"/>
        </w:rPr>
        <w:t> </w:t>
      </w:r>
      <w:r>
        <w:rPr/>
        <w:t>que se deberá remitir será </w:t>
      </w:r>
      <w:r>
        <w:rPr>
          <w:spacing w:val="-3"/>
        </w:rPr>
        <w:t>la </w:t>
      </w:r>
      <w:r>
        <w:rPr/>
        <w:t>misma a la que hace referencia el párrafo anterior, para</w:t>
      </w:r>
      <w:r>
        <w:rPr>
          <w:spacing w:val="-36"/>
        </w:rPr>
        <w:t> </w:t>
      </w:r>
      <w:r>
        <w:rPr/>
        <w:t>lo</w:t>
      </w:r>
      <w:r>
        <w:rPr>
          <w:w w:val="100"/>
        </w:rPr>
        <w:t> </w:t>
      </w:r>
      <w:r>
        <w:rPr/>
        <w:t>cual </w:t>
      </w:r>
      <w:r>
        <w:rPr>
          <w:spacing w:val="-3"/>
        </w:rPr>
        <w:t>la </w:t>
      </w:r>
      <w:r>
        <w:rPr/>
        <w:t>Dirección de Riesgos le remitirá el Formato a la entidad que lo</w:t>
      </w:r>
      <w:r>
        <w:rPr>
          <w:spacing w:val="-34"/>
        </w:rPr>
        <w:t> </w:t>
      </w:r>
      <w:r>
        <w:rPr/>
        <w:t>solicite.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Seguimiento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exact"/>
        <w:ind w:left="578" w:right="599"/>
        <w:jc w:val="both"/>
      </w:pPr>
      <w:r>
        <w:rPr/>
        <w:t>FINAGRO podrá efectuar visitas selectivas y aleatorias a los intermediarios</w:t>
      </w:r>
      <w:r>
        <w:rPr>
          <w:spacing w:val="-35"/>
        </w:rPr>
        <w:t> </w:t>
      </w:r>
      <w:r>
        <w:rPr/>
        <w:t>financieros</w:t>
      </w:r>
      <w:r>
        <w:rPr>
          <w:w w:val="100"/>
        </w:rPr>
        <w:t> </w:t>
      </w:r>
      <w:r>
        <w:rPr/>
        <w:t>que registren operaciones de microcrédito y a la actividad</w:t>
      </w:r>
      <w:r>
        <w:rPr>
          <w:spacing w:val="-37"/>
        </w:rPr>
        <w:t> </w:t>
      </w:r>
      <w:r>
        <w:rPr/>
        <w:t>financiada.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91"/>
        <w:ind w:left="2842" w:right="276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numPr>
          <w:ilvl w:val="2"/>
          <w:numId w:val="5"/>
        </w:numPr>
        <w:tabs>
          <w:tab w:pos="1116" w:val="left" w:leader="none"/>
        </w:tabs>
        <w:spacing w:line="240" w:lineRule="auto" w:before="72" w:after="0"/>
        <w:ind w:left="1115" w:right="589" w:hanging="556"/>
        <w:jc w:val="left"/>
        <w:rPr>
          <w:b w:val="0"/>
          <w:bCs w:val="0"/>
        </w:rPr>
      </w:pPr>
      <w:r>
        <w:rPr/>
        <w:t>CONDICIONES FINANCIERAS</w:t>
      </w:r>
      <w:r>
        <w:rPr>
          <w:spacing w:val="7"/>
        </w:rPr>
        <w:t> </w:t>
      </w:r>
      <w:r>
        <w:rPr/>
        <w:t>ORDINARIAS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exact"/>
        <w:ind w:right="589"/>
        <w:jc w:val="left"/>
      </w:pPr>
      <w:r>
        <w:rPr/>
        <w:t>Las tasas de interés para créditos en condiciones ordinarias, es decir que no</w:t>
      </w:r>
      <w:r>
        <w:rPr>
          <w:spacing w:val="-34"/>
        </w:rPr>
        <w:t> </w:t>
      </w:r>
      <w:r>
        <w:rPr/>
        <w:t>hacen</w:t>
      </w:r>
      <w:r>
        <w:rPr>
          <w:w w:val="100"/>
        </w:rPr>
        <w:t> </w:t>
      </w:r>
      <w:r>
        <w:rPr/>
        <w:t>parte de programas especiales, son las</w:t>
      </w:r>
      <w:r>
        <w:rPr>
          <w:spacing w:val="-21"/>
        </w:rPr>
        <w:t> </w:t>
      </w:r>
      <w:r>
        <w:rPr/>
        <w:t>siguientes: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4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  <w:gridCol w:w="2881"/>
        <w:gridCol w:w="2882"/>
      </w:tblGrid>
      <w:tr>
        <w:trPr>
          <w:trHeight w:val="240" w:hRule="exact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20" w:lineRule="exact"/>
              <w:ind w:left="3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PRODUCTOR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20" w:lineRule="exact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TASA DE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REDESCUENTO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00"/>
          </w:tcPr>
          <w:p>
            <w:pPr>
              <w:pStyle w:val="TableParagraph"/>
              <w:spacing w:line="220" w:lineRule="exact"/>
              <w:ind w:left="5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TASA DE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INTERÉS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Pequeño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Productor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DTF e.a. </w:t>
            </w:r>
            <w:r>
              <w:rPr>
                <w:rFonts w:ascii="Arial" w:hAnsi="Arial" w:cs="Arial" w:eastAsia="Arial"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2.5%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+ 7%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  <w:tr>
        <w:trPr>
          <w:trHeight w:val="240" w:hRule="exact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Mujer rural bajos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ingresos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DTF e.a. </w:t>
            </w:r>
            <w:r>
              <w:rPr>
                <w:rFonts w:ascii="Arial" w:hAnsi="Arial" w:cs="Arial" w:eastAsia="Arial"/>
                <w:sz w:val="20"/>
                <w:szCs w:val="20"/>
              </w:rPr>
              <w:t>– </w:t>
            </w:r>
            <w:r>
              <w:rPr>
                <w:rFonts w:ascii="Arial" w:hAnsi="Arial" w:cs="Arial" w:eastAsia="Arial"/>
                <w:sz w:val="20"/>
                <w:szCs w:val="20"/>
              </w:rPr>
              <w:t>2.5%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+ 5%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  <w:tr>
        <w:trPr>
          <w:trHeight w:val="240" w:hRule="exact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Medianos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productores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+ 1%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(1)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+ 10%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  <w:tr>
        <w:trPr>
          <w:trHeight w:val="240" w:hRule="exact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Grandes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productores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+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2%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DTF e.a. hasta + 10%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(2)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pStyle w:val="ListParagraph"/>
        <w:numPr>
          <w:ilvl w:val="0"/>
          <w:numId w:val="8"/>
        </w:numPr>
        <w:tabs>
          <w:tab w:pos="786" w:val="left" w:leader="none"/>
        </w:tabs>
        <w:spacing w:line="207" w:lineRule="exact" w:before="79" w:after="0"/>
        <w:ind w:left="559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En créditos para Capital de Trabajo la tasa de </w:t>
      </w:r>
      <w:r>
        <w:rPr>
          <w:rFonts w:ascii="Arial" w:hAnsi="Arial"/>
          <w:spacing w:val="-6"/>
          <w:sz w:val="18"/>
        </w:rPr>
        <w:t>redescuento es </w:t>
      </w:r>
      <w:r>
        <w:rPr>
          <w:rFonts w:ascii="Arial" w:hAnsi="Arial"/>
          <w:spacing w:val="-3"/>
          <w:sz w:val="18"/>
        </w:rPr>
        <w:t>de </w:t>
      </w:r>
      <w:r>
        <w:rPr>
          <w:rFonts w:ascii="Arial" w:hAnsi="Arial"/>
          <w:spacing w:val="-5"/>
          <w:sz w:val="18"/>
        </w:rPr>
        <w:t>DTF e.a. </w:t>
      </w:r>
      <w:r>
        <w:rPr>
          <w:rFonts w:ascii="Arial" w:hAnsi="Arial"/>
          <w:sz w:val="18"/>
        </w:rPr>
        <w:t>+</w:t>
      </w:r>
      <w:r>
        <w:rPr>
          <w:rFonts w:ascii="Arial" w:hAnsi="Arial"/>
          <w:spacing w:val="-31"/>
          <w:sz w:val="18"/>
        </w:rPr>
        <w:t> </w:t>
      </w:r>
      <w:r>
        <w:rPr>
          <w:rFonts w:ascii="Arial" w:hAnsi="Arial"/>
          <w:spacing w:val="-3"/>
          <w:sz w:val="18"/>
        </w:rPr>
        <w:t>2%</w:t>
      </w:r>
    </w:p>
    <w:p>
      <w:pPr>
        <w:pStyle w:val="ListParagraph"/>
        <w:numPr>
          <w:ilvl w:val="0"/>
          <w:numId w:val="8"/>
        </w:numPr>
        <w:tabs>
          <w:tab w:pos="774" w:val="left" w:leader="none"/>
        </w:tabs>
        <w:spacing w:line="240" w:lineRule="auto" w:before="0" w:after="0"/>
        <w:ind w:left="559" w:right="56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5"/>
          <w:sz w:val="18"/>
        </w:rPr>
        <w:t>Para </w:t>
      </w:r>
      <w:r>
        <w:rPr>
          <w:rFonts w:ascii="Arial" w:hAnsi="Arial"/>
          <w:spacing w:val="-4"/>
          <w:sz w:val="18"/>
        </w:rPr>
        <w:t>créditos con plazos </w:t>
      </w:r>
      <w:r>
        <w:rPr>
          <w:rFonts w:ascii="Arial" w:hAnsi="Arial"/>
          <w:spacing w:val="-5"/>
          <w:sz w:val="18"/>
        </w:rPr>
        <w:t>superiores </w:t>
      </w:r>
      <w:r>
        <w:rPr>
          <w:rFonts w:ascii="Arial" w:hAnsi="Arial"/>
          <w:sz w:val="18"/>
        </w:rPr>
        <w:t>a </w:t>
      </w:r>
      <w:r>
        <w:rPr>
          <w:rFonts w:ascii="Arial" w:hAnsi="Arial"/>
          <w:spacing w:val="-3"/>
          <w:sz w:val="18"/>
        </w:rPr>
        <w:t>10 </w:t>
      </w:r>
      <w:r>
        <w:rPr>
          <w:rFonts w:ascii="Arial" w:hAnsi="Arial"/>
          <w:spacing w:val="-4"/>
          <w:sz w:val="18"/>
        </w:rPr>
        <w:t>años </w:t>
      </w:r>
      <w:r>
        <w:rPr>
          <w:rFonts w:ascii="Arial" w:hAnsi="Arial"/>
          <w:sz w:val="18"/>
        </w:rPr>
        <w:t>la </w:t>
      </w:r>
      <w:r>
        <w:rPr>
          <w:rFonts w:ascii="Arial" w:hAnsi="Arial"/>
          <w:spacing w:val="-4"/>
          <w:sz w:val="18"/>
        </w:rPr>
        <w:t>tasa </w:t>
      </w:r>
      <w:r>
        <w:rPr>
          <w:rFonts w:ascii="Arial" w:hAnsi="Arial"/>
          <w:spacing w:val="-3"/>
          <w:sz w:val="18"/>
        </w:rPr>
        <w:t>de </w:t>
      </w:r>
      <w:r>
        <w:rPr>
          <w:rFonts w:ascii="Arial" w:hAnsi="Arial"/>
          <w:spacing w:val="-6"/>
          <w:sz w:val="18"/>
        </w:rPr>
        <w:t>interés es </w:t>
      </w:r>
      <w:r>
        <w:rPr>
          <w:rFonts w:ascii="Arial" w:hAnsi="Arial"/>
          <w:spacing w:val="-5"/>
          <w:sz w:val="18"/>
        </w:rPr>
        <w:t>libre, </w:t>
      </w:r>
      <w:r>
        <w:rPr>
          <w:rFonts w:ascii="Arial" w:hAnsi="Arial"/>
          <w:spacing w:val="-6"/>
          <w:sz w:val="18"/>
        </w:rPr>
        <w:t>es </w:t>
      </w:r>
      <w:r>
        <w:rPr>
          <w:rFonts w:ascii="Arial" w:hAnsi="Arial"/>
          <w:spacing w:val="-5"/>
          <w:sz w:val="18"/>
        </w:rPr>
        <w:t>decir </w:t>
      </w:r>
      <w:r>
        <w:rPr>
          <w:rFonts w:ascii="Arial" w:hAnsi="Arial"/>
          <w:spacing w:val="-4"/>
          <w:sz w:val="18"/>
        </w:rPr>
        <w:t>que </w:t>
      </w:r>
      <w:r>
        <w:rPr>
          <w:rFonts w:ascii="Arial" w:hAnsi="Arial"/>
          <w:spacing w:val="-3"/>
          <w:sz w:val="18"/>
        </w:rPr>
        <w:t>los </w:t>
      </w:r>
      <w:r>
        <w:rPr>
          <w:rFonts w:ascii="Arial" w:hAnsi="Arial"/>
          <w:spacing w:val="-5"/>
          <w:sz w:val="18"/>
        </w:rPr>
        <w:t>puntos  </w:t>
      </w:r>
      <w:r>
        <w:rPr>
          <w:rFonts w:ascii="Arial" w:hAnsi="Arial"/>
          <w:spacing w:val="9"/>
          <w:sz w:val="18"/>
        </w:rPr>
        <w:t> </w:t>
      </w:r>
      <w:r>
        <w:rPr>
          <w:rFonts w:ascii="Arial" w:hAnsi="Arial"/>
          <w:spacing w:val="-7"/>
          <w:sz w:val="18"/>
        </w:rPr>
        <w:t>adicionales</w:t>
      </w:r>
      <w:r>
        <w:rPr>
          <w:rFonts w:ascii="Arial" w:hAnsi="Arial"/>
          <w:w w:val="101"/>
          <w:sz w:val="18"/>
        </w:rPr>
        <w:t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14"/>
          <w:sz w:val="18"/>
        </w:rPr>
        <w:t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9"/>
          <w:sz w:val="18"/>
        </w:rPr>
        <w:t> </w:t>
      </w:r>
      <w:r>
        <w:rPr>
          <w:rFonts w:ascii="Arial" w:hAnsi="Arial"/>
          <w:spacing w:val="-8"/>
          <w:sz w:val="18"/>
        </w:rPr>
        <w:t>tasa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pacing w:val="-8"/>
          <w:sz w:val="18"/>
        </w:rPr>
        <w:t>DTF</w:t>
      </w:r>
      <w:r>
        <w:rPr>
          <w:rFonts w:ascii="Arial" w:hAnsi="Arial"/>
          <w:spacing w:val="8"/>
          <w:sz w:val="18"/>
        </w:rPr>
        <w:t> </w:t>
      </w:r>
      <w:r>
        <w:rPr>
          <w:rFonts w:ascii="Arial" w:hAnsi="Arial"/>
          <w:spacing w:val="-9"/>
          <w:sz w:val="18"/>
        </w:rPr>
        <w:t>e.a.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9"/>
          <w:sz w:val="18"/>
        </w:rPr>
        <w:t>pueden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pacing w:val="-7"/>
          <w:sz w:val="18"/>
        </w:rPr>
        <w:t>ser</w:t>
      </w:r>
      <w:r>
        <w:rPr>
          <w:rFonts w:ascii="Arial" w:hAnsi="Arial"/>
          <w:spacing w:val="6"/>
          <w:sz w:val="18"/>
        </w:rPr>
        <w:t> </w:t>
      </w:r>
      <w:r>
        <w:rPr>
          <w:rFonts w:ascii="Arial" w:hAnsi="Arial"/>
          <w:spacing w:val="-9"/>
          <w:sz w:val="18"/>
        </w:rPr>
        <w:t>superiores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pacing w:val="-6"/>
          <w:sz w:val="18"/>
        </w:rPr>
        <w:t>los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pacing w:val="-8"/>
          <w:sz w:val="18"/>
        </w:rPr>
        <w:t>máximos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pacing w:val="-9"/>
          <w:sz w:val="18"/>
        </w:rPr>
        <w:t>establecidos</w:t>
      </w:r>
      <w:r>
        <w:rPr>
          <w:rFonts w:ascii="Arial" w:hAnsi="Arial"/>
          <w:spacing w:val="9"/>
          <w:sz w:val="18"/>
        </w:rPr>
        <w:t> </w:t>
      </w:r>
      <w:r>
        <w:rPr>
          <w:rFonts w:ascii="Arial" w:hAnsi="Arial"/>
          <w:spacing w:val="-8"/>
          <w:sz w:val="18"/>
        </w:rPr>
        <w:t>en</w:t>
      </w:r>
      <w:r>
        <w:rPr>
          <w:rFonts w:ascii="Arial" w:hAnsi="Arial"/>
          <w:spacing w:val="8"/>
          <w:sz w:val="18"/>
        </w:rPr>
        <w:t> </w:t>
      </w:r>
      <w:r>
        <w:rPr>
          <w:rFonts w:ascii="Arial" w:hAnsi="Arial"/>
          <w:spacing w:val="-8"/>
          <w:sz w:val="18"/>
        </w:rPr>
        <w:t>el</w:t>
      </w:r>
      <w:r>
        <w:rPr>
          <w:rFonts w:ascii="Arial" w:hAnsi="Arial"/>
          <w:spacing w:val="7"/>
          <w:sz w:val="18"/>
        </w:rPr>
        <w:t> </w:t>
      </w:r>
      <w:r>
        <w:rPr>
          <w:rFonts w:ascii="Arial" w:hAnsi="Arial"/>
          <w:spacing w:val="-8"/>
          <w:sz w:val="18"/>
        </w:rPr>
        <w:t>cuadro</w:t>
      </w:r>
      <w:r>
        <w:rPr>
          <w:rFonts w:ascii="Arial" w:hAnsi="Arial"/>
          <w:spacing w:val="3"/>
          <w:sz w:val="18"/>
        </w:rPr>
        <w:t> </w:t>
      </w:r>
      <w:r>
        <w:rPr>
          <w:rFonts w:ascii="Arial" w:hAnsi="Arial"/>
          <w:spacing w:val="-9"/>
          <w:sz w:val="18"/>
        </w:rPr>
        <w:t>anterior,</w:t>
      </w:r>
      <w:r>
        <w:rPr>
          <w:rFonts w:ascii="Arial" w:hAnsi="Arial"/>
          <w:spacing w:val="11"/>
          <w:sz w:val="18"/>
        </w:rPr>
        <w:t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15"/>
          <w:sz w:val="18"/>
        </w:rPr>
        <w:t> </w:t>
      </w:r>
      <w:r>
        <w:rPr>
          <w:rFonts w:ascii="Arial" w:hAnsi="Arial"/>
          <w:spacing w:val="-3"/>
          <w:sz w:val="18"/>
        </w:rPr>
        <w:t>se</w:t>
      </w:r>
      <w:r>
        <w:rPr>
          <w:rFonts w:ascii="Arial" w:hAnsi="Arial"/>
          <w:spacing w:val="8"/>
          <w:sz w:val="18"/>
        </w:rPr>
        <w:t> </w:t>
      </w:r>
      <w:r>
        <w:rPr>
          <w:rFonts w:ascii="Arial" w:hAnsi="Arial"/>
          <w:spacing w:val="-7"/>
          <w:sz w:val="18"/>
        </w:rPr>
        <w:t>determinarán</w:t>
      </w:r>
      <w:r>
        <w:rPr>
          <w:rFonts w:ascii="Arial" w:hAnsi="Arial"/>
          <w:spacing w:val="14"/>
          <w:sz w:val="18"/>
        </w:rPr>
        <w:t> </w:t>
      </w:r>
      <w:r>
        <w:rPr>
          <w:rFonts w:ascii="Arial" w:hAnsi="Arial"/>
          <w:spacing w:val="-3"/>
          <w:sz w:val="18"/>
        </w:rPr>
        <w:t>de</w:t>
      </w:r>
      <w:r>
        <w:rPr>
          <w:rFonts w:ascii="Arial" w:hAnsi="Arial"/>
          <w:spacing w:val="-42"/>
          <w:sz w:val="18"/>
        </w:rPr>
        <w:t> </w:t>
      </w:r>
      <w:r>
        <w:rPr>
          <w:rFonts w:ascii="Arial" w:hAnsi="Arial"/>
          <w:spacing w:val="-42"/>
          <w:sz w:val="18"/>
        </w:rPr>
      </w:r>
      <w:r>
        <w:rPr>
          <w:rFonts w:ascii="Arial" w:hAnsi="Arial"/>
          <w:spacing w:val="-6"/>
          <w:sz w:val="18"/>
        </w:rPr>
        <w:t>común</w:t>
      </w:r>
      <w:r>
        <w:rPr>
          <w:rFonts w:ascii="Arial" w:hAnsi="Arial"/>
          <w:spacing w:val="-7"/>
          <w:sz w:val="18"/>
        </w:rPr>
        <w:t> acuerdo</w:t>
      </w:r>
      <w:r>
        <w:rPr>
          <w:rFonts w:ascii="Arial" w:hAnsi="Arial"/>
          <w:spacing w:val="-12"/>
          <w:sz w:val="18"/>
        </w:rPr>
        <w:t> </w:t>
      </w:r>
      <w:r>
        <w:rPr>
          <w:rFonts w:ascii="Arial" w:hAnsi="Arial"/>
          <w:spacing w:val="-5"/>
          <w:sz w:val="18"/>
        </w:rPr>
        <w:t>entre</w:t>
      </w:r>
      <w:r>
        <w:rPr>
          <w:rFonts w:ascii="Arial" w:hAnsi="Arial"/>
          <w:spacing w:val="-12"/>
          <w:sz w:val="18"/>
        </w:rPr>
        <w:t> </w:t>
      </w:r>
      <w:r>
        <w:rPr>
          <w:rFonts w:ascii="Arial" w:hAnsi="Arial"/>
          <w:spacing w:val="-6"/>
          <w:sz w:val="18"/>
        </w:rPr>
        <w:t>el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pacing w:val="-6"/>
          <w:sz w:val="18"/>
        </w:rPr>
        <w:t>intermediario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pacing w:val="-6"/>
          <w:sz w:val="18"/>
        </w:rPr>
        <w:t>financiero</w:t>
      </w:r>
      <w:r>
        <w:rPr>
          <w:rFonts w:ascii="Arial" w:hAnsi="Arial"/>
          <w:spacing w:val="-12"/>
          <w:sz w:val="18"/>
        </w:rPr>
        <w:t> </w:t>
      </w:r>
      <w:r>
        <w:rPr>
          <w:rFonts w:ascii="Arial" w:hAnsi="Arial"/>
          <w:sz w:val="18"/>
        </w:rPr>
        <w:t>y</w:t>
      </w:r>
      <w:r>
        <w:rPr>
          <w:rFonts w:ascii="Arial" w:hAnsi="Arial"/>
          <w:spacing w:val="-6"/>
          <w:sz w:val="18"/>
        </w:rPr>
        <w:t> el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pacing w:val="-6"/>
          <w:sz w:val="18"/>
        </w:rPr>
        <w:t>solicitante</w:t>
      </w:r>
      <w:r>
        <w:rPr>
          <w:rFonts w:ascii="Arial" w:hAnsi="Arial"/>
          <w:spacing w:val="-14"/>
          <w:sz w:val="18"/>
        </w:rPr>
        <w:t> </w:t>
      </w:r>
      <w:r>
        <w:rPr>
          <w:rFonts w:ascii="Arial" w:hAnsi="Arial"/>
          <w:spacing w:val="-7"/>
          <w:sz w:val="18"/>
        </w:rPr>
        <w:t>del</w:t>
      </w:r>
      <w:r>
        <w:rPr>
          <w:rFonts w:ascii="Arial" w:hAnsi="Arial"/>
          <w:spacing w:val="-13"/>
          <w:sz w:val="18"/>
        </w:rPr>
        <w:t> </w:t>
      </w:r>
      <w:r>
        <w:rPr>
          <w:rFonts w:ascii="Arial" w:hAnsi="Arial"/>
          <w:spacing w:val="-8"/>
          <w:sz w:val="18"/>
        </w:rPr>
        <w:t>crédito.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565"/>
        <w:jc w:val="both"/>
      </w:pPr>
      <w:r>
        <w:rPr/>
        <w:t>Teniendo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cuenta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tanto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tasa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interés</w:t>
      </w:r>
      <w:r>
        <w:rPr>
          <w:spacing w:val="32"/>
        </w:rPr>
        <w:t> </w:t>
      </w:r>
      <w:r>
        <w:rPr/>
        <w:t>como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tasa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redescuento</w:t>
      </w:r>
      <w:r>
        <w:rPr>
          <w:spacing w:val="34"/>
        </w:rPr>
        <w:t> </w:t>
      </w:r>
      <w:r>
        <w:rPr/>
        <w:t>son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variables</w:t>
      </w:r>
      <w:r>
        <w:rPr>
          <w:spacing w:val="17"/>
        </w:rPr>
        <w:t> </w:t>
      </w:r>
      <w:r>
        <w:rPr>
          <w:spacing w:val="-4"/>
        </w:rPr>
        <w:t>durante</w:t>
      </w:r>
      <w:r>
        <w:rPr>
          <w:spacing w:val="19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4"/>
        </w:rPr>
        <w:t>plazo,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>
          <w:spacing w:val="-3"/>
        </w:rPr>
        <w:t>se</w:t>
      </w:r>
      <w:r>
        <w:rPr>
          <w:spacing w:val="14"/>
        </w:rPr>
        <w:t> </w:t>
      </w:r>
      <w:r>
        <w:rPr>
          <w:spacing w:val="-4"/>
        </w:rPr>
        <w:t>determinan</w:t>
      </w:r>
      <w:r>
        <w:rPr>
          <w:spacing w:val="14"/>
        </w:rPr>
        <w:t> </w:t>
      </w:r>
      <w:r>
        <w:rPr>
          <w:spacing w:val="-5"/>
        </w:rPr>
        <w:t>con</w:t>
      </w:r>
      <w:r>
        <w:rPr>
          <w:spacing w:val="19"/>
        </w:rPr>
        <w:t> </w:t>
      </w:r>
      <w:r>
        <w:rPr>
          <w:spacing w:val="-4"/>
        </w:rPr>
        <w:t>base</w:t>
      </w:r>
      <w:r>
        <w:rPr>
          <w:spacing w:val="19"/>
        </w:rPr>
        <w:t> </w:t>
      </w:r>
      <w:r>
        <w:rPr>
          <w:spacing w:val="-4"/>
        </w:rPr>
        <w:t>en</w:t>
      </w:r>
      <w:r>
        <w:rPr>
          <w:spacing w:val="19"/>
        </w:rPr>
        <w:t> </w:t>
      </w:r>
      <w:r>
        <w:rPr>
          <w:spacing w:val="-3"/>
        </w:rPr>
        <w:t>la</w:t>
      </w:r>
      <w:r>
        <w:rPr>
          <w:spacing w:val="19"/>
        </w:rPr>
        <w:t> </w:t>
      </w:r>
      <w:r>
        <w:rPr>
          <w:spacing w:val="-5"/>
        </w:rPr>
        <w:t>tasa</w:t>
      </w:r>
      <w:r>
        <w:rPr>
          <w:spacing w:val="19"/>
        </w:rPr>
        <w:t> </w:t>
      </w:r>
      <w:r>
        <w:rPr>
          <w:spacing w:val="-4"/>
        </w:rPr>
        <w:t>DTF</w:t>
      </w:r>
      <w:r>
        <w:rPr>
          <w:spacing w:val="17"/>
        </w:rPr>
        <w:t> </w:t>
      </w:r>
      <w:r>
        <w:rPr>
          <w:spacing w:val="-5"/>
        </w:rPr>
        <w:t>efectiva</w:t>
      </w:r>
      <w:r>
        <w:rPr>
          <w:spacing w:val="19"/>
        </w:rPr>
        <w:t> </w:t>
      </w:r>
      <w:r>
        <w:rPr>
          <w:spacing w:val="-4"/>
        </w:rPr>
        <w:t>anual</w:t>
      </w:r>
      <w:r>
        <w:rPr>
          <w:w w:val="100"/>
        </w:rPr>
        <w:t> </w:t>
      </w:r>
      <w:r>
        <w:rPr>
          <w:spacing w:val="-4"/>
        </w:rPr>
        <w:t>vigente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3"/>
        </w:rPr>
        <w:t>la</w:t>
      </w:r>
      <w:r>
        <w:rPr>
          <w:spacing w:val="19"/>
        </w:rPr>
        <w:t> </w:t>
      </w:r>
      <w:r>
        <w:rPr>
          <w:spacing w:val="-3"/>
        </w:rPr>
        <w:t>fecha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inicio</w:t>
      </w:r>
      <w:r>
        <w:rPr>
          <w:spacing w:val="19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4"/>
        </w:rPr>
        <w:t>respectivo</w:t>
      </w:r>
      <w:r>
        <w:rPr>
          <w:spacing w:val="19"/>
        </w:rPr>
        <w:t> </w:t>
      </w:r>
      <w:r>
        <w:rPr>
          <w:spacing w:val="-3"/>
        </w:rPr>
        <w:t>periodo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causación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4"/>
        </w:rPr>
        <w:t>intereses,</w:t>
      </w:r>
      <w:r>
        <w:rPr>
          <w:spacing w:val="23"/>
        </w:rPr>
        <w:t> </w:t>
      </w:r>
      <w:r>
        <w:rPr/>
        <w:t>más</w:t>
      </w:r>
      <w:r>
        <w:rPr>
          <w:spacing w:val="22"/>
        </w:rPr>
        <w:t> </w:t>
      </w:r>
      <w:r>
        <w:rPr>
          <w:spacing w:val="-3"/>
        </w:rPr>
        <w:t>los</w:t>
      </w:r>
      <w:r>
        <w:rPr>
          <w:w w:val="100"/>
        </w:rPr>
        <w:t> </w:t>
      </w:r>
      <w:r>
        <w:rPr/>
        <w:t>puntos</w:t>
      </w:r>
      <w:r>
        <w:rPr>
          <w:spacing w:val="30"/>
        </w:rPr>
        <w:t> </w:t>
      </w:r>
      <w:r>
        <w:rPr/>
        <w:t>porcentuales</w:t>
      </w:r>
      <w:r>
        <w:rPr>
          <w:spacing w:val="30"/>
        </w:rPr>
        <w:t> </w:t>
      </w:r>
      <w:r>
        <w:rPr/>
        <w:t>acordados,</w:t>
      </w:r>
      <w:r>
        <w:rPr>
          <w:spacing w:val="32"/>
        </w:rPr>
        <w:t> </w:t>
      </w:r>
      <w:r>
        <w:rPr/>
        <w:t>sin</w:t>
      </w:r>
      <w:r>
        <w:rPr>
          <w:spacing w:val="38"/>
        </w:rPr>
        <w:t> </w:t>
      </w:r>
      <w:r>
        <w:rPr/>
        <w:t>superar</w:t>
      </w:r>
      <w:r>
        <w:rPr>
          <w:spacing w:val="34"/>
        </w:rPr>
        <w:t> </w:t>
      </w:r>
      <w:r>
        <w:rPr/>
        <w:t>los</w:t>
      </w:r>
      <w:r>
        <w:rPr>
          <w:spacing w:val="30"/>
        </w:rPr>
        <w:t> </w:t>
      </w:r>
      <w:r>
        <w:rPr/>
        <w:t>puntos</w:t>
      </w:r>
      <w:r>
        <w:rPr>
          <w:spacing w:val="36"/>
        </w:rPr>
        <w:t> </w:t>
      </w:r>
      <w:r>
        <w:rPr/>
        <w:t>máximos</w:t>
      </w:r>
      <w:r>
        <w:rPr>
          <w:spacing w:val="36"/>
        </w:rPr>
        <w:t> </w:t>
      </w:r>
      <w:r>
        <w:rPr/>
        <w:t>establecidos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2"/>
        </w:rPr>
        <w:t>cuadro</w:t>
      </w:r>
      <w:r>
        <w:rPr>
          <w:spacing w:val="49"/>
        </w:rPr>
        <w:t> </w:t>
      </w:r>
      <w:r>
        <w:rPr>
          <w:spacing w:val="3"/>
        </w:rPr>
        <w:t>anterior,</w:t>
      </w:r>
      <w:r>
        <w:rPr>
          <w:spacing w:val="48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2"/>
        </w:rPr>
        <w:t>convertida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>
          <w:spacing w:val="2"/>
        </w:rPr>
        <w:t>equivalente</w:t>
      </w:r>
      <w:r>
        <w:rPr>
          <w:spacing w:val="43"/>
        </w:rPr>
        <w:t> </w:t>
      </w:r>
      <w:r>
        <w:rPr>
          <w:spacing w:val="2"/>
        </w:rPr>
        <w:t>según</w:t>
      </w:r>
      <w:r>
        <w:rPr>
          <w:spacing w:val="49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2"/>
        </w:rPr>
        <w:t>periodicidad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pago</w:t>
      </w:r>
      <w:r>
        <w:rPr>
          <w:spacing w:val="49"/>
        </w:rPr>
        <w:t> </w:t>
      </w:r>
      <w:r>
        <w:rPr/>
        <w:t>de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7"/>
        </w:rPr>
        <w:t>intereses</w:t>
      </w:r>
      <w:r>
        <w:rPr>
          <w:spacing w:val="28"/>
        </w:rPr>
        <w:t> </w:t>
      </w:r>
      <w:r>
        <w:rPr>
          <w:spacing w:val="-7"/>
        </w:rPr>
        <w:t>pactada,</w:t>
      </w:r>
      <w:r>
        <w:rPr>
          <w:spacing w:val="30"/>
        </w:rPr>
        <w:t> </w:t>
      </w:r>
      <w:r>
        <w:rPr>
          <w:spacing w:val="-5"/>
        </w:rPr>
        <w:t>los</w:t>
      </w:r>
      <w:r>
        <w:rPr>
          <w:spacing w:val="24"/>
        </w:rPr>
        <w:t> </w:t>
      </w:r>
      <w:r>
        <w:rPr>
          <w:spacing w:val="-6"/>
        </w:rPr>
        <w:t>pagarés</w:t>
      </w:r>
      <w:r>
        <w:rPr>
          <w:spacing w:val="29"/>
        </w:rPr>
        <w:t> </w:t>
      </w:r>
      <w:r>
        <w:rPr>
          <w:spacing w:val="-8"/>
        </w:rPr>
        <w:t>emitidos</w:t>
      </w:r>
      <w:r>
        <w:rPr>
          <w:spacing w:val="28"/>
        </w:rPr>
        <w:t> </w:t>
      </w:r>
      <w:r>
        <w:rPr>
          <w:spacing w:val="-4"/>
        </w:rPr>
        <w:t>en</w:t>
      </w:r>
      <w:r>
        <w:rPr>
          <w:spacing w:val="30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7"/>
        </w:rPr>
        <w:t>otorgamiento</w:t>
      </w:r>
      <w:r>
        <w:rPr>
          <w:spacing w:val="30"/>
        </w:rPr>
        <w:t> </w:t>
      </w:r>
      <w:r>
        <w:rPr>
          <w:spacing w:val="-4"/>
        </w:rPr>
        <w:t>de</w:t>
      </w:r>
      <w:r>
        <w:rPr>
          <w:spacing w:val="26"/>
        </w:rPr>
        <w:t> </w:t>
      </w:r>
      <w:r>
        <w:rPr>
          <w:spacing w:val="-4"/>
        </w:rPr>
        <w:t>un</w:t>
      </w:r>
      <w:r>
        <w:rPr>
          <w:spacing w:val="35"/>
        </w:rPr>
        <w:t> </w:t>
      </w:r>
      <w:r>
        <w:rPr>
          <w:spacing w:val="-8"/>
        </w:rPr>
        <w:t>crédito</w:t>
      </w:r>
      <w:r>
        <w:rPr>
          <w:spacing w:val="30"/>
        </w:rPr>
        <w:t> </w:t>
      </w:r>
      <w:r>
        <w:rPr>
          <w:spacing w:val="-8"/>
        </w:rPr>
        <w:t>agropecuario</w:t>
      </w:r>
      <w:r>
        <w:rPr>
          <w:spacing w:val="42"/>
        </w:rPr>
        <w:t> </w:t>
      </w:r>
      <w:r>
        <w:rPr/>
        <w:t>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rural, </w:t>
      </w:r>
      <w:r>
        <w:rPr>
          <w:spacing w:val="-3"/>
        </w:rPr>
        <w:t>deben</w:t>
      </w:r>
      <w:r>
        <w:rPr>
          <w:spacing w:val="55"/>
        </w:rPr>
        <w:t> </w:t>
      </w:r>
      <w:r>
        <w:rPr>
          <w:spacing w:val="-4"/>
        </w:rPr>
        <w:t>contemplar </w:t>
      </w:r>
      <w:r>
        <w:rPr>
          <w:spacing w:val="-3"/>
        </w:rPr>
        <w:t>la</w:t>
      </w:r>
      <w:r>
        <w:rPr>
          <w:spacing w:val="55"/>
        </w:rPr>
        <w:t> </w:t>
      </w:r>
      <w:r>
        <w:rPr>
          <w:spacing w:val="-4"/>
        </w:rPr>
        <w:t>posibilidad </w:t>
      </w:r>
      <w:r>
        <w:rPr/>
        <w:t>de </w:t>
      </w:r>
      <w:r>
        <w:rPr>
          <w:spacing w:val="-3"/>
        </w:rPr>
        <w:t>ajuste</w:t>
      </w:r>
      <w:r>
        <w:rPr>
          <w:spacing w:val="55"/>
        </w:rPr>
        <w:t> </w:t>
      </w:r>
      <w:r>
        <w:rPr>
          <w:spacing w:val="-4"/>
        </w:rPr>
        <w:t>automático </w:t>
      </w:r>
      <w:r>
        <w:rPr/>
        <w:t>en </w:t>
      </w:r>
      <w:r>
        <w:rPr>
          <w:spacing w:val="-3"/>
        </w:rPr>
        <w:t>sus</w:t>
      </w:r>
      <w:r>
        <w:rPr>
          <w:spacing w:val="1"/>
        </w:rPr>
        <w:t> </w:t>
      </w:r>
      <w:r>
        <w:rPr>
          <w:spacing w:val="-3"/>
        </w:rPr>
        <w:t>condiciones</w:t>
      </w:r>
      <w:r>
        <w:rPr>
          <w:w w:val="100"/>
        </w:rPr>
        <w:t> </w:t>
      </w:r>
      <w:r>
        <w:rPr>
          <w:spacing w:val="-5"/>
        </w:rPr>
        <w:t>financieras.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568"/>
        <w:jc w:val="both"/>
      </w:pPr>
      <w:r>
        <w:rPr>
          <w:spacing w:val="-5"/>
        </w:rPr>
        <w:t>Se </w:t>
      </w:r>
      <w:r>
        <w:rPr>
          <w:spacing w:val="-7"/>
        </w:rPr>
        <w:t>entiende </w:t>
      </w:r>
      <w:r>
        <w:rPr>
          <w:spacing w:val="-4"/>
        </w:rPr>
        <w:t>por </w:t>
      </w:r>
      <w:r>
        <w:rPr>
          <w:spacing w:val="-7"/>
        </w:rPr>
        <w:t>crédito </w:t>
      </w:r>
      <w:r>
        <w:rPr>
          <w:spacing w:val="-4"/>
        </w:rPr>
        <w:t>en </w:t>
      </w:r>
      <w:r>
        <w:rPr>
          <w:spacing w:val="-7"/>
        </w:rPr>
        <w:t>condiciones </w:t>
      </w:r>
      <w:r>
        <w:rPr>
          <w:spacing w:val="-8"/>
        </w:rPr>
        <w:t>ordinarias, </w:t>
      </w:r>
      <w:r>
        <w:rPr>
          <w:spacing w:val="-7"/>
        </w:rPr>
        <w:t>aquellos </w:t>
      </w:r>
      <w:r>
        <w:rPr>
          <w:spacing w:val="-6"/>
        </w:rPr>
        <w:t>que </w:t>
      </w:r>
      <w:r>
        <w:rPr>
          <w:spacing w:val="-4"/>
        </w:rPr>
        <w:t>no </w:t>
      </w:r>
      <w:r>
        <w:rPr>
          <w:spacing w:val="-7"/>
        </w:rPr>
        <w:t>hacen parte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5"/>
        </w:rPr>
        <w:t>los</w:t>
      </w:r>
      <w:r>
        <w:rPr>
          <w:w w:val="100"/>
        </w:rPr>
        <w:t> </w:t>
      </w:r>
      <w:r>
        <w:rPr>
          <w:spacing w:val="-6"/>
        </w:rPr>
        <w:t>programas </w:t>
      </w:r>
      <w:r>
        <w:rPr>
          <w:spacing w:val="-5"/>
        </w:rPr>
        <w:t>especiales </w:t>
      </w:r>
      <w:r>
        <w:rPr>
          <w:spacing w:val="-4"/>
        </w:rPr>
        <w:t>de </w:t>
      </w:r>
      <w:r>
        <w:rPr>
          <w:spacing w:val="-5"/>
        </w:rPr>
        <w:t>fomento </w:t>
      </w:r>
      <w:r>
        <w:rPr/>
        <w:t>y </w:t>
      </w:r>
      <w:r>
        <w:rPr>
          <w:spacing w:val="-6"/>
        </w:rPr>
        <w:t>desarrollo agropecuario </w:t>
      </w:r>
      <w:r>
        <w:rPr/>
        <w:t>o a </w:t>
      </w:r>
      <w:r>
        <w:rPr>
          <w:spacing w:val="-5"/>
        </w:rPr>
        <w:t>través </w:t>
      </w:r>
      <w:r>
        <w:rPr/>
        <w:t>de </w:t>
      </w:r>
      <w:r>
        <w:rPr>
          <w:spacing w:val="-3"/>
        </w:rPr>
        <w:t>las</w:t>
      </w:r>
      <w:r>
        <w:rPr>
          <w:spacing w:val="48"/>
        </w:rPr>
        <w:t> </w:t>
      </w:r>
      <w:r>
        <w:rPr>
          <w:spacing w:val="-4"/>
        </w:rPr>
        <w:t>líneas</w:t>
      </w:r>
      <w:r>
        <w:rPr>
          <w:w w:val="100"/>
        </w:rPr>
        <w:t> </w:t>
      </w:r>
      <w:r>
        <w:rPr>
          <w:spacing w:val="-5"/>
        </w:rPr>
        <w:t>especiales </w:t>
      </w:r>
      <w:r>
        <w:rPr/>
        <w:t>de </w:t>
      </w:r>
      <w:r>
        <w:rPr>
          <w:spacing w:val="-6"/>
        </w:rPr>
        <w:t>crédito reglamentadas </w:t>
      </w:r>
      <w:r>
        <w:rPr>
          <w:spacing w:val="-4"/>
        </w:rPr>
        <w:t>por </w:t>
      </w:r>
      <w:r>
        <w:rPr>
          <w:spacing w:val="-3"/>
        </w:rPr>
        <w:t>la </w:t>
      </w:r>
      <w:r>
        <w:rPr>
          <w:spacing w:val="-5"/>
        </w:rPr>
        <w:t>CNCA. </w:t>
      </w:r>
      <w:r>
        <w:rPr/>
        <w:t>Las </w:t>
      </w:r>
      <w:r>
        <w:rPr>
          <w:spacing w:val="-4"/>
        </w:rPr>
        <w:t>condiciones financieras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w w:val="100"/>
        </w:rPr>
        <w:t> </w:t>
      </w:r>
      <w:r>
        <w:rPr>
          <w:spacing w:val="-4"/>
        </w:rPr>
        <w:t>programas especiales </w:t>
      </w:r>
      <w:r>
        <w:rPr/>
        <w:t>de </w:t>
      </w:r>
      <w:r>
        <w:rPr>
          <w:spacing w:val="-3"/>
        </w:rPr>
        <w:t>fomento </w:t>
      </w:r>
      <w:r>
        <w:rPr/>
        <w:t>y desarrollo </w:t>
      </w:r>
      <w:r>
        <w:rPr>
          <w:spacing w:val="-3"/>
        </w:rPr>
        <w:t>agropecuario </w:t>
      </w:r>
      <w:r>
        <w:rPr/>
        <w:t>y </w:t>
      </w:r>
      <w:r>
        <w:rPr>
          <w:spacing w:val="-3"/>
        </w:rPr>
        <w:t>las líneas especiales</w:t>
      </w:r>
      <w:r>
        <w:rPr>
          <w:spacing w:val="31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3"/>
        </w:rPr>
        <w:t>crédito, se rigen </w:t>
      </w:r>
      <w:r>
        <w:rPr/>
        <w:t>por </w:t>
      </w:r>
      <w:r>
        <w:rPr>
          <w:spacing w:val="-3"/>
        </w:rPr>
        <w:t>lo establecido </w:t>
      </w:r>
      <w:r>
        <w:rPr/>
        <w:t>en los </w:t>
      </w:r>
      <w:r>
        <w:rPr>
          <w:spacing w:val="-3"/>
        </w:rPr>
        <w:t>Capítulos </w:t>
      </w:r>
      <w:r>
        <w:rPr/>
        <w:t>II y V del </w:t>
      </w:r>
      <w:r>
        <w:rPr>
          <w:spacing w:val="-3"/>
        </w:rPr>
        <w:t>presente</w:t>
      </w:r>
      <w:r>
        <w:rPr/>
        <w:t> </w:t>
      </w:r>
      <w:r>
        <w:rPr>
          <w:spacing w:val="-8"/>
        </w:rPr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5"/>
        </w:rPr>
        <w:t>Tasas </w:t>
      </w:r>
      <w:r>
        <w:rPr>
          <w:spacing w:val="-6"/>
        </w:rPr>
        <w:t>para </w:t>
      </w:r>
      <w:r>
        <w:rPr>
          <w:spacing w:val="-7"/>
        </w:rPr>
        <w:t>créditos </w:t>
      </w:r>
      <w:r>
        <w:rPr>
          <w:spacing w:val="-5"/>
        </w:rPr>
        <w:t>con </w:t>
      </w:r>
      <w:r>
        <w:rPr>
          <w:spacing w:val="-8"/>
        </w:rPr>
        <w:t>capitalización </w:t>
      </w:r>
      <w:r>
        <w:rPr>
          <w:spacing w:val="-6"/>
        </w:rPr>
        <w:t>de</w:t>
      </w:r>
      <w:r>
        <w:rPr>
          <w:spacing w:val="-25"/>
        </w:rPr>
        <w:t> </w:t>
      </w:r>
      <w:r>
        <w:rPr>
          <w:spacing w:val="-8"/>
        </w:rPr>
        <w:t>intereses.</w:t>
      </w:r>
      <w:r>
        <w:rPr>
          <w:b w:val="0"/>
          <w:spacing w:val="-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4" w:right="582"/>
        <w:jc w:val="both"/>
      </w:pPr>
      <w:r>
        <w:rPr>
          <w:spacing w:val="-5"/>
        </w:rPr>
        <w:t>En</w:t>
      </w:r>
      <w:r>
        <w:rPr>
          <w:spacing w:val="15"/>
        </w:rPr>
        <w:t> </w:t>
      </w:r>
      <w:r>
        <w:rPr>
          <w:spacing w:val="-9"/>
        </w:rPr>
        <w:t>créditos</w:t>
      </w:r>
      <w:r>
        <w:rPr>
          <w:spacing w:val="19"/>
        </w:rPr>
        <w:t> </w:t>
      </w:r>
      <w:r>
        <w:rPr>
          <w:spacing w:val="-4"/>
        </w:rPr>
        <w:t>de</w:t>
      </w:r>
      <w:r>
        <w:rPr>
          <w:spacing w:val="15"/>
        </w:rPr>
        <w:t> </w:t>
      </w:r>
      <w:r>
        <w:rPr>
          <w:spacing w:val="-8"/>
        </w:rPr>
        <w:t>inversión</w:t>
      </w:r>
      <w:r>
        <w:rPr>
          <w:spacing w:val="15"/>
        </w:rPr>
        <w:t> </w:t>
      </w:r>
      <w:r>
        <w:rPr>
          <w:spacing w:val="-6"/>
        </w:rPr>
        <w:t>con</w:t>
      </w:r>
      <w:r>
        <w:rPr>
          <w:spacing w:val="15"/>
        </w:rPr>
        <w:t> </w:t>
      </w:r>
      <w:r>
        <w:rPr>
          <w:spacing w:val="-7"/>
        </w:rPr>
        <w:t>plazo</w:t>
      </w:r>
      <w:r>
        <w:rPr>
          <w:spacing w:val="15"/>
        </w:rPr>
        <w:t> </w:t>
      </w:r>
      <w:r>
        <w:rPr>
          <w:spacing w:val="-8"/>
        </w:rPr>
        <w:t>superior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6"/>
        </w:rPr>
        <w:t>dos</w:t>
      </w:r>
      <w:r>
        <w:rPr>
          <w:spacing w:val="13"/>
        </w:rPr>
        <w:t> </w:t>
      </w:r>
      <w:r>
        <w:rPr>
          <w:spacing w:val="-5"/>
        </w:rPr>
        <w:t>años</w:t>
      </w:r>
      <w:r>
        <w:rPr>
          <w:spacing w:val="13"/>
        </w:rPr>
        <w:t> </w:t>
      </w:r>
      <w:r>
        <w:rPr>
          <w:spacing w:val="-8"/>
        </w:rPr>
        <w:t>existe</w:t>
      </w:r>
      <w:r>
        <w:rPr>
          <w:spacing w:val="21"/>
        </w:rPr>
        <w:t> </w:t>
      </w:r>
      <w:r>
        <w:rPr>
          <w:spacing w:val="-6"/>
        </w:rPr>
        <w:t>la</w:t>
      </w:r>
      <w:r>
        <w:rPr>
          <w:spacing w:val="15"/>
        </w:rPr>
        <w:t> </w:t>
      </w:r>
      <w:r>
        <w:rPr>
          <w:spacing w:val="-8"/>
        </w:rPr>
        <w:t>posibilidad</w:t>
      </w:r>
      <w:r>
        <w:rPr>
          <w:spacing w:val="15"/>
        </w:rPr>
        <w:t> </w:t>
      </w:r>
      <w:r>
        <w:rPr>
          <w:spacing w:val="-4"/>
        </w:rPr>
        <w:t>de</w:t>
      </w:r>
      <w:r>
        <w:rPr>
          <w:spacing w:val="15"/>
        </w:rPr>
        <w:t> </w:t>
      </w:r>
      <w:r>
        <w:rPr>
          <w:spacing w:val="-8"/>
        </w:rPr>
        <w:t>contemplar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sistemas </w:t>
      </w:r>
      <w:r>
        <w:rPr/>
        <w:t>de </w:t>
      </w:r>
      <w:r>
        <w:rPr>
          <w:spacing w:val="-4"/>
        </w:rPr>
        <w:t>pago </w:t>
      </w:r>
      <w:r>
        <w:rPr>
          <w:spacing w:val="-3"/>
        </w:rPr>
        <w:t>con </w:t>
      </w:r>
      <w:r>
        <w:rPr>
          <w:spacing w:val="-5"/>
        </w:rPr>
        <w:t>capitalización </w:t>
      </w:r>
      <w:r>
        <w:rPr/>
        <w:t>de </w:t>
      </w:r>
      <w:r>
        <w:rPr>
          <w:spacing w:val="-3"/>
        </w:rPr>
        <w:t>los </w:t>
      </w:r>
      <w:r>
        <w:rPr>
          <w:spacing w:val="-5"/>
        </w:rPr>
        <w:t>intereses </w:t>
      </w:r>
      <w:r>
        <w:rPr>
          <w:spacing w:val="-4"/>
        </w:rPr>
        <w:t>causados durante </w:t>
      </w:r>
      <w:r>
        <w:rPr/>
        <w:t>el </w:t>
      </w:r>
      <w:r>
        <w:rPr>
          <w:spacing w:val="-4"/>
        </w:rPr>
        <w:t>período</w:t>
      </w:r>
      <w:r>
        <w:rPr>
          <w:spacing w:val="43"/>
        </w:rPr>
        <w:t> </w:t>
      </w:r>
      <w:r>
        <w:rPr>
          <w:spacing w:val="-4"/>
        </w:rPr>
        <w:t>de</w:t>
      </w:r>
      <w:r>
        <w:rPr>
          <w:w w:val="100"/>
        </w:rPr>
        <w:t> </w:t>
      </w:r>
      <w:r>
        <w:rPr>
          <w:spacing w:val="-4"/>
        </w:rPr>
        <w:t>gracia,</w:t>
      </w:r>
      <w:r>
        <w:rPr>
          <w:spacing w:val="-3"/>
        </w:rPr>
        <w:t> </w:t>
      </w:r>
      <w:r>
        <w:rPr>
          <w:spacing w:val="-6"/>
        </w:rPr>
        <w:t>pudiéndose</w:t>
      </w:r>
      <w:r>
        <w:rPr>
          <w:spacing w:val="-3"/>
        </w:rPr>
        <w:t> </w:t>
      </w:r>
      <w:r>
        <w:rPr>
          <w:spacing w:val="-7"/>
        </w:rPr>
        <w:t>incrementar</w:t>
      </w:r>
      <w:r>
        <w:rPr>
          <w:spacing w:val="-6"/>
        </w:rPr>
        <w:t> </w:t>
      </w:r>
      <w:r>
        <w:rPr>
          <w:spacing w:val="-5"/>
        </w:rPr>
        <w:t>los</w:t>
      </w:r>
      <w:r>
        <w:rPr>
          <w:spacing w:val="-11"/>
        </w:rPr>
        <w:t> </w:t>
      </w:r>
      <w:r>
        <w:rPr>
          <w:spacing w:val="-6"/>
        </w:rPr>
        <w:t>puntos</w:t>
      </w:r>
      <w:r>
        <w:rPr>
          <w:spacing w:val="-11"/>
        </w:rPr>
        <w:t> </w:t>
      </w:r>
      <w:r>
        <w:rPr>
          <w:spacing w:val="-6"/>
        </w:rPr>
        <w:t>adicionales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6"/>
        </w:rPr>
        <w:t>la</w:t>
      </w:r>
      <w:r>
        <w:rPr>
          <w:spacing w:val="-3"/>
        </w:rPr>
        <w:t> </w:t>
      </w:r>
      <w:r>
        <w:rPr>
          <w:spacing w:val="-6"/>
        </w:rPr>
        <w:t>tasa</w:t>
      </w:r>
      <w:r>
        <w:rPr>
          <w:spacing w:val="-3"/>
        </w:rPr>
        <w:t> </w:t>
      </w:r>
      <w:r>
        <w:rPr>
          <w:spacing w:val="-4"/>
        </w:rPr>
        <w:t>DTF</w:t>
      </w:r>
      <w:r>
        <w:rPr>
          <w:spacing w:val="-11"/>
        </w:rPr>
        <w:t> </w:t>
      </w:r>
      <w:r>
        <w:rPr>
          <w:spacing w:val="-5"/>
        </w:rPr>
        <w:t>e.a.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6"/>
        </w:rPr>
        <w:t>razón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7"/>
        </w:rPr>
        <w:t>0.25%,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4"/>
        </w:rPr>
        <w:t>por</w:t>
      </w:r>
      <w:r>
        <w:rPr>
          <w:spacing w:val="7"/>
        </w:rPr>
        <w:t> </w:t>
      </w:r>
      <w:r>
        <w:rPr>
          <w:spacing w:val="-6"/>
        </w:rPr>
        <w:t>cada</w:t>
      </w:r>
      <w:r>
        <w:rPr>
          <w:spacing w:val="10"/>
        </w:rPr>
        <w:t> </w:t>
      </w:r>
      <w:r>
        <w:rPr>
          <w:spacing w:val="-6"/>
        </w:rPr>
        <w:t>año</w:t>
      </w:r>
      <w:r>
        <w:rPr>
          <w:spacing w:val="10"/>
        </w:rPr>
        <w:t> </w:t>
      </w:r>
      <w:r>
        <w:rPr>
          <w:spacing w:val="-4"/>
        </w:rPr>
        <w:t>de</w:t>
      </w:r>
      <w:r>
        <w:rPr>
          <w:spacing w:val="10"/>
        </w:rPr>
        <w:t> </w:t>
      </w:r>
      <w:r>
        <w:rPr>
          <w:spacing w:val="-6"/>
        </w:rPr>
        <w:t>gracia</w:t>
      </w:r>
      <w:r>
        <w:rPr>
          <w:spacing w:val="10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4"/>
        </w:rPr>
        <w:t>por</w:t>
      </w:r>
      <w:r>
        <w:rPr>
          <w:spacing w:val="7"/>
        </w:rPr>
        <w:t> </w:t>
      </w:r>
      <w:r>
        <w:rPr>
          <w:spacing w:val="-6"/>
        </w:rPr>
        <w:t>cada</w:t>
      </w:r>
      <w:r>
        <w:rPr>
          <w:spacing w:val="10"/>
        </w:rPr>
        <w:t> </w:t>
      </w:r>
      <w:r>
        <w:rPr>
          <w:spacing w:val="-6"/>
        </w:rPr>
        <w:t>año</w:t>
      </w:r>
      <w:r>
        <w:rPr>
          <w:spacing w:val="10"/>
        </w:rPr>
        <w:t> </w:t>
      </w:r>
      <w:r>
        <w:rPr>
          <w:spacing w:val="-4"/>
        </w:rPr>
        <w:t>de</w:t>
      </w:r>
      <w:r>
        <w:rPr>
          <w:spacing w:val="10"/>
        </w:rPr>
        <w:t> </w:t>
      </w:r>
      <w:r>
        <w:rPr>
          <w:spacing w:val="-7"/>
        </w:rPr>
        <w:t>capitalización</w:t>
      </w:r>
      <w:r>
        <w:rPr>
          <w:spacing w:val="10"/>
        </w:rPr>
        <w:t> </w:t>
      </w:r>
      <w:r>
        <w:rPr>
          <w:spacing w:val="-4"/>
        </w:rPr>
        <w:t>de</w:t>
      </w:r>
      <w:r>
        <w:rPr>
          <w:spacing w:val="10"/>
        </w:rPr>
        <w:t> </w:t>
      </w:r>
      <w:r>
        <w:rPr>
          <w:spacing w:val="-6"/>
        </w:rPr>
        <w:t>intereses</w:t>
      </w:r>
      <w:r>
        <w:rPr>
          <w:spacing w:val="8"/>
        </w:rPr>
        <w:t> </w:t>
      </w:r>
      <w:r>
        <w:rPr>
          <w:spacing w:val="-6"/>
        </w:rPr>
        <w:t>adicional</w:t>
      </w:r>
      <w:r>
        <w:rPr>
          <w:spacing w:val="7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6"/>
        </w:rPr>
        <w:t>primero.</w:t>
      </w:r>
      <w:r>
        <w:rPr>
          <w:spacing w:val="-60"/>
        </w:rPr>
        <w:t> </w:t>
      </w:r>
      <w:r>
        <w:rPr>
          <w:spacing w:val="-60"/>
        </w:rPr>
      </w:r>
      <w:r>
        <w:rPr>
          <w:spacing w:val="-5"/>
        </w:rPr>
        <w:t>Para</w:t>
      </w:r>
      <w:r>
        <w:rPr>
          <w:spacing w:val="1"/>
        </w:rPr>
        <w:t> </w:t>
      </w:r>
      <w:r>
        <w:rPr>
          <w:spacing w:val="-7"/>
        </w:rPr>
        <w:t>créditos</w:t>
      </w:r>
      <w:r>
        <w:rPr/>
        <w:t> </w:t>
      </w:r>
      <w:r>
        <w:rPr>
          <w:spacing w:val="-6"/>
        </w:rPr>
        <w:t>que</w:t>
      </w:r>
      <w:r>
        <w:rPr>
          <w:spacing w:val="-4"/>
        </w:rPr>
        <w:t> </w:t>
      </w:r>
      <w:r>
        <w:rPr>
          <w:spacing w:val="-5"/>
        </w:rPr>
        <w:t>se</w:t>
      </w:r>
      <w:r>
        <w:rPr>
          <w:spacing w:val="1"/>
        </w:rPr>
        <w:t> </w:t>
      </w:r>
      <w:r>
        <w:rPr>
          <w:spacing w:val="-8"/>
        </w:rPr>
        <w:t>concedan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6"/>
        </w:rPr>
        <w:t>plazos</w:t>
      </w:r>
      <w:r>
        <w:rPr>
          <w:spacing w:val="-1"/>
        </w:rPr>
        <w:t> </w:t>
      </w:r>
      <w:r>
        <w:rPr>
          <w:spacing w:val="-8"/>
        </w:rPr>
        <w:t>inferiores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6"/>
        </w:rPr>
        <w:t>diez</w:t>
      </w:r>
      <w:r>
        <w:rPr>
          <w:spacing w:val="-1"/>
        </w:rPr>
        <w:t> </w:t>
      </w:r>
      <w:r>
        <w:rPr>
          <w:spacing w:val="-6"/>
        </w:rPr>
        <w:t>(10)</w:t>
      </w:r>
      <w:r>
        <w:rPr>
          <w:spacing w:val="-7"/>
        </w:rPr>
        <w:t> </w:t>
      </w:r>
      <w:r>
        <w:rPr>
          <w:spacing w:val="-6"/>
        </w:rPr>
        <w:t>años,</w:t>
      </w:r>
      <w:r>
        <w:rPr>
          <w:spacing w:val="-5"/>
        </w:rPr>
        <w:t> los</w:t>
      </w:r>
      <w:r>
        <w:rPr>
          <w:spacing w:val="-6"/>
        </w:rPr>
        <w:t> puntos </w:t>
      </w:r>
      <w:r>
        <w:rPr>
          <w:spacing w:val="-7"/>
        </w:rPr>
        <w:t>adicionales</w:t>
      </w:r>
      <w:r>
        <w:rPr>
          <w:spacing w:val="-11"/>
        </w:rPr>
        <w:t> </w:t>
      </w:r>
      <w:r>
        <w:rPr/>
        <w:t>a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la </w:t>
      </w:r>
      <w:r>
        <w:rPr>
          <w:spacing w:val="-6"/>
        </w:rPr>
        <w:t>tasa DTF e.a., </w:t>
      </w:r>
      <w:r>
        <w:rPr>
          <w:spacing w:val="-4"/>
        </w:rPr>
        <w:t>incluidos </w:t>
      </w:r>
      <w:r>
        <w:rPr>
          <w:spacing w:val="-3"/>
        </w:rPr>
        <w:t>los adicionales </w:t>
      </w:r>
      <w:r>
        <w:rPr/>
        <w:t>por </w:t>
      </w:r>
      <w:r>
        <w:rPr>
          <w:spacing w:val="-4"/>
        </w:rPr>
        <w:t>capitalización </w:t>
      </w:r>
      <w:r>
        <w:rPr/>
        <w:t>de </w:t>
      </w:r>
      <w:r>
        <w:rPr>
          <w:spacing w:val="-4"/>
        </w:rPr>
        <w:t>intereses, </w:t>
      </w:r>
      <w:r>
        <w:rPr/>
        <w:t>no</w:t>
      </w:r>
      <w:r>
        <w:rPr>
          <w:spacing w:val="5"/>
        </w:rPr>
        <w:t> </w:t>
      </w:r>
      <w:r>
        <w:rPr>
          <w:spacing w:val="-4"/>
        </w:rPr>
        <w:t>podrán</w:t>
      </w:r>
      <w:r>
        <w:rPr>
          <w:w w:val="100"/>
        </w:rPr>
        <w:t> </w:t>
      </w:r>
      <w:r>
        <w:rPr>
          <w:spacing w:val="-4"/>
        </w:rPr>
        <w:t>superar </w:t>
      </w:r>
      <w:r>
        <w:rPr>
          <w:spacing w:val="-3"/>
        </w:rPr>
        <w:t>los </w:t>
      </w:r>
      <w:r>
        <w:rPr>
          <w:spacing w:val="-4"/>
        </w:rPr>
        <w:t>máximos </w:t>
      </w:r>
      <w:r>
        <w:rPr>
          <w:spacing w:val="-7"/>
        </w:rPr>
        <w:t>establecidos </w:t>
      </w:r>
      <w:r>
        <w:rPr>
          <w:spacing w:val="-4"/>
        </w:rPr>
        <w:t>en </w:t>
      </w:r>
      <w:r>
        <w:rPr/>
        <w:t>el </w:t>
      </w:r>
      <w:r>
        <w:rPr>
          <w:spacing w:val="-7"/>
        </w:rPr>
        <w:t>numeral</w:t>
      </w:r>
      <w:r>
        <w:rPr>
          <w:spacing w:val="-28"/>
        </w:rPr>
        <w:t> </w:t>
      </w:r>
      <w:r>
        <w:rPr>
          <w:spacing w:val="-7"/>
        </w:rPr>
        <w:t>anterior.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74" w:right="595"/>
        <w:jc w:val="both"/>
      </w:pPr>
      <w:r>
        <w:rPr>
          <w:spacing w:val="-4"/>
        </w:rPr>
        <w:t>Los</w:t>
      </w:r>
      <w:r>
        <w:rPr>
          <w:spacing w:val="4"/>
        </w:rPr>
        <w:t> </w:t>
      </w:r>
      <w:r>
        <w:rPr>
          <w:spacing w:val="-7"/>
        </w:rPr>
        <w:t>créditos</w:t>
      </w:r>
      <w:r>
        <w:rPr>
          <w:spacing w:val="4"/>
        </w:rPr>
        <w:t> </w:t>
      </w:r>
      <w:r>
        <w:rPr>
          <w:spacing w:val="-6"/>
        </w:rPr>
        <w:t>que</w:t>
      </w:r>
      <w:r>
        <w:rPr>
          <w:spacing w:val="11"/>
        </w:rPr>
        <w:t> </w:t>
      </w:r>
      <w:r>
        <w:rPr>
          <w:spacing w:val="-5"/>
        </w:rPr>
        <w:t>se</w:t>
      </w:r>
      <w:r>
        <w:rPr>
          <w:spacing w:val="11"/>
        </w:rPr>
        <w:t> </w:t>
      </w:r>
      <w:r>
        <w:rPr>
          <w:spacing w:val="-8"/>
        </w:rPr>
        <w:t>concedan</w:t>
      </w:r>
      <w:r>
        <w:rPr>
          <w:spacing w:val="11"/>
        </w:rPr>
        <w:t> </w:t>
      </w:r>
      <w:r>
        <w:rPr>
          <w:spacing w:val="-6"/>
        </w:rPr>
        <w:t>con</w:t>
      </w:r>
      <w:r>
        <w:rPr>
          <w:spacing w:val="11"/>
        </w:rPr>
        <w:t> </w:t>
      </w:r>
      <w:r>
        <w:rPr>
          <w:spacing w:val="-8"/>
        </w:rPr>
        <w:t>capitalización</w:t>
      </w:r>
      <w:r>
        <w:rPr>
          <w:spacing w:val="11"/>
        </w:rPr>
        <w:t> </w:t>
      </w:r>
      <w:r>
        <w:rPr>
          <w:spacing w:val="-4"/>
        </w:rPr>
        <w:t>de</w:t>
      </w:r>
      <w:r>
        <w:rPr>
          <w:spacing w:val="6"/>
        </w:rPr>
        <w:t> </w:t>
      </w:r>
      <w:r>
        <w:rPr>
          <w:spacing w:val="-7"/>
        </w:rPr>
        <w:t>intereses,</w:t>
      </w:r>
      <w:r>
        <w:rPr>
          <w:spacing w:val="10"/>
        </w:rPr>
        <w:t> </w:t>
      </w:r>
      <w:r>
        <w:rPr>
          <w:spacing w:val="-8"/>
        </w:rPr>
        <w:t>contarán</w:t>
      </w:r>
      <w:r>
        <w:rPr>
          <w:spacing w:val="11"/>
        </w:rPr>
        <w:t> </w:t>
      </w:r>
      <w:r>
        <w:rPr>
          <w:spacing w:val="-6"/>
        </w:rPr>
        <w:t>con</w:t>
      </w:r>
      <w:r>
        <w:rPr>
          <w:spacing w:val="6"/>
        </w:rPr>
        <w:t> </w:t>
      </w:r>
      <w:r>
        <w:rPr>
          <w:spacing w:val="-4"/>
        </w:rPr>
        <w:t>dos</w:t>
      </w:r>
      <w:r>
        <w:rPr>
          <w:spacing w:val="4"/>
        </w:rPr>
        <w:t> </w:t>
      </w:r>
      <w:r>
        <w:rPr>
          <w:spacing w:val="-7"/>
        </w:rPr>
        <w:t>tramos</w:t>
      </w:r>
      <w:r>
        <w:rPr>
          <w:spacing w:val="9"/>
        </w:rPr>
        <w:t> </w:t>
      </w:r>
      <w:r>
        <w:rPr>
          <w:spacing w:val="-4"/>
        </w:rPr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6"/>
        </w:rPr>
        <w:t>tasa </w:t>
      </w:r>
      <w:r>
        <w:rPr>
          <w:spacing w:val="-4"/>
        </w:rPr>
        <w:t>de </w:t>
      </w:r>
      <w:r>
        <w:rPr>
          <w:spacing w:val="-8"/>
        </w:rPr>
        <w:t>interés </w:t>
      </w:r>
      <w:r>
        <w:rPr/>
        <w:t>a</w:t>
      </w:r>
      <w:r>
        <w:rPr>
          <w:spacing w:val="-32"/>
        </w:rPr>
        <w:t> </w:t>
      </w:r>
      <w:r>
        <w:rPr>
          <w:spacing w:val="-8"/>
        </w:rPr>
        <w:t>saber: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0" w:after="0"/>
        <w:ind w:left="1280" w:right="59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6"/>
          <w:sz w:val="22"/>
        </w:rPr>
        <w:t>Para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8"/>
          <w:sz w:val="22"/>
        </w:rPr>
        <w:t>periodo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6"/>
          <w:sz w:val="22"/>
        </w:rPr>
        <w:t>gracia,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7"/>
          <w:sz w:val="22"/>
        </w:rPr>
        <w:t>los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6"/>
          <w:sz w:val="22"/>
        </w:rPr>
        <w:t>puntos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pacing w:val="-7"/>
          <w:sz w:val="22"/>
        </w:rPr>
        <w:t>adicionales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6"/>
          <w:sz w:val="22"/>
        </w:rPr>
        <w:t>la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6"/>
          <w:sz w:val="22"/>
        </w:rPr>
        <w:t>tasa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6"/>
          <w:sz w:val="22"/>
        </w:rPr>
        <w:t>DTF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pacing w:val="-5"/>
          <w:sz w:val="22"/>
        </w:rPr>
        <w:t>e.a.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7"/>
          <w:sz w:val="22"/>
        </w:rPr>
        <w:t>serán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8"/>
          <w:sz w:val="22"/>
        </w:rPr>
        <w:t>resultado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de adicionar a los puntos ordinarios pactados, los puntos por capitalización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resultan </w:t>
      </w:r>
      <w:r>
        <w:rPr>
          <w:rFonts w:ascii="Arial" w:hAnsi="Arial"/>
          <w:spacing w:val="-4"/>
          <w:sz w:val="22"/>
        </w:rPr>
        <w:t>de </w:t>
      </w:r>
      <w:r>
        <w:rPr>
          <w:rFonts w:ascii="Arial" w:hAnsi="Arial"/>
          <w:spacing w:val="-5"/>
          <w:sz w:val="22"/>
        </w:rPr>
        <w:t>multiplicar </w:t>
      </w:r>
      <w:r>
        <w:rPr>
          <w:rFonts w:ascii="Arial" w:hAnsi="Arial"/>
          <w:spacing w:val="-4"/>
          <w:sz w:val="22"/>
        </w:rPr>
        <w:t>0.25 por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pacing w:val="-5"/>
          <w:sz w:val="22"/>
        </w:rPr>
        <w:t>sumatoria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pacing w:val="-4"/>
          <w:sz w:val="22"/>
        </w:rPr>
        <w:t>años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gracia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pacing w:val="-4"/>
          <w:sz w:val="22"/>
        </w:rPr>
        <w:t>que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pacing w:val="-8"/>
          <w:sz w:val="22"/>
        </w:rPr>
        <w:t>capitalizan </w:t>
      </w:r>
      <w:r>
        <w:rPr>
          <w:rFonts w:ascii="Arial" w:hAnsi="Arial"/>
          <w:spacing w:val="-7"/>
          <w:sz w:val="22"/>
        </w:rPr>
        <w:t>intereses </w:t>
      </w:r>
      <w:r>
        <w:rPr>
          <w:rFonts w:ascii="Arial" w:hAnsi="Arial"/>
          <w:spacing w:val="-8"/>
          <w:sz w:val="22"/>
        </w:rPr>
        <w:t>menos</w:t>
      </w:r>
      <w:r>
        <w:rPr>
          <w:rFonts w:ascii="Arial" w:hAnsi="Arial"/>
          <w:spacing w:val="-37"/>
          <w:sz w:val="22"/>
        </w:rPr>
        <w:t> </w:t>
      </w:r>
      <w:r>
        <w:rPr>
          <w:rFonts w:ascii="Arial" w:hAnsi="Arial"/>
          <w:spacing w:val="-5"/>
          <w:sz w:val="22"/>
        </w:rPr>
        <w:t>uno.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0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8"/>
          <w:sz w:val="22"/>
        </w:rPr>
        <w:t>Para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7"/>
          <w:sz w:val="22"/>
        </w:rPr>
        <w:t>los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6"/>
          <w:sz w:val="22"/>
        </w:rPr>
        <w:t>años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8"/>
          <w:sz w:val="22"/>
        </w:rPr>
        <w:t>siguientes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4"/>
          <w:sz w:val="22"/>
        </w:rPr>
        <w:t>al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8"/>
          <w:sz w:val="22"/>
        </w:rPr>
        <w:t>periodo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8"/>
          <w:sz w:val="22"/>
        </w:rPr>
        <w:t>gracia,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pacing w:val="-7"/>
          <w:sz w:val="22"/>
        </w:rPr>
        <w:t>los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6"/>
          <w:sz w:val="22"/>
        </w:rPr>
        <w:t>puntos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9"/>
          <w:sz w:val="22"/>
        </w:rPr>
        <w:t>adicionales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pacing w:val="-7"/>
          <w:sz w:val="22"/>
        </w:rPr>
        <w:t>tasa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DTF</w:t>
      </w:r>
    </w:p>
    <w:p>
      <w:pPr>
        <w:pStyle w:val="BodyText"/>
        <w:spacing w:line="240" w:lineRule="auto" w:before="1"/>
        <w:ind w:left="1280" w:right="589"/>
        <w:jc w:val="left"/>
      </w:pPr>
      <w:r>
        <w:rPr>
          <w:spacing w:val="-7"/>
        </w:rPr>
        <w:t>e.a. serán </w:t>
      </w:r>
      <w:r>
        <w:rPr>
          <w:spacing w:val="-5"/>
        </w:rPr>
        <w:t>los </w:t>
      </w:r>
      <w:r>
        <w:rPr>
          <w:spacing w:val="-7"/>
        </w:rPr>
        <w:t>ordinarios</w:t>
      </w:r>
      <w:r>
        <w:rPr>
          <w:spacing w:val="-18"/>
        </w:rPr>
        <w:t> </w:t>
      </w:r>
      <w:r>
        <w:rPr>
          <w:spacing w:val="-8"/>
        </w:rPr>
        <w:t>pactados.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842" w:right="248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</w:t>
      </w:r>
      <w:r>
        <w:rPr>
          <w:rFonts w:ascii="Arial" w:hAnsi="Arial"/>
          <w:color w:val="808080"/>
          <w:spacing w:val="1"/>
          <w:sz w:val="20"/>
        </w:rPr>
        <w:t> </w:t>
      </w:r>
      <w:r>
        <w:rPr>
          <w:rFonts w:ascii="Arial" w:hAnsi="Arial"/>
          <w:color w:val="808080"/>
          <w:sz w:val="20"/>
        </w:rPr>
        <w:t>12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564" w:right="614"/>
        <w:jc w:val="both"/>
      </w:pPr>
      <w:r>
        <w:rPr>
          <w:w w:val="100"/>
        </w:rPr>
      </w:r>
      <w:r>
        <w:rPr>
          <w:spacing w:val="-3"/>
          <w:u w:val="single" w:color="000000"/>
        </w:rPr>
        <w:t>Ejemplo:</w:t>
      </w:r>
      <w:r>
        <w:rPr>
          <w:spacing w:val="55"/>
          <w:u w:val="single" w:color="000000"/>
        </w:rPr>
        <w:t> </w:t>
      </w:r>
      <w:r>
        <w:rPr>
          <w:spacing w:val="55"/>
        </w:rPr>
      </w:r>
      <w:r>
        <w:rPr/>
        <w:t>Plazo total del </w:t>
      </w:r>
      <w:r>
        <w:rPr>
          <w:spacing w:val="-3"/>
        </w:rPr>
        <w:t>crédito </w:t>
      </w:r>
      <w:r>
        <w:rPr/>
        <w:t>12 años, </w:t>
      </w:r>
      <w:r>
        <w:rPr>
          <w:spacing w:val="-3"/>
        </w:rPr>
        <w:t>periodo </w:t>
      </w:r>
      <w:r>
        <w:rPr/>
        <w:t>de </w:t>
      </w:r>
      <w:r>
        <w:rPr>
          <w:spacing w:val="-3"/>
        </w:rPr>
        <w:t>gracia </w:t>
      </w:r>
      <w:r>
        <w:rPr/>
        <w:t>4 años </w:t>
      </w:r>
      <w:r>
        <w:rPr>
          <w:spacing w:val="-3"/>
        </w:rPr>
        <w:t>con capitalización</w:t>
      </w:r>
      <w:r>
        <w:rPr>
          <w:spacing w:val="-39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9"/>
        </w:rPr>
        <w:t>intereses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>
          <w:spacing w:val="-6"/>
        </w:rPr>
        <w:t>años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>
          <w:spacing w:val="-7"/>
        </w:rPr>
        <w:t>los</w:t>
      </w:r>
      <w:r>
        <w:rPr>
          <w:spacing w:val="-14"/>
        </w:rPr>
        <w:t> </w:t>
      </w:r>
      <w:r>
        <w:rPr>
          <w:spacing w:val="-7"/>
        </w:rPr>
        <w:t>puntos</w:t>
      </w:r>
      <w:r>
        <w:rPr>
          <w:spacing w:val="-14"/>
        </w:rPr>
        <w:t> </w:t>
      </w:r>
      <w:r>
        <w:rPr>
          <w:spacing w:val="-8"/>
        </w:rPr>
        <w:t>ordinarios</w:t>
      </w:r>
      <w:r>
        <w:rPr>
          <w:spacing w:val="-14"/>
        </w:rPr>
        <w:t> </w:t>
      </w:r>
      <w:r>
        <w:rPr>
          <w:spacing w:val="-8"/>
        </w:rPr>
        <w:t>adicionales</w:t>
      </w:r>
      <w:r>
        <w:rPr>
          <w:spacing w:val="-10"/>
        </w:rPr>
        <w:t> </w:t>
      </w:r>
      <w:r>
        <w:rPr>
          <w:spacing w:val="-8"/>
        </w:rPr>
        <w:t>pactados</w:t>
      </w:r>
      <w:r>
        <w:rPr>
          <w:spacing w:val="-14"/>
        </w:rPr>
        <w:t> </w:t>
      </w:r>
      <w:r>
        <w:rPr>
          <w:spacing w:val="-4"/>
        </w:rPr>
        <w:t>8.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Tasa de interés para el período </w:t>
      </w:r>
      <w:r>
        <w:rPr>
          <w:spacing w:val="-3"/>
        </w:rPr>
        <w:t>de</w:t>
      </w:r>
      <w:r>
        <w:rPr>
          <w:spacing w:val="-6"/>
        </w:rPr>
        <w:t> </w:t>
      </w:r>
      <w:r>
        <w:rPr/>
        <w:t>gracia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0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7"/>
          <w:sz w:val="22"/>
        </w:rPr>
        <w:t>Puntos ordinarios pactados </w:t>
      </w:r>
      <w:r>
        <w:rPr>
          <w:rFonts w:ascii="Arial"/>
          <w:sz w:val="22"/>
        </w:rPr>
        <w:t>=</w:t>
      </w:r>
      <w:r>
        <w:rPr>
          <w:rFonts w:ascii="Arial"/>
          <w:spacing w:val="-47"/>
          <w:sz w:val="22"/>
        </w:rPr>
        <w:t> </w:t>
      </w:r>
      <w:r>
        <w:rPr>
          <w:rFonts w:ascii="Arial"/>
          <w:sz w:val="22"/>
        </w:rPr>
        <w:t>8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51" w:lineRule="exact" w:before="1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adicionales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5"/>
          <w:sz w:val="22"/>
        </w:rPr>
        <w:t>capitalización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intereses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1er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1.75%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0" w:after="0"/>
        <w:ind w:left="1280" w:right="5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6"/>
          <w:sz w:val="22"/>
        </w:rPr>
        <w:t>puntos</w:t>
      </w:r>
      <w:r>
        <w:rPr>
          <w:rFonts w:ascii="Arial" w:hAnsi="Arial"/>
          <w:spacing w:val="-5"/>
          <w:sz w:val="22"/>
        </w:rPr>
        <w:t> adicionales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6"/>
          <w:sz w:val="22"/>
        </w:rPr>
        <w:t> capitalización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obtienen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3"/>
          <w:sz w:val="22"/>
        </w:rPr>
        <w:t> la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forma: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gracia </w:t>
      </w:r>
      <w:r>
        <w:rPr>
          <w:rFonts w:ascii="Arial" w:hAnsi="Arial"/>
          <w:spacing w:val="-4"/>
          <w:sz w:val="22"/>
        </w:rPr>
        <w:t>(4 </w:t>
      </w:r>
      <w:r>
        <w:rPr>
          <w:rFonts w:ascii="Arial" w:hAnsi="Arial"/>
          <w:sz w:val="22"/>
        </w:rPr>
        <w:t>años) + </w:t>
      </w:r>
      <w:r>
        <w:rPr>
          <w:rFonts w:ascii="Arial" w:hAnsi="Arial"/>
          <w:spacing w:val="-3"/>
          <w:sz w:val="22"/>
        </w:rPr>
        <w:t>periodo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capitalización </w:t>
      </w:r>
      <w:r>
        <w:rPr>
          <w:rFonts w:ascii="Arial" w:hAnsi="Arial"/>
          <w:spacing w:val="-4"/>
          <w:sz w:val="22"/>
        </w:rPr>
        <w:t>(4 </w:t>
      </w:r>
      <w:r>
        <w:rPr>
          <w:rFonts w:ascii="Arial" w:hAnsi="Arial"/>
          <w:sz w:val="22"/>
        </w:rPr>
        <w:t>años) </w:t>
      </w:r>
      <w:r>
        <w:rPr>
          <w:rFonts w:ascii="Arial" w:hAnsi="Arial"/>
          <w:spacing w:val="-4"/>
          <w:sz w:val="22"/>
        </w:rPr>
        <w:t>-1 </w:t>
      </w:r>
      <w:r>
        <w:rPr>
          <w:rFonts w:ascii="Arial" w:hAnsi="Arial"/>
          <w:sz w:val="22"/>
        </w:rPr>
        <w:t>=4 + 4 - 1 </w:t>
      </w:r>
      <w:r>
        <w:rPr>
          <w:rFonts w:ascii="Arial" w:hAnsi="Arial"/>
          <w:spacing w:val="-3"/>
          <w:sz w:val="22"/>
        </w:rPr>
        <w:t>=7.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adicionales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7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x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5"/>
          <w:sz w:val="22"/>
        </w:rPr>
        <w:t>0.25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6"/>
          <w:sz w:val="22"/>
        </w:rPr>
        <w:t>.75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2" w:lineRule="auto" w:before="0" w:after="0"/>
        <w:ind w:left="1280" w:right="56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Total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5"/>
          <w:sz w:val="22"/>
        </w:rPr>
        <w:t>tasa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-6"/>
          <w:sz w:val="22"/>
        </w:rPr>
        <w:t> interés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6"/>
          <w:sz w:val="22"/>
        </w:rPr>
        <w:t>para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1er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6"/>
          <w:sz w:val="22"/>
        </w:rPr>
        <w:t>gracia: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6"/>
          <w:sz w:val="22"/>
        </w:rPr>
        <w:t>DTF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5"/>
          <w:sz w:val="22"/>
        </w:rPr>
        <w:t>e.a.+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8%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5"/>
          <w:sz w:val="22"/>
        </w:rPr>
        <w:t>.75%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5"/>
          <w:sz w:val="22"/>
        </w:rPr>
        <w:t>e.a.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9.75%.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52" w:lineRule="exact" w:before="0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5"/>
          <w:sz w:val="22"/>
          <w:szCs w:val="22"/>
        </w:rPr>
        <w:t>Puntos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pacing w:val="-6"/>
          <w:sz w:val="22"/>
          <w:szCs w:val="22"/>
        </w:rPr>
        <w:t>adicionales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pacing w:val="-6"/>
          <w:sz w:val="22"/>
          <w:szCs w:val="22"/>
        </w:rPr>
        <w:t>capitalización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pacing w:val="-5"/>
          <w:sz w:val="22"/>
          <w:szCs w:val="22"/>
        </w:rPr>
        <w:t>intereses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pacing w:val="-6"/>
          <w:sz w:val="22"/>
          <w:szCs w:val="22"/>
        </w:rPr>
        <w:t>para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2°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pacing w:val="-4"/>
          <w:sz w:val="22"/>
          <w:szCs w:val="22"/>
        </w:rPr>
        <w:t>año</w:t>
      </w:r>
      <w:r>
        <w:rPr>
          <w:rFonts w:ascii="Arial" w:hAnsi="Arial" w:cs="Arial" w:eastAsia="Arial"/>
          <w:spacing w:val="-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=</w:t>
      </w:r>
      <w:r>
        <w:rPr>
          <w:rFonts w:ascii="Arial" w:hAnsi="Arial" w:cs="Arial" w:eastAsia="Arial"/>
          <w:spacing w:val="-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pacing w:val="-4"/>
          <w:sz w:val="22"/>
          <w:szCs w:val="22"/>
        </w:rPr>
        <w:t>.25%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2" w:after="0"/>
        <w:ind w:left="1280" w:right="57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-6"/>
          <w:sz w:val="22"/>
        </w:rPr>
        <w:t> puntos </w:t>
      </w:r>
      <w:r>
        <w:rPr>
          <w:rFonts w:ascii="Arial" w:hAnsi="Arial"/>
          <w:spacing w:val="-5"/>
          <w:sz w:val="22"/>
        </w:rPr>
        <w:t>adicionales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obtienen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3"/>
          <w:sz w:val="22"/>
        </w:rPr>
        <w:t> la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forma: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de gracia (3 años) + periodo de capitalización (3 años) </w:t>
      </w:r>
      <w:r>
        <w:rPr>
          <w:rFonts w:ascii="Arial" w:hAnsi="Arial"/>
          <w:spacing w:val="8"/>
          <w:sz w:val="22"/>
        </w:rPr>
        <w:t>-1 </w:t>
      </w:r>
      <w:r>
        <w:rPr>
          <w:rFonts w:ascii="Arial" w:hAnsi="Arial"/>
          <w:sz w:val="22"/>
        </w:rPr>
        <w:t>= 3 + 3-1=5.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adicionales </w:t>
      </w:r>
      <w:r>
        <w:rPr>
          <w:rFonts w:ascii="Arial" w:hAnsi="Arial"/>
          <w:sz w:val="22"/>
        </w:rPr>
        <w:t>5 x </w:t>
      </w:r>
      <w:r>
        <w:rPr>
          <w:rFonts w:ascii="Arial" w:hAnsi="Arial"/>
          <w:spacing w:val="-4"/>
          <w:sz w:val="22"/>
        </w:rPr>
        <w:t>0.25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7"/>
          <w:sz w:val="22"/>
        </w:rPr>
        <w:t> </w:t>
      </w:r>
      <w:r>
        <w:rPr>
          <w:rFonts w:ascii="Arial" w:hAnsi="Arial"/>
          <w:spacing w:val="-4"/>
          <w:sz w:val="22"/>
        </w:rPr>
        <w:t>1.25.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4" w:lineRule="exact" w:before="7" w:after="0"/>
        <w:ind w:left="1280" w:right="56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Total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5"/>
          <w:sz w:val="22"/>
        </w:rPr>
        <w:t>tasa </w:t>
      </w:r>
      <w:r>
        <w:rPr>
          <w:rFonts w:ascii="Arial" w:hAnsi="Arial"/>
          <w:spacing w:val="-4"/>
          <w:sz w:val="22"/>
        </w:rPr>
        <w:t>de </w:t>
      </w:r>
      <w:r>
        <w:rPr>
          <w:rFonts w:ascii="Arial" w:hAnsi="Arial"/>
          <w:spacing w:val="-6"/>
          <w:sz w:val="22"/>
        </w:rPr>
        <w:t>interés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3"/>
          <w:sz w:val="22"/>
        </w:rPr>
        <w:t>2</w:t>
      </w:r>
      <w:r>
        <w:rPr>
          <w:rFonts w:ascii="Arial" w:hAnsi="Arial"/>
          <w:spacing w:val="-3"/>
          <w:position w:val="10"/>
          <w:sz w:val="14"/>
        </w:rPr>
        <w:t>do</w:t>
      </w:r>
      <w:r>
        <w:rPr>
          <w:rFonts w:ascii="Arial" w:hAnsi="Arial"/>
          <w:spacing w:val="15"/>
          <w:position w:val="10"/>
          <w:sz w:val="14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5"/>
          <w:sz w:val="22"/>
        </w:rPr>
        <w:t>gracia: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4"/>
          <w:sz w:val="22"/>
        </w:rPr>
        <w:t>e.a.+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8%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1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4"/>
          <w:sz w:val="22"/>
        </w:rPr>
        <w:t>.25%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4"/>
          <w:sz w:val="22"/>
        </w:rPr>
        <w:t>e.a.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7"/>
          <w:sz w:val="22"/>
        </w:rPr>
        <w:t>9.25%.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39" w:lineRule="exact" w:before="0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adicionales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5"/>
          <w:sz w:val="22"/>
        </w:rPr>
        <w:t>capitalización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intereses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3</w:t>
      </w:r>
      <w:r>
        <w:rPr>
          <w:rFonts w:ascii="Arial" w:hAnsi="Arial"/>
          <w:position w:val="10"/>
          <w:sz w:val="14"/>
        </w:rPr>
        <w:t>er</w:t>
      </w:r>
      <w:r>
        <w:rPr>
          <w:rFonts w:ascii="Arial" w:hAnsi="Arial"/>
          <w:spacing w:val="15"/>
          <w:position w:val="10"/>
          <w:sz w:val="14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0.75%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35" w:lineRule="auto" w:before="0" w:after="0"/>
        <w:ind w:left="1280" w:right="56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-6"/>
          <w:sz w:val="22"/>
        </w:rPr>
        <w:t> puntos </w:t>
      </w:r>
      <w:r>
        <w:rPr>
          <w:rFonts w:ascii="Arial" w:hAnsi="Arial"/>
          <w:spacing w:val="-5"/>
          <w:sz w:val="22"/>
        </w:rPr>
        <w:t>adicionales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obtienen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3"/>
          <w:sz w:val="22"/>
        </w:rPr>
        <w:t> la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forma: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gracia (2 </w:t>
      </w:r>
      <w:r>
        <w:rPr>
          <w:rFonts w:ascii="Arial" w:hAnsi="Arial"/>
          <w:spacing w:val="-3"/>
          <w:sz w:val="22"/>
        </w:rPr>
        <w:t>años) </w:t>
      </w:r>
      <w:r>
        <w:rPr>
          <w:rFonts w:ascii="Arial" w:hAnsi="Arial"/>
          <w:sz w:val="22"/>
        </w:rPr>
        <w:t>+ </w:t>
      </w:r>
      <w:r>
        <w:rPr>
          <w:rFonts w:ascii="Arial" w:hAnsi="Arial"/>
          <w:spacing w:val="-3"/>
          <w:sz w:val="22"/>
        </w:rPr>
        <w:t>periodo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capitalización (2 </w:t>
      </w:r>
      <w:r>
        <w:rPr>
          <w:rFonts w:ascii="Arial" w:hAnsi="Arial"/>
          <w:spacing w:val="-3"/>
          <w:sz w:val="22"/>
        </w:rPr>
        <w:t>años) </w:t>
      </w:r>
      <w:r>
        <w:rPr>
          <w:rFonts w:ascii="Arial" w:hAnsi="Arial"/>
          <w:sz w:val="22"/>
        </w:rPr>
        <w:t>- 1 = 2 + 2 - 1 = 3 .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adicionales </w:t>
      </w:r>
      <w:r>
        <w:rPr>
          <w:rFonts w:ascii="Arial" w:hAnsi="Arial"/>
          <w:sz w:val="22"/>
        </w:rPr>
        <w:t>3 x </w:t>
      </w:r>
      <w:r>
        <w:rPr>
          <w:rFonts w:ascii="Arial" w:hAnsi="Arial"/>
          <w:spacing w:val="-4"/>
          <w:sz w:val="22"/>
        </w:rPr>
        <w:t>0.25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7"/>
          <w:sz w:val="22"/>
        </w:rPr>
        <w:t> </w:t>
      </w:r>
      <w:r>
        <w:rPr>
          <w:rFonts w:ascii="Arial" w:hAnsi="Arial"/>
          <w:spacing w:val="-4"/>
          <w:sz w:val="22"/>
        </w:rPr>
        <w:t>0.75.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4" w:lineRule="exact" w:before="4" w:after="0"/>
        <w:ind w:left="1280" w:right="57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Total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6"/>
          <w:sz w:val="22"/>
        </w:rPr>
        <w:t>tasa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6"/>
          <w:sz w:val="22"/>
        </w:rPr>
        <w:t> interés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3er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año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pacing w:val="-5"/>
          <w:sz w:val="22"/>
        </w:rPr>
        <w:t>gracia: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e.a.+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8%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0.75%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DTF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4"/>
          <w:sz w:val="22"/>
        </w:rPr>
        <w:t>e.a.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7"/>
          <w:sz w:val="22"/>
        </w:rPr>
        <w:t>8.75%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3" w:lineRule="exact" w:before="0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adicionales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pacing w:val="-5"/>
          <w:sz w:val="22"/>
        </w:rPr>
        <w:t>capitalización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intereses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5"/>
          <w:sz w:val="22"/>
        </w:rPr>
        <w:t>para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position w:val="10"/>
          <w:sz w:val="14"/>
        </w:rPr>
        <w:t>to</w:t>
      </w:r>
      <w:r>
        <w:rPr>
          <w:rFonts w:ascii="Arial" w:hAnsi="Arial"/>
          <w:spacing w:val="13"/>
          <w:position w:val="10"/>
          <w:sz w:val="14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pacing w:val="-4"/>
          <w:sz w:val="22"/>
        </w:rPr>
        <w:t>0.25%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32" w:lineRule="auto" w:before="2" w:after="0"/>
        <w:ind w:left="1280" w:right="57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Los</w:t>
      </w:r>
      <w:r>
        <w:rPr>
          <w:rFonts w:ascii="Arial" w:hAnsi="Arial"/>
          <w:spacing w:val="-6"/>
          <w:sz w:val="22"/>
        </w:rPr>
        <w:t> puntos </w:t>
      </w:r>
      <w:r>
        <w:rPr>
          <w:rFonts w:ascii="Arial" w:hAnsi="Arial"/>
          <w:spacing w:val="-5"/>
          <w:sz w:val="22"/>
        </w:rPr>
        <w:t>adicionales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obtienen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3"/>
          <w:sz w:val="22"/>
        </w:rPr>
        <w:t> la </w:t>
      </w:r>
      <w:r>
        <w:rPr>
          <w:rFonts w:ascii="Arial" w:hAnsi="Arial"/>
          <w:spacing w:val="-6"/>
          <w:sz w:val="22"/>
        </w:rPr>
        <w:t>siguiente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4"/>
          <w:sz w:val="22"/>
        </w:rPr>
        <w:t>forma: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gracia </w:t>
      </w:r>
      <w:r>
        <w:rPr>
          <w:rFonts w:ascii="Arial" w:hAnsi="Arial"/>
          <w:spacing w:val="-4"/>
          <w:sz w:val="22"/>
        </w:rPr>
        <w:t>(1 </w:t>
      </w:r>
      <w:r>
        <w:rPr>
          <w:rFonts w:ascii="Arial" w:hAnsi="Arial"/>
          <w:sz w:val="22"/>
        </w:rPr>
        <w:t>año) + </w:t>
      </w:r>
      <w:r>
        <w:rPr>
          <w:rFonts w:ascii="Arial" w:hAnsi="Arial"/>
          <w:spacing w:val="-3"/>
          <w:sz w:val="22"/>
        </w:rPr>
        <w:t>periodo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capitalización </w:t>
      </w:r>
      <w:r>
        <w:rPr>
          <w:rFonts w:ascii="Arial" w:hAnsi="Arial"/>
          <w:spacing w:val="-4"/>
          <w:sz w:val="22"/>
        </w:rPr>
        <w:t>(1 </w:t>
      </w:r>
      <w:r>
        <w:rPr>
          <w:rFonts w:ascii="Arial" w:hAnsi="Arial"/>
          <w:sz w:val="22"/>
        </w:rPr>
        <w:t>año) </w:t>
      </w:r>
      <w:r>
        <w:rPr>
          <w:rFonts w:ascii="Arial" w:hAnsi="Arial"/>
          <w:spacing w:val="-3"/>
          <w:sz w:val="22"/>
        </w:rPr>
        <w:t>-1 </w:t>
      </w:r>
      <w:r>
        <w:rPr>
          <w:rFonts w:ascii="Arial" w:hAnsi="Arial"/>
          <w:sz w:val="22"/>
        </w:rPr>
        <w:t>= 1 + 1-1 = 1.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-3"/>
          <w:sz w:val="22"/>
        </w:rPr>
        <w:t>Puntos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adicionales </w:t>
      </w:r>
      <w:r>
        <w:rPr>
          <w:rFonts w:ascii="Arial" w:hAnsi="Arial"/>
          <w:sz w:val="22"/>
        </w:rPr>
        <w:t>1 x </w:t>
      </w:r>
      <w:r>
        <w:rPr>
          <w:rFonts w:ascii="Arial" w:hAnsi="Arial"/>
          <w:spacing w:val="-4"/>
          <w:sz w:val="22"/>
        </w:rPr>
        <w:t>0.25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37"/>
          <w:sz w:val="22"/>
        </w:rPr>
        <w:t> </w:t>
      </w:r>
      <w:r>
        <w:rPr>
          <w:rFonts w:ascii="Arial" w:hAnsi="Arial"/>
          <w:spacing w:val="-4"/>
          <w:sz w:val="22"/>
        </w:rPr>
        <w:t>0.25.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4" w:lineRule="exact" w:before="9" w:after="0"/>
        <w:ind w:left="1280" w:right="56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4"/>
          <w:sz w:val="22"/>
          <w:szCs w:val="22"/>
        </w:rPr>
        <w:t>Total </w:t>
      </w:r>
      <w:r>
        <w:rPr>
          <w:rFonts w:ascii="Arial" w:hAnsi="Arial" w:cs="Arial" w:eastAsia="Arial"/>
          <w:spacing w:val="-3"/>
          <w:sz w:val="22"/>
          <w:szCs w:val="22"/>
        </w:rPr>
        <w:t>tasa </w:t>
      </w:r>
      <w:r>
        <w:rPr>
          <w:rFonts w:ascii="Arial" w:hAnsi="Arial" w:cs="Arial" w:eastAsia="Arial"/>
          <w:sz w:val="22"/>
          <w:szCs w:val="22"/>
        </w:rPr>
        <w:t>de </w:t>
      </w:r>
      <w:r>
        <w:rPr>
          <w:rFonts w:ascii="Arial" w:hAnsi="Arial" w:cs="Arial" w:eastAsia="Arial"/>
          <w:spacing w:val="-4"/>
          <w:sz w:val="22"/>
          <w:szCs w:val="22"/>
        </w:rPr>
        <w:t>interés </w:t>
      </w:r>
      <w:r>
        <w:rPr>
          <w:rFonts w:ascii="Arial" w:hAnsi="Arial" w:cs="Arial" w:eastAsia="Arial"/>
          <w:spacing w:val="-5"/>
          <w:sz w:val="22"/>
          <w:szCs w:val="22"/>
        </w:rPr>
        <w:t>para </w:t>
      </w:r>
      <w:r>
        <w:rPr>
          <w:rFonts w:ascii="Arial" w:hAnsi="Arial" w:cs="Arial" w:eastAsia="Arial"/>
          <w:sz w:val="22"/>
          <w:szCs w:val="22"/>
        </w:rPr>
        <w:t>el 4° </w:t>
      </w:r>
      <w:r>
        <w:rPr>
          <w:rFonts w:ascii="Arial" w:hAnsi="Arial" w:cs="Arial" w:eastAsia="Arial"/>
          <w:spacing w:val="-4"/>
          <w:sz w:val="22"/>
          <w:szCs w:val="22"/>
        </w:rPr>
        <w:t>año de gracia: DTF </w:t>
      </w:r>
      <w:r>
        <w:rPr>
          <w:rFonts w:ascii="Arial" w:hAnsi="Arial" w:cs="Arial" w:eastAsia="Arial"/>
          <w:spacing w:val="-3"/>
          <w:sz w:val="22"/>
          <w:szCs w:val="22"/>
        </w:rPr>
        <w:t>e.a.+ </w:t>
      </w:r>
      <w:r>
        <w:rPr>
          <w:rFonts w:ascii="Arial" w:hAnsi="Arial" w:cs="Arial" w:eastAsia="Arial"/>
          <w:sz w:val="22"/>
          <w:szCs w:val="22"/>
        </w:rPr>
        <w:t>8% + </w:t>
      </w:r>
      <w:r>
        <w:rPr>
          <w:rFonts w:ascii="Arial" w:hAnsi="Arial" w:cs="Arial" w:eastAsia="Arial"/>
          <w:spacing w:val="-3"/>
          <w:sz w:val="22"/>
          <w:szCs w:val="22"/>
        </w:rPr>
        <w:t>0.25% </w:t>
      </w:r>
      <w:r>
        <w:rPr>
          <w:rFonts w:ascii="Arial" w:hAnsi="Arial" w:cs="Arial" w:eastAsia="Arial"/>
          <w:sz w:val="22"/>
          <w:szCs w:val="22"/>
        </w:rPr>
        <w:t>= </w:t>
      </w:r>
      <w:r>
        <w:rPr>
          <w:rFonts w:ascii="Arial" w:hAnsi="Arial" w:cs="Arial" w:eastAsia="Arial"/>
          <w:spacing w:val="-4"/>
          <w:sz w:val="22"/>
          <w:szCs w:val="22"/>
        </w:rPr>
        <w:t>DTF e.a.</w:t>
      </w:r>
      <w:r>
        <w:rPr>
          <w:rFonts w:ascii="Arial" w:hAnsi="Arial" w:cs="Arial" w:eastAsia="Arial"/>
          <w:spacing w:val="-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+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8"/>
          <w:sz w:val="22"/>
          <w:szCs w:val="22"/>
        </w:rPr>
        <w:t>8.25%.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607" w:right="0"/>
        <w:jc w:val="both"/>
        <w:rPr>
          <w:b w:val="0"/>
          <w:bCs w:val="0"/>
        </w:rPr>
      </w:pPr>
      <w:r>
        <w:rPr>
          <w:spacing w:val="-7"/>
        </w:rPr>
        <w:t>Tasa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8"/>
        </w:rPr>
        <w:t>interés</w:t>
      </w:r>
      <w:r>
        <w:rPr>
          <w:spacing w:val="-18"/>
        </w:rPr>
        <w:t> </w:t>
      </w:r>
      <w:r>
        <w:rPr>
          <w:spacing w:val="-8"/>
        </w:rPr>
        <w:t>para </w:t>
      </w:r>
      <w:r>
        <w:rPr>
          <w:spacing w:val="-7"/>
        </w:rPr>
        <w:t>los</w:t>
      </w:r>
      <w:r>
        <w:rPr>
          <w:spacing w:val="-18"/>
        </w:rPr>
        <w:t> </w:t>
      </w:r>
      <w:r>
        <w:rPr>
          <w:spacing w:val="-5"/>
        </w:rPr>
        <w:t>años</w:t>
      </w:r>
      <w:r>
        <w:rPr>
          <w:spacing w:val="-18"/>
        </w:rPr>
        <w:t> </w:t>
      </w:r>
      <w:r>
        <w:rPr>
          <w:spacing w:val="-8"/>
        </w:rPr>
        <w:t>posteriores</w:t>
      </w:r>
      <w:r>
        <w:rPr>
          <w:spacing w:val="-18"/>
        </w:rPr>
        <w:t> </w:t>
      </w:r>
      <w:r>
        <w:rPr/>
        <w:t>al</w:t>
      </w:r>
      <w:r>
        <w:rPr>
          <w:spacing w:val="-19"/>
        </w:rPr>
        <w:t> </w:t>
      </w:r>
      <w:r>
        <w:rPr>
          <w:spacing w:val="-8"/>
        </w:rPr>
        <w:t>periodo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8"/>
        </w:rPr>
        <w:t>gracia</w:t>
      </w:r>
      <w:r>
        <w:rPr>
          <w:b w:val="0"/>
          <w:spacing w:val="-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51" w:lineRule="exact" w:before="0" w:after="0"/>
        <w:ind w:left="1270" w:right="589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Periodo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5"/>
          <w:sz w:val="22"/>
        </w:rPr>
        <w:t>posterior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gracia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12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pacing w:val="-4"/>
          <w:sz w:val="22"/>
        </w:rPr>
        <w:t>años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4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3"/>
          <w:sz w:val="22"/>
        </w:rPr>
        <w:t>años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=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8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3"/>
          <w:sz w:val="22"/>
        </w:rPr>
        <w:t>años</w:t>
      </w:r>
    </w:p>
    <w:p>
      <w:pPr>
        <w:pStyle w:val="ListParagraph"/>
        <w:numPr>
          <w:ilvl w:val="1"/>
          <w:numId w:val="8"/>
        </w:numPr>
        <w:tabs>
          <w:tab w:pos="1271" w:val="left" w:leader="none"/>
        </w:tabs>
        <w:spacing w:line="240" w:lineRule="auto" w:before="0" w:after="0"/>
        <w:ind w:left="1280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4"/>
          <w:sz w:val="22"/>
        </w:rPr>
        <w:t>Tasa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5"/>
          <w:sz w:val="22"/>
        </w:rPr>
        <w:t>interés </w:t>
      </w:r>
      <w:r>
        <w:rPr>
          <w:rFonts w:ascii="Arial" w:hAnsi="Arial"/>
          <w:sz w:val="22"/>
        </w:rPr>
        <w:t>= </w:t>
      </w:r>
      <w:r>
        <w:rPr>
          <w:rFonts w:ascii="Arial" w:hAnsi="Arial"/>
          <w:spacing w:val="-4"/>
          <w:sz w:val="22"/>
        </w:rPr>
        <w:t>DTF </w:t>
      </w:r>
      <w:r>
        <w:rPr>
          <w:rFonts w:ascii="Arial" w:hAnsi="Arial"/>
          <w:spacing w:val="-3"/>
          <w:sz w:val="22"/>
        </w:rPr>
        <w:t>e.a. </w:t>
      </w:r>
      <w:r>
        <w:rPr>
          <w:rFonts w:ascii="Arial" w:hAnsi="Arial"/>
          <w:sz w:val="22"/>
        </w:rPr>
        <w:t>+ </w:t>
      </w:r>
      <w:r>
        <w:rPr>
          <w:rFonts w:ascii="Arial" w:hAnsi="Arial"/>
          <w:spacing w:val="-4"/>
          <w:sz w:val="22"/>
        </w:rPr>
        <w:t>puntos </w:t>
      </w:r>
      <w:r>
        <w:rPr>
          <w:rFonts w:ascii="Arial" w:hAnsi="Arial"/>
          <w:spacing w:val="-5"/>
          <w:sz w:val="22"/>
        </w:rPr>
        <w:t>ordinarios adicionales </w:t>
      </w:r>
      <w:r>
        <w:rPr>
          <w:rFonts w:ascii="Arial" w:hAnsi="Arial"/>
          <w:spacing w:val="-4"/>
          <w:sz w:val="22"/>
        </w:rPr>
        <w:t>pactados </w:t>
      </w:r>
      <w:r>
        <w:rPr>
          <w:rFonts w:ascii="Arial" w:hAnsi="Arial"/>
          <w:sz w:val="22"/>
        </w:rPr>
        <w:t>= </w:t>
      </w:r>
      <w:r>
        <w:rPr>
          <w:rFonts w:ascii="Arial" w:hAnsi="Arial"/>
          <w:spacing w:val="-4"/>
          <w:sz w:val="22"/>
        </w:rPr>
        <w:t>DTF e.a.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+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9"/>
          <w:sz w:val="22"/>
        </w:rPr>
        <w:t>8%.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88" w:right="0"/>
        <w:jc w:val="both"/>
        <w:rPr>
          <w:b w:val="0"/>
          <w:bCs w:val="0"/>
        </w:rPr>
      </w:pPr>
      <w:r>
        <w:rPr>
          <w:spacing w:val="-5"/>
        </w:rPr>
        <w:t>Tasas </w:t>
      </w:r>
      <w:r>
        <w:rPr>
          <w:spacing w:val="-6"/>
        </w:rPr>
        <w:t>aplicables </w:t>
      </w:r>
      <w:r>
        <w:rPr/>
        <w:t>en </w:t>
      </w:r>
      <w:r>
        <w:rPr>
          <w:spacing w:val="-5"/>
        </w:rPr>
        <w:t>zonas </w:t>
      </w:r>
      <w:r>
        <w:rPr>
          <w:spacing w:val="-6"/>
        </w:rPr>
        <w:t>de</w:t>
      </w:r>
      <w:r>
        <w:rPr>
          <w:spacing w:val="-35"/>
        </w:rPr>
        <w:t> </w:t>
      </w:r>
      <w:r>
        <w:rPr>
          <w:spacing w:val="-7"/>
        </w:rPr>
        <w:t>frontera.</w:t>
      </w:r>
      <w:r>
        <w:rPr>
          <w:b w:val="0"/>
          <w:spacing w:val="-7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8" w:right="688"/>
        <w:jc w:val="both"/>
      </w:pPr>
      <w:r>
        <w:rPr/>
        <w:t>Los</w:t>
      </w:r>
      <w:r>
        <w:rPr>
          <w:spacing w:val="1"/>
        </w:rPr>
        <w:t> </w:t>
      </w:r>
      <w:r>
        <w:rPr>
          <w:spacing w:val="-3"/>
        </w:rPr>
        <w:t>créditos</w:t>
      </w:r>
      <w:r>
        <w:rPr>
          <w:spacing w:val="1"/>
        </w:rPr>
        <w:t> </w:t>
      </w:r>
      <w:r>
        <w:rPr>
          <w:spacing w:val="-3"/>
        </w:rPr>
        <w:t>otorgados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3"/>
        </w:rPr>
        <w:t>condiciones</w:t>
      </w:r>
      <w:r>
        <w:rPr>
          <w:spacing w:val="1"/>
        </w:rPr>
        <w:t> </w:t>
      </w:r>
      <w:r>
        <w:rPr>
          <w:spacing w:val="-3"/>
        </w:rPr>
        <w:t>ordinarias</w:t>
      </w:r>
      <w:r>
        <w:rPr>
          <w:spacing w:val="1"/>
        </w:rPr>
        <w:t> </w:t>
      </w:r>
      <w:r>
        <w:rPr>
          <w:spacing w:val="-3"/>
        </w:rPr>
        <w:t>para</w:t>
      </w:r>
      <w:r>
        <w:rPr>
          <w:spacing w:val="4"/>
        </w:rPr>
        <w:t> </w:t>
      </w:r>
      <w:r>
        <w:rPr>
          <w:spacing w:val="-3"/>
        </w:rPr>
        <w:t>desarrollar</w:t>
      </w:r>
      <w:r>
        <w:rPr>
          <w:spacing w:val="-1"/>
        </w:rPr>
        <w:t> </w:t>
      </w:r>
      <w:r>
        <w:rPr>
          <w:spacing w:val="-3"/>
        </w:rPr>
        <w:t>proyectos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3"/>
        </w:rPr>
        <w:t>predios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3"/>
        </w:rPr>
        <w:t>ubicados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3"/>
        </w:rPr>
        <w:t>zonas</w:t>
      </w:r>
      <w:r>
        <w:rPr>
          <w:spacing w:val="11"/>
        </w:rPr>
        <w:t> </w:t>
      </w:r>
      <w:r>
        <w:rPr>
          <w:spacing w:val="-3"/>
        </w:rPr>
        <w:t>fronterizas</w:t>
      </w:r>
      <w:r>
        <w:rPr>
          <w:spacing w:val="16"/>
        </w:rPr>
        <w:t> </w:t>
      </w:r>
      <w:r>
        <w:rPr>
          <w:spacing w:val="-3"/>
        </w:rPr>
        <w:t>definidas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3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16"/>
        </w:rPr>
        <w:t> </w:t>
      </w:r>
      <w:r>
        <w:rPr/>
        <w:t>191</w:t>
      </w:r>
      <w:r>
        <w:rPr>
          <w:spacing w:val="23"/>
        </w:rPr>
        <w:t> </w:t>
      </w:r>
      <w:r>
        <w:rPr/>
        <w:t>de</w:t>
      </w:r>
      <w:r>
        <w:rPr>
          <w:spacing w:val="18"/>
        </w:rPr>
        <w:t> </w:t>
      </w:r>
      <w:r>
        <w:rPr/>
        <w:t>1995,</w:t>
      </w:r>
      <w:r>
        <w:rPr>
          <w:spacing w:val="17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Decretos</w:t>
      </w:r>
      <w:r>
        <w:rPr>
          <w:spacing w:val="16"/>
        </w:rPr>
        <w:t> </w:t>
      </w:r>
      <w:r>
        <w:rPr/>
        <w:t>1814</w:t>
      </w:r>
      <w:r>
        <w:rPr>
          <w:w w:val="100"/>
        </w:rPr>
        <w:t> </w:t>
      </w:r>
      <w:r>
        <w:rPr/>
        <w:t>del</w:t>
      </w:r>
      <w:r>
        <w:rPr>
          <w:spacing w:val="33"/>
        </w:rPr>
        <w:t> </w:t>
      </w:r>
      <w:r>
        <w:rPr/>
        <w:t>26</w:t>
      </w:r>
      <w:r>
        <w:rPr>
          <w:spacing w:val="36"/>
        </w:rPr>
        <w:t> </w:t>
      </w:r>
      <w:r>
        <w:rPr/>
        <w:t>de</w:t>
      </w:r>
      <w:r>
        <w:rPr>
          <w:spacing w:val="31"/>
        </w:rPr>
        <w:t> </w:t>
      </w:r>
      <w:r>
        <w:rPr/>
        <w:t>octubre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1995,</w:t>
      </w:r>
      <w:r>
        <w:rPr>
          <w:spacing w:val="30"/>
        </w:rPr>
        <w:t> </w:t>
      </w:r>
      <w:r>
        <w:rPr/>
        <w:t>2036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1995,</w:t>
      </w:r>
      <w:r>
        <w:rPr>
          <w:spacing w:val="35"/>
        </w:rPr>
        <w:t> </w:t>
      </w:r>
      <w:r>
        <w:rPr/>
        <w:t>150</w:t>
      </w:r>
      <w:r>
        <w:rPr>
          <w:spacing w:val="31"/>
        </w:rPr>
        <w:t> </w:t>
      </w:r>
      <w:r>
        <w:rPr/>
        <w:t>de</w:t>
      </w:r>
      <w:r>
        <w:rPr>
          <w:spacing w:val="36"/>
        </w:rPr>
        <w:t> </w:t>
      </w:r>
      <w:r>
        <w:rPr/>
        <w:t>1996,</w:t>
      </w:r>
      <w:r>
        <w:rPr>
          <w:spacing w:val="35"/>
        </w:rPr>
        <w:t> </w:t>
      </w:r>
      <w:r>
        <w:rPr/>
        <w:t>930</w:t>
      </w:r>
      <w:r>
        <w:rPr>
          <w:spacing w:val="31"/>
        </w:rPr>
        <w:t> </w:t>
      </w:r>
      <w:r>
        <w:rPr/>
        <w:t>de</w:t>
      </w:r>
      <w:r>
        <w:rPr>
          <w:spacing w:val="36"/>
        </w:rPr>
        <w:t> </w:t>
      </w:r>
      <w:r>
        <w:rPr/>
        <w:t>1996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2"/>
        </w:rPr>
        <w:t>2561</w:t>
      </w:r>
      <w:r>
        <w:rPr>
          <w:spacing w:val="36"/>
        </w:rPr>
        <w:t> </w:t>
      </w:r>
      <w:r>
        <w:rPr/>
        <w:t>de</w:t>
      </w:r>
      <w:r>
        <w:rPr>
          <w:w w:val="100"/>
        </w:rPr>
        <w:t> </w:t>
      </w:r>
      <w:r>
        <w:rPr/>
        <w:t>1997, </w:t>
      </w:r>
      <w:r>
        <w:rPr>
          <w:spacing w:val="-3"/>
        </w:rPr>
        <w:t>tendrán </w:t>
      </w:r>
      <w:r>
        <w:rPr/>
        <w:t>una </w:t>
      </w:r>
      <w:r>
        <w:rPr>
          <w:spacing w:val="-7"/>
        </w:rPr>
        <w:t>disminución </w:t>
      </w:r>
      <w:r>
        <w:rPr>
          <w:spacing w:val="-4"/>
        </w:rPr>
        <w:t>de </w:t>
      </w:r>
      <w:r>
        <w:rPr>
          <w:spacing w:val="-5"/>
        </w:rPr>
        <w:t>0.5% </w:t>
      </w:r>
      <w:r>
        <w:rPr/>
        <w:t>a </w:t>
      </w:r>
      <w:r>
        <w:rPr>
          <w:spacing w:val="-5"/>
        </w:rPr>
        <w:t>las </w:t>
      </w:r>
      <w:r>
        <w:rPr>
          <w:spacing w:val="-6"/>
        </w:rPr>
        <w:t>tasas </w:t>
      </w:r>
      <w:r>
        <w:rPr>
          <w:spacing w:val="-7"/>
        </w:rPr>
        <w:t>vigentes, tanto </w:t>
      </w:r>
      <w:r>
        <w:rPr>
          <w:spacing w:val="-6"/>
        </w:rPr>
        <w:t>para la tasa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w w:val="100"/>
        </w:rPr>
        <w:t> </w:t>
      </w:r>
      <w:r>
        <w:rPr>
          <w:spacing w:val="-8"/>
        </w:rPr>
        <w:t>redescuento</w:t>
      </w:r>
      <w:r>
        <w:rPr>
          <w:spacing w:val="21"/>
        </w:rPr>
        <w:t> </w:t>
      </w:r>
      <w:r>
        <w:rPr>
          <w:spacing w:val="-7"/>
        </w:rPr>
        <w:t>como</w:t>
      </w:r>
      <w:r>
        <w:rPr>
          <w:spacing w:val="16"/>
        </w:rPr>
        <w:t> </w:t>
      </w:r>
      <w:r>
        <w:rPr>
          <w:spacing w:val="-6"/>
        </w:rPr>
        <w:t>para</w:t>
      </w:r>
      <w:r>
        <w:rPr>
          <w:spacing w:val="21"/>
        </w:rPr>
        <w:t> </w:t>
      </w:r>
      <w:r>
        <w:rPr>
          <w:spacing w:val="-6"/>
        </w:rPr>
        <w:t>la</w:t>
      </w:r>
      <w:r>
        <w:rPr>
          <w:spacing w:val="16"/>
        </w:rPr>
        <w:t> </w:t>
      </w:r>
      <w:r>
        <w:rPr>
          <w:spacing w:val="-6"/>
        </w:rPr>
        <w:t>tasa</w:t>
      </w:r>
      <w:r>
        <w:rPr>
          <w:spacing w:val="23"/>
        </w:rPr>
        <w:t> </w:t>
      </w:r>
      <w:r>
        <w:rPr>
          <w:spacing w:val="-4"/>
        </w:rPr>
        <w:t>de</w:t>
      </w:r>
      <w:r>
        <w:rPr>
          <w:spacing w:val="26"/>
        </w:rPr>
        <w:t> </w:t>
      </w:r>
      <w:r>
        <w:rPr>
          <w:spacing w:val="-4"/>
        </w:rPr>
        <w:t>interés.</w:t>
      </w:r>
      <w:r>
        <w:rPr>
          <w:spacing w:val="20"/>
        </w:rPr>
        <w:t> </w:t>
      </w:r>
      <w:r>
        <w:rPr>
          <w:spacing w:val="-4"/>
        </w:rPr>
        <w:t>Esta</w:t>
      </w:r>
      <w:r>
        <w:rPr>
          <w:spacing w:val="21"/>
        </w:rPr>
        <w:t> </w:t>
      </w:r>
      <w:r>
        <w:rPr>
          <w:spacing w:val="-5"/>
        </w:rPr>
        <w:t>disminución</w:t>
      </w:r>
      <w:r>
        <w:rPr>
          <w:spacing w:val="26"/>
        </w:rPr>
        <w:t> </w:t>
      </w:r>
      <w:r>
        <w:rPr/>
        <w:t>no</w:t>
      </w:r>
      <w:r>
        <w:rPr>
          <w:spacing w:val="21"/>
        </w:rPr>
        <w:t> </w:t>
      </w:r>
      <w:r>
        <w:rPr>
          <w:spacing w:val="-4"/>
        </w:rPr>
        <w:t>aplica</w:t>
      </w:r>
      <w:r>
        <w:rPr>
          <w:spacing w:val="26"/>
        </w:rPr>
        <w:t> </w:t>
      </w:r>
      <w:r>
        <w:rPr>
          <w:spacing w:val="-4"/>
        </w:rPr>
        <w:t>para</w:t>
      </w:r>
      <w:r>
        <w:rPr>
          <w:spacing w:val="21"/>
        </w:rPr>
        <w:t> </w:t>
      </w:r>
      <w:r>
        <w:rPr>
          <w:spacing w:val="-4"/>
        </w:rPr>
        <w:t>créditos</w:t>
      </w:r>
      <w:r>
        <w:rPr>
          <w:spacing w:val="24"/>
        </w:rPr>
        <w:t> </w:t>
      </w:r>
      <w:r>
        <w:rPr>
          <w:spacing w:val="-4"/>
        </w:rPr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Capital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4"/>
        </w:rPr>
        <w:t>Trabajo</w:t>
      </w:r>
      <w:r>
        <w:rPr>
          <w:spacing w:val="34"/>
        </w:rPr>
        <w:t> </w:t>
      </w:r>
      <w:r>
        <w:rPr>
          <w:spacing w:val="-4"/>
        </w:rPr>
        <w:t>concedidos</w:t>
      </w:r>
      <w:r>
        <w:rPr>
          <w:spacing w:val="32"/>
        </w:rPr>
        <w:t> </w:t>
      </w:r>
      <w:r>
        <w:rPr>
          <w:spacing w:val="-4"/>
        </w:rPr>
        <w:t>por</w:t>
      </w:r>
      <w:r>
        <w:rPr>
          <w:spacing w:val="31"/>
        </w:rPr>
        <w:t> </w:t>
      </w:r>
      <w:r>
        <w:rPr>
          <w:spacing w:val="-3"/>
        </w:rPr>
        <w:t>la</w:t>
      </w:r>
      <w:r>
        <w:rPr>
          <w:spacing w:val="40"/>
        </w:rPr>
        <w:t> </w:t>
      </w:r>
      <w:r>
        <w:rPr>
          <w:spacing w:val="-6"/>
        </w:rPr>
        <w:t>línea</w:t>
      </w:r>
      <w:r>
        <w:rPr>
          <w:spacing w:val="29"/>
        </w:rPr>
        <w:t> </w:t>
      </w:r>
      <w:r>
        <w:rPr>
          <w:spacing w:val="-4"/>
        </w:rPr>
        <w:t>de</w:t>
      </w:r>
      <w:r>
        <w:rPr>
          <w:spacing w:val="29"/>
        </w:rPr>
        <w:t> </w:t>
      </w:r>
      <w:r>
        <w:rPr>
          <w:spacing w:val="-8"/>
        </w:rPr>
        <w:t>Producción</w:t>
      </w:r>
      <w:r>
        <w:rPr>
          <w:spacing w:val="29"/>
        </w:rPr>
        <w:t> </w:t>
      </w:r>
      <w:r>
        <w:rPr>
          <w:spacing w:val="-8"/>
        </w:rPr>
        <w:t>Agrícola</w:t>
      </w:r>
      <w:r>
        <w:rPr>
          <w:spacing w:val="29"/>
        </w:rPr>
        <w:t> </w:t>
      </w:r>
      <w:r>
        <w:rPr/>
        <w:t>ni</w:t>
      </w:r>
      <w:r>
        <w:rPr>
          <w:spacing w:val="27"/>
        </w:rPr>
        <w:t> </w:t>
      </w:r>
      <w:r>
        <w:rPr>
          <w:spacing w:val="-7"/>
        </w:rPr>
        <w:t>para</w:t>
      </w:r>
      <w:r>
        <w:rPr>
          <w:spacing w:val="34"/>
        </w:rPr>
        <w:t> </w:t>
      </w:r>
      <w:r>
        <w:rPr>
          <w:spacing w:val="-7"/>
        </w:rPr>
        <w:t>los</w:t>
      </w:r>
      <w:r>
        <w:rPr>
          <w:spacing w:val="27"/>
        </w:rPr>
        <w:t> </w:t>
      </w:r>
      <w:r>
        <w:rPr>
          <w:spacing w:val="-6"/>
        </w:rPr>
        <w:t>que</w:t>
      </w:r>
      <w:r>
        <w:rPr>
          <w:spacing w:val="34"/>
        </w:rPr>
        <w:t> </w:t>
      </w:r>
      <w:r>
        <w:rPr>
          <w:spacing w:val="-3"/>
        </w:rPr>
        <w:t>se</w:t>
      </w:r>
      <w:r>
        <w:rPr>
          <w:w w:val="100"/>
        </w:rPr>
        <w:t> </w:t>
      </w:r>
      <w:r>
        <w:rPr>
          <w:spacing w:val="-7"/>
        </w:rPr>
        <w:t>otorguen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7"/>
        </w:rPr>
        <w:t>través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7"/>
        </w:rPr>
        <w:t>los</w:t>
      </w:r>
      <w:r>
        <w:rPr>
          <w:spacing w:val="-10"/>
        </w:rPr>
        <w:t> </w:t>
      </w:r>
      <w:r>
        <w:rPr>
          <w:spacing w:val="-7"/>
        </w:rPr>
        <w:t>Programas</w:t>
      </w:r>
      <w:r>
        <w:rPr>
          <w:spacing w:val="-10"/>
        </w:rPr>
        <w:t> </w:t>
      </w:r>
      <w:r>
        <w:rPr>
          <w:spacing w:val="-7"/>
        </w:rPr>
        <w:t>Especiales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8"/>
        </w:rPr>
        <w:t>Fomento </w:t>
      </w:r>
      <w:r>
        <w:rPr/>
        <w:t>y</w:t>
      </w:r>
      <w:r>
        <w:rPr>
          <w:spacing w:val="-5"/>
        </w:rPr>
        <w:t> </w:t>
      </w:r>
      <w:r>
        <w:rPr>
          <w:spacing w:val="-8"/>
        </w:rPr>
        <w:t>Desarrollo Agropecuario.</w:t>
      </w:r>
      <w:r>
        <w:rPr>
          <w:spacing w:val="-6"/>
        </w:rPr>
        <w:t> Los</w:t>
      </w:r>
      <w:r>
        <w:rPr>
          <w:spacing w:val="-57"/>
        </w:rPr>
        <w:t> </w:t>
      </w:r>
      <w:r>
        <w:rPr>
          <w:spacing w:val="-57"/>
        </w:rPr>
      </w:r>
      <w:r>
        <w:rPr>
          <w:spacing w:val="-7"/>
        </w:rPr>
        <w:t>siguientes </w:t>
      </w:r>
      <w:r>
        <w:rPr>
          <w:spacing w:val="-5"/>
        </w:rPr>
        <w:t>son </w:t>
      </w:r>
      <w:r>
        <w:rPr>
          <w:spacing w:val="-7"/>
        </w:rPr>
        <w:t>los </w:t>
      </w:r>
      <w:r>
        <w:rPr>
          <w:spacing w:val="-8"/>
        </w:rPr>
        <w:t>municipios </w:t>
      </w:r>
      <w:r>
        <w:rPr>
          <w:spacing w:val="-7"/>
        </w:rPr>
        <w:t>definidos </w:t>
      </w:r>
      <w:r>
        <w:rPr>
          <w:spacing w:val="-8"/>
        </w:rPr>
        <w:t>como </w:t>
      </w:r>
      <w:r>
        <w:rPr>
          <w:spacing w:val="-6"/>
        </w:rPr>
        <w:t>zonas</w:t>
      </w:r>
      <w:r>
        <w:rPr>
          <w:spacing w:val="-7"/>
        </w:rPr>
        <w:t> </w:t>
      </w:r>
      <w:r>
        <w:rPr>
          <w:spacing w:val="-8"/>
        </w:rPr>
        <w:t>fronterizas:</w:t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2752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5196"/>
      </w:tblGrid>
      <w:tr>
        <w:trPr>
          <w:trHeight w:val="314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left="13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DEPARTAMENTO</w:t>
            </w:r>
            <w:r>
              <w:rPr>
                <w:rFonts w:ascii="Arial"/>
                <w:sz w:val="24"/>
              </w:rPr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00"/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MUNICIPIO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4821" w:type="dxa"/>
            <w:tcBorders>
              <w:top w:val="single" w:sz="15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Amazonas</w:t>
            </w:r>
          </w:p>
        </w:tc>
        <w:tc>
          <w:tcPr>
            <w:tcW w:w="5196" w:type="dxa"/>
            <w:tcBorders>
              <w:top w:val="single" w:sz="15" w:space="0" w:color="808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71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Leticia y Puerto Nariño y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los</w:t>
            </w:r>
          </w:p>
          <w:p>
            <w:pPr>
              <w:pStyle w:val="TableParagraph"/>
              <w:spacing w:line="216" w:lineRule="exact" w:before="10"/>
              <w:ind w:left="38" w:right="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Corregimientos de la Pedrera, Tarapacá, Puerto Arica,</w:t>
            </w:r>
            <w:r>
              <w:rPr>
                <w:rFonts w:ascii="Arial" w:hAnsi="Arial"/>
                <w:spacing w:val="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Encanto y Puerto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Alegría</w:t>
            </w:r>
          </w:p>
        </w:tc>
      </w:tr>
      <w:tr>
        <w:trPr>
          <w:trHeight w:val="274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Arauca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Arauca, Saravena, Arauquita 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Fortul</w:t>
            </w:r>
          </w:p>
        </w:tc>
      </w:tr>
      <w:tr>
        <w:trPr>
          <w:trHeight w:val="447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Boyacá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Cubará</w:t>
            </w:r>
          </w:p>
        </w:tc>
      </w:tr>
      <w:tr>
        <w:trPr>
          <w:trHeight w:val="850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Cesar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7"/>
              <w:ind w:left="38" w:right="2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Valledupar, Manaure, Cesar, La Paz, San Diego,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Agustín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Codazzi,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Becerril,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 Jagua de Ibirico,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Curumaní,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y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Aguachica</w:t>
            </w:r>
          </w:p>
        </w:tc>
      </w:tr>
      <w:tr>
        <w:trPr>
          <w:trHeight w:val="845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Chocó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Acandí, Ungía y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Juradó</w:t>
            </w:r>
          </w:p>
        </w:tc>
      </w:tr>
      <w:tr>
        <w:trPr>
          <w:trHeight w:val="850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Guajira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7"/>
              <w:ind w:left="38" w:right="3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Riohacha, Manaure, Uribia, Maicao, Barrancas,</w:t>
            </w:r>
            <w:r>
              <w:rPr>
                <w:rFonts w:ascii="Arial"/>
                <w:spacing w:val="6"/>
                <w:sz w:val="20"/>
              </w:rPr>
              <w:t> </w:t>
            </w:r>
            <w:r>
              <w:rPr>
                <w:rFonts w:ascii="Arial"/>
                <w:sz w:val="20"/>
              </w:rPr>
              <w:t>Fonseca,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San Juan del Cesar, </w:t>
            </w:r>
            <w:r>
              <w:rPr>
                <w:rFonts w:ascii="Arial"/>
                <w:spacing w:val="-3"/>
                <w:sz w:val="20"/>
              </w:rPr>
              <w:t>El </w:t>
            </w:r>
            <w:r>
              <w:rPr>
                <w:rFonts w:ascii="Arial"/>
                <w:sz w:val="20"/>
              </w:rPr>
              <w:t>Molino, Villanueva, Urumita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y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Hato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z w:val="20"/>
              </w:rPr>
              <w:t>Nuevo</w:t>
            </w:r>
          </w:p>
        </w:tc>
      </w:tr>
      <w:tr>
        <w:trPr>
          <w:trHeight w:val="845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Guainía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" w:right="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Puerto Inírida y los Corregimientos de San Felipe,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Guadalupe, Cacagual y Puerto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Colombia</w:t>
            </w:r>
          </w:p>
        </w:tc>
      </w:tr>
      <w:tr>
        <w:trPr>
          <w:trHeight w:val="850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Nariño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" w:right="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Pasto, Ipiales, Aldana, Guachucal, Carlosama,</w:t>
            </w:r>
            <w:r>
              <w:rPr>
                <w:rFonts w:ascii="Arial" w:hAnsi="Arial"/>
                <w:spacing w:val="5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Cumbal,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Ricaurte, Tumaco, y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Túquerres</w:t>
            </w:r>
          </w:p>
        </w:tc>
      </w:tr>
      <w:tr>
        <w:trPr>
          <w:trHeight w:val="1354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Norte de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Santander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37" w:lineRule="auto"/>
              <w:ind w:left="38" w:right="2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Área metropolitana de Cúcuta, Tibú, Puerto</w:t>
            </w:r>
            <w:r>
              <w:rPr>
                <w:rFonts w:ascii="Arial" w:hAnsi="Arial"/>
                <w:spacing w:val="3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Santander,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Ragonvalia,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Herrán,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Toledo,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Pamplona,</w:t>
            </w:r>
            <w:r>
              <w:rPr>
                <w:rFonts w:ascii="Arial" w:hAnsi="Arial"/>
                <w:spacing w:val="3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Pamplonita,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Chinácota,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Durama,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Ocaña,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Bochalema,</w:t>
            </w:r>
            <w:r>
              <w:rPr>
                <w:rFonts w:ascii="Arial" w:hAnsi="Arial"/>
                <w:spacing w:val="55"/>
                <w:sz w:val="20"/>
              </w:rPr>
              <w:t> </w:t>
            </w:r>
            <w:r>
              <w:rPr>
                <w:rFonts w:ascii="Arial" w:hAnsi="Arial"/>
                <w:spacing w:val="-3"/>
                <w:sz w:val="20"/>
              </w:rPr>
              <w:t>El</w:t>
            </w:r>
            <w:r>
              <w:rPr>
                <w:rFonts w:ascii="Arial" w:hAnsi="Arial"/>
                <w:spacing w:val="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Carmen,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Convención y</w:t>
            </w:r>
            <w:r>
              <w:rPr>
                <w:rFonts w:ascii="Arial" w:hAnsi="Arial"/>
                <w:spacing w:val="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Teorema</w:t>
            </w:r>
          </w:p>
        </w:tc>
      </w:tr>
      <w:tr>
        <w:trPr>
          <w:trHeight w:val="845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Putumayo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" w:right="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Puerto Asís, Puerto Leguízamo, La Dorada-San</w:t>
            </w:r>
            <w:r>
              <w:rPr>
                <w:rFonts w:ascii="Arial" w:hAnsi="Arial"/>
                <w:spacing w:val="4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Miguel,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La Hormiga o Valle </w:t>
            </w:r>
            <w:r>
              <w:rPr>
                <w:rFonts w:ascii="Arial" w:hAnsi="Arial"/>
                <w:spacing w:val="-3"/>
                <w:sz w:val="20"/>
              </w:rPr>
              <w:t>del</w:t>
            </w:r>
            <w:r>
              <w:rPr>
                <w:rFonts w:ascii="Arial" w:hAnsi="Arial"/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Guamuez</w:t>
            </w:r>
          </w:p>
        </w:tc>
      </w:tr>
      <w:tr>
        <w:trPr>
          <w:trHeight w:val="850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Vaupés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Mitú y Taraira y los Corregimientos de Yavaraté y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Pacoa</w:t>
            </w:r>
          </w:p>
        </w:tc>
      </w:tr>
      <w:tr>
        <w:trPr>
          <w:trHeight w:val="845" w:hRule="exact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Vichada</w:t>
            </w:r>
          </w:p>
        </w:tc>
        <w:tc>
          <w:tcPr>
            <w:tcW w:w="5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Puerto Carreño y </w:t>
            </w:r>
            <w:r>
              <w:rPr>
                <w:rFonts w:ascii="Arial" w:hAnsi="Arial"/>
                <w:spacing w:val="-4"/>
                <w:sz w:val="20"/>
              </w:rPr>
              <w:t>el </w:t>
            </w:r>
            <w:r>
              <w:rPr>
                <w:rFonts w:ascii="Arial" w:hAnsi="Arial"/>
                <w:sz w:val="20"/>
              </w:rPr>
              <w:t>Corregimiento de</w:t>
            </w:r>
            <w:r>
              <w:rPr>
                <w:rFonts w:ascii="Arial" w:hAnsi="Arial"/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Cumaribo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17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820" w:right="8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2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right="578"/>
        <w:jc w:val="both"/>
        <w:rPr>
          <w:b w:val="0"/>
          <w:bCs w:val="0"/>
        </w:rPr>
      </w:pPr>
      <w:r>
        <w:rPr/>
        <w:t>Plazos totales, períodos de gracia, amortizaciones y forma de pago de</w:t>
      </w:r>
      <w:r>
        <w:rPr>
          <w:spacing w:val="19"/>
        </w:rPr>
        <w:t> </w:t>
      </w:r>
      <w:r>
        <w:rPr/>
        <w:t>los</w:t>
      </w:r>
      <w:r>
        <w:rPr>
          <w:w w:val="100"/>
        </w:rPr>
        <w:t> </w:t>
      </w:r>
      <w:r>
        <w:rPr/>
        <w:t>intereses.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Los plazos </w:t>
      </w:r>
      <w:r>
        <w:rPr>
          <w:spacing w:val="-3"/>
        </w:rPr>
        <w:t>totales, </w:t>
      </w:r>
      <w:r>
        <w:rPr/>
        <w:t>periodos de </w:t>
      </w:r>
      <w:r>
        <w:rPr>
          <w:spacing w:val="-3"/>
        </w:rPr>
        <w:t>gracia, amortizaciones </w:t>
      </w:r>
      <w:r>
        <w:rPr/>
        <w:t>y </w:t>
      </w:r>
      <w:r>
        <w:rPr>
          <w:spacing w:val="-3"/>
        </w:rPr>
        <w:t>forma </w:t>
      </w:r>
      <w:r>
        <w:rPr/>
        <w:t>de </w:t>
      </w:r>
      <w:r>
        <w:rPr>
          <w:spacing w:val="-3"/>
        </w:rPr>
        <w:t>pago </w:t>
      </w:r>
      <w:r>
        <w:rPr/>
        <w:t>de </w:t>
      </w:r>
      <w:r>
        <w:rPr>
          <w:spacing w:val="-3"/>
        </w:rPr>
        <w:t>los</w:t>
      </w:r>
      <w:r>
        <w:rPr>
          <w:spacing w:val="30"/>
        </w:rPr>
        <w:t> </w:t>
      </w:r>
      <w:r>
        <w:rPr>
          <w:spacing w:val="-3"/>
        </w:rPr>
        <w:t>intereses</w:t>
      </w:r>
      <w:r>
        <w:rPr>
          <w:w w:val="100"/>
        </w:rPr>
        <w:t> </w:t>
      </w:r>
      <w:r>
        <w:rPr>
          <w:spacing w:val="-3"/>
        </w:rPr>
        <w:t>para créditos para Capital </w:t>
      </w:r>
      <w:r>
        <w:rPr/>
        <w:t>de </w:t>
      </w:r>
      <w:r>
        <w:rPr>
          <w:spacing w:val="-3"/>
        </w:rPr>
        <w:t>Trabajo se presentan </w:t>
      </w:r>
      <w:r>
        <w:rPr/>
        <w:t>en los </w:t>
      </w:r>
      <w:r>
        <w:rPr>
          <w:spacing w:val="-3"/>
        </w:rPr>
        <w:t>cuadros </w:t>
      </w:r>
      <w:r>
        <w:rPr>
          <w:spacing w:val="-4"/>
        </w:rPr>
        <w:t>Nos. </w:t>
      </w:r>
      <w:r>
        <w:rPr/>
        <w:t>1.2 y 1.3 y</w:t>
      </w:r>
      <w:r>
        <w:rPr>
          <w:spacing w:val="56"/>
        </w:rPr>
        <w:t> </w:t>
      </w:r>
      <w:r>
        <w:rPr/>
        <w:t>para</w:t>
      </w:r>
      <w:r>
        <w:rPr>
          <w:w w:val="100"/>
        </w:rPr>
        <w:t> </w:t>
      </w:r>
      <w:r>
        <w:rPr/>
        <w:t>Inversión en los cuadros Nos. 1.4 y 1.5 del Anexo III del presente</w:t>
      </w:r>
      <w:r>
        <w:rPr>
          <w:spacing w:val="-31"/>
        </w:rPr>
        <w:t> </w:t>
      </w:r>
      <w:r>
        <w:rPr/>
        <w:t>Capítulo.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32" w:lineRule="auto"/>
        <w:ind w:left="578" w:right="655"/>
        <w:jc w:val="both"/>
      </w:pPr>
      <w:r>
        <w:rPr>
          <w:spacing w:val="-5"/>
        </w:rPr>
        <w:t>Para </w:t>
      </w:r>
      <w:r>
        <w:rPr>
          <w:spacing w:val="-7"/>
        </w:rPr>
        <w:t>créditos </w:t>
      </w:r>
      <w:r>
        <w:rPr>
          <w:spacing w:val="-6"/>
        </w:rPr>
        <w:t>que financien </w:t>
      </w:r>
      <w:r>
        <w:rPr/>
        <w:t>un </w:t>
      </w:r>
      <w:r>
        <w:rPr>
          <w:spacing w:val="-7"/>
        </w:rPr>
        <w:t>mismo proyecto </w:t>
      </w:r>
      <w:r>
        <w:rPr>
          <w:spacing w:val="-6"/>
        </w:rPr>
        <w:t>productivo </w:t>
      </w:r>
      <w:r>
        <w:rPr/>
        <w:t>y </w:t>
      </w:r>
      <w:r>
        <w:rPr>
          <w:spacing w:val="-6"/>
        </w:rPr>
        <w:t>que </w:t>
      </w:r>
      <w:r>
        <w:rPr>
          <w:spacing w:val="-5"/>
        </w:rPr>
        <w:t>su </w:t>
      </w:r>
      <w:r>
        <w:rPr>
          <w:spacing w:val="-7"/>
        </w:rPr>
        <w:t>entrega</w:t>
      </w:r>
      <w:r>
        <w:rPr>
          <w:spacing w:val="37"/>
        </w:rPr>
        <w:t> </w:t>
      </w:r>
      <w:r>
        <w:rPr>
          <w:spacing w:val="-6"/>
        </w:rPr>
        <w:t>sea</w:t>
      </w:r>
      <w:r>
        <w:rPr>
          <w:w w:val="100"/>
        </w:rPr>
        <w:t> </w:t>
      </w:r>
      <w:r>
        <w:rPr>
          <w:spacing w:val="-6"/>
        </w:rPr>
        <w:t>programada </w:t>
      </w:r>
      <w:r>
        <w:rPr/>
        <w:t>y </w:t>
      </w:r>
      <w:r>
        <w:rPr>
          <w:spacing w:val="-6"/>
        </w:rPr>
        <w:t>aprobada </w:t>
      </w:r>
      <w:r>
        <w:rPr>
          <w:spacing w:val="-4"/>
        </w:rPr>
        <w:t>por </w:t>
      </w:r>
      <w:r>
        <w:rPr>
          <w:spacing w:val="-7"/>
        </w:rPr>
        <w:t>desembolsos, </w:t>
      </w:r>
      <w:r>
        <w:rPr/>
        <w:t>el </w:t>
      </w:r>
      <w:r>
        <w:rPr>
          <w:spacing w:val="-5"/>
        </w:rPr>
        <w:t>plazo, </w:t>
      </w:r>
      <w:r>
        <w:rPr/>
        <w:t>el </w:t>
      </w:r>
      <w:r>
        <w:rPr>
          <w:spacing w:val="-7"/>
        </w:rPr>
        <w:t>periodo </w:t>
      </w:r>
      <w:r>
        <w:rPr>
          <w:spacing w:val="-4"/>
        </w:rPr>
        <w:t>de </w:t>
      </w:r>
      <w:r>
        <w:rPr>
          <w:spacing w:val="-6"/>
        </w:rPr>
        <w:t>gracia </w:t>
      </w:r>
      <w:r>
        <w:rPr>
          <w:spacing w:val="-5"/>
        </w:rPr>
        <w:t>y/o</w:t>
      </w:r>
      <w:r>
        <w:rPr>
          <w:spacing w:val="12"/>
        </w:rPr>
        <w:t> </w:t>
      </w:r>
      <w:r>
        <w:rPr>
          <w:spacing w:val="-4"/>
        </w:rPr>
        <w:t>de</w:t>
      </w:r>
      <w:r>
        <w:rPr>
          <w:w w:val="100"/>
        </w:rPr>
        <w:t> </w:t>
      </w:r>
      <w:r>
        <w:rPr>
          <w:spacing w:val="-6"/>
        </w:rPr>
        <w:t>capitalización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6"/>
        </w:rPr>
        <w:t>intereses</w:t>
      </w:r>
      <w:r>
        <w:rPr>
          <w:spacing w:val="2"/>
        </w:rPr>
        <w:t> </w:t>
      </w:r>
      <w:r>
        <w:rPr>
          <w:spacing w:val="-5"/>
        </w:rPr>
        <w:t>para</w:t>
      </w:r>
      <w:r>
        <w:rPr>
          <w:spacing w:val="10"/>
        </w:rPr>
        <w:t> </w:t>
      </w:r>
      <w:r>
        <w:rPr>
          <w:spacing w:val="-6"/>
        </w:rPr>
        <w:t>todos</w:t>
      </w:r>
      <w:r>
        <w:rPr>
          <w:spacing w:val="7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6"/>
        </w:rPr>
        <w:t>cada</w:t>
      </w:r>
      <w:r>
        <w:rPr>
          <w:spacing w:val="10"/>
        </w:rPr>
        <w:t> </w:t>
      </w:r>
      <w:r>
        <w:rPr>
          <w:spacing w:val="-6"/>
        </w:rPr>
        <w:t>uno</w:t>
      </w:r>
      <w:r>
        <w:rPr>
          <w:spacing w:val="10"/>
        </w:rPr>
        <w:t> </w:t>
      </w:r>
      <w:r>
        <w:rPr>
          <w:spacing w:val="-4"/>
        </w:rPr>
        <w:t>de</w:t>
      </w:r>
      <w:r>
        <w:rPr>
          <w:spacing w:val="10"/>
        </w:rPr>
        <w:t> </w:t>
      </w:r>
      <w:r>
        <w:rPr>
          <w:spacing w:val="-3"/>
        </w:rPr>
        <w:t>los</w:t>
      </w:r>
      <w:r>
        <w:rPr>
          <w:spacing w:val="2"/>
        </w:rPr>
        <w:t> </w:t>
      </w:r>
      <w:r>
        <w:rPr>
          <w:spacing w:val="-6"/>
        </w:rPr>
        <w:t>desembolsos</w:t>
      </w:r>
      <w:r>
        <w:rPr>
          <w:spacing w:val="11"/>
        </w:rPr>
        <w:t> </w:t>
      </w:r>
      <w:r>
        <w:rPr>
          <w:spacing w:val="-3"/>
        </w:rPr>
        <w:t>se</w:t>
      </w:r>
      <w:r>
        <w:rPr>
          <w:spacing w:val="10"/>
        </w:rPr>
        <w:t> </w:t>
      </w:r>
      <w:r>
        <w:rPr>
          <w:spacing w:val="-7"/>
        </w:rPr>
        <w:t>contará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partir</w:t>
      </w:r>
      <w:r>
        <w:rPr>
          <w:w w:val="100"/>
        </w:rPr>
        <w:t> </w:t>
      </w:r>
      <w:r>
        <w:rPr>
          <w:spacing w:val="-4"/>
        </w:rPr>
        <w:t>de</w:t>
      </w:r>
      <w:r>
        <w:rPr>
          <w:spacing w:val="-3"/>
        </w:rPr>
        <w:t> la</w:t>
      </w:r>
      <w:r>
        <w:rPr>
          <w:spacing w:val="-9"/>
        </w:rPr>
        <w:t> </w:t>
      </w:r>
      <w:r>
        <w:rPr>
          <w:spacing w:val="-5"/>
        </w:rPr>
        <w:t>fecha</w:t>
      </w:r>
      <w:r>
        <w:rPr>
          <w:spacing w:val="-3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7"/>
        </w:rPr>
        <w:t>realización</w:t>
      </w:r>
      <w:r>
        <w:rPr>
          <w:spacing w:val="-3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6"/>
        </w:rPr>
        <w:t>primer</w:t>
      </w:r>
      <w:r>
        <w:rPr>
          <w:spacing w:val="-12"/>
        </w:rPr>
        <w:t> </w:t>
      </w:r>
      <w:r>
        <w:rPr>
          <w:spacing w:val="-6"/>
        </w:rPr>
        <w:t>desembolso.</w:t>
      </w:r>
      <w:r>
        <w:rPr>
          <w:spacing w:val="-4"/>
        </w:rPr>
        <w:t> </w:t>
      </w:r>
      <w:r>
        <w:rPr>
          <w:spacing w:val="-6"/>
        </w:rPr>
        <w:t>Ejemplo:</w:t>
      </w:r>
      <w:r>
        <w:rPr>
          <w:spacing w:val="-4"/>
        </w:rPr>
        <w:t> </w:t>
      </w:r>
      <w:r>
        <w:rPr>
          <w:spacing w:val="-6"/>
        </w:rPr>
        <w:t>una</w:t>
      </w:r>
      <w:r>
        <w:rPr>
          <w:spacing w:val="-3"/>
        </w:rPr>
        <w:t> </w:t>
      </w:r>
      <w:r>
        <w:rPr>
          <w:spacing w:val="-7"/>
        </w:rPr>
        <w:t>crédito</w:t>
      </w:r>
      <w:r>
        <w:rPr>
          <w:spacing w:val="-3"/>
        </w:rPr>
        <w:t> </w:t>
      </w:r>
      <w:r>
        <w:rPr>
          <w:spacing w:val="-5"/>
        </w:rPr>
        <w:t>para</w:t>
      </w:r>
      <w:r>
        <w:rPr>
          <w:spacing w:val="-3"/>
        </w:rPr>
        <w:t> </w:t>
      </w:r>
      <w:r>
        <w:rPr>
          <w:spacing w:val="-7"/>
        </w:rPr>
        <w:t>siembra</w:t>
      </w:r>
      <w:r>
        <w:rPr>
          <w:spacing w:val="-3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4"/>
        </w:rPr>
        <w:t>un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6"/>
        </w:rPr>
        <w:t>cultivo</w:t>
      </w:r>
      <w:r>
        <w:rPr>
          <w:spacing w:val="6"/>
        </w:rPr>
        <w:t> </w:t>
      </w:r>
      <w:r>
        <w:rPr>
          <w:spacing w:val="-4"/>
        </w:rPr>
        <w:t>de</w:t>
      </w:r>
      <w:r>
        <w:rPr>
          <w:spacing w:val="6"/>
        </w:rPr>
        <w:t> </w:t>
      </w:r>
      <w:r>
        <w:rPr>
          <w:spacing w:val="-6"/>
        </w:rPr>
        <w:t>tardío</w:t>
      </w:r>
      <w:r>
        <w:rPr>
          <w:spacing w:val="11"/>
        </w:rPr>
        <w:t> </w:t>
      </w:r>
      <w:r>
        <w:rPr>
          <w:spacing w:val="-7"/>
        </w:rPr>
        <w:t>rendimiento</w:t>
      </w:r>
      <w:r>
        <w:rPr>
          <w:spacing w:val="1"/>
        </w:rPr>
        <w:t> </w:t>
      </w:r>
      <w:r>
        <w:rPr>
          <w:spacing w:val="-6"/>
        </w:rPr>
        <w:t>aprobado</w:t>
      </w:r>
      <w:r>
        <w:rPr>
          <w:spacing w:val="7"/>
        </w:rPr>
        <w:t> </w:t>
      </w:r>
      <w:r>
        <w:rPr>
          <w:spacing w:val="-6"/>
        </w:rPr>
        <w:t>con</w:t>
      </w:r>
      <w:r>
        <w:rPr>
          <w:spacing w:val="6"/>
        </w:rPr>
        <w:t> </w:t>
      </w:r>
      <w:r>
        <w:rPr>
          <w:spacing w:val="-6"/>
        </w:rPr>
        <w:t>plazo</w:t>
      </w:r>
      <w:r>
        <w:rPr>
          <w:spacing w:val="6"/>
        </w:rPr>
        <w:t> </w:t>
      </w:r>
      <w:r>
        <w:rPr>
          <w:spacing w:val="-4"/>
        </w:rPr>
        <w:t>de</w:t>
      </w:r>
      <w:r>
        <w:rPr>
          <w:spacing w:val="7"/>
        </w:rPr>
        <w:t> </w:t>
      </w:r>
      <w:r>
        <w:rPr>
          <w:spacing w:val="-5"/>
        </w:rPr>
        <w:t>diez</w:t>
      </w:r>
      <w:r>
        <w:rPr>
          <w:spacing w:val="5"/>
        </w:rPr>
        <w:t> </w:t>
      </w:r>
      <w:r>
        <w:rPr>
          <w:spacing w:val="-5"/>
        </w:rPr>
        <w:t>(10)</w:t>
      </w:r>
      <w:r>
        <w:rPr>
          <w:spacing w:val="-3"/>
        </w:rPr>
        <w:t> </w:t>
      </w:r>
      <w:r>
        <w:rPr>
          <w:spacing w:val="-5"/>
        </w:rPr>
        <w:t>años</w:t>
      </w:r>
      <w:r>
        <w:rPr>
          <w:spacing w:val="9"/>
        </w:rPr>
        <w:t> </w:t>
      </w:r>
      <w:r>
        <w:rPr>
          <w:spacing w:val="-7"/>
        </w:rPr>
        <w:t>incluidos</w:t>
      </w:r>
      <w:r>
        <w:rPr>
          <w:spacing w:val="4"/>
        </w:rPr>
        <w:t> </w:t>
      </w:r>
      <w:r>
        <w:rPr>
          <w:spacing w:val="-5"/>
        </w:rPr>
        <w:t>tres</w:t>
      </w:r>
      <w:r>
        <w:rPr>
          <w:spacing w:val="9"/>
        </w:rPr>
        <w:t> </w:t>
      </w:r>
      <w:r>
        <w:rPr>
          <w:spacing w:val="-5"/>
        </w:rPr>
        <w:t>(3)</w:t>
      </w:r>
      <w:r>
        <w:rPr>
          <w:spacing w:val="2"/>
        </w:rPr>
        <w:t> </w:t>
      </w:r>
      <w:r>
        <w:rPr>
          <w:spacing w:val="-5"/>
        </w:rPr>
        <w:t>años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de</w:t>
      </w:r>
      <w:r>
        <w:rPr>
          <w:spacing w:val="24"/>
        </w:rPr>
        <w:t> </w:t>
      </w:r>
      <w:r>
        <w:rPr>
          <w:spacing w:val="-5"/>
        </w:rPr>
        <w:t>gracia</w:t>
      </w:r>
      <w:r>
        <w:rPr>
          <w:spacing w:val="24"/>
        </w:rPr>
        <w:t> </w:t>
      </w:r>
      <w:r>
        <w:rPr>
          <w:spacing w:val="-6"/>
        </w:rPr>
        <w:t>con</w:t>
      </w:r>
      <w:r>
        <w:rPr>
          <w:spacing w:val="29"/>
        </w:rPr>
        <w:t> </w:t>
      </w:r>
      <w:r>
        <w:rPr>
          <w:spacing w:val="-7"/>
        </w:rPr>
        <w:t>capitalización</w:t>
      </w:r>
      <w:r>
        <w:rPr>
          <w:spacing w:val="24"/>
        </w:rPr>
        <w:t> </w:t>
      </w:r>
      <w:r>
        <w:rPr>
          <w:spacing w:val="-4"/>
        </w:rPr>
        <w:t>de</w:t>
      </w:r>
      <w:r>
        <w:rPr>
          <w:spacing w:val="29"/>
        </w:rPr>
        <w:t> </w:t>
      </w:r>
      <w:r>
        <w:rPr>
          <w:spacing w:val="-6"/>
        </w:rPr>
        <w:t>intereses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5"/>
        </w:rPr>
        <w:t>para</w:t>
      </w:r>
      <w:r>
        <w:rPr>
          <w:spacing w:val="24"/>
        </w:rPr>
        <w:t> </w:t>
      </w:r>
      <w:r>
        <w:rPr>
          <w:spacing w:val="-6"/>
        </w:rPr>
        <w:t>ser</w:t>
      </w:r>
      <w:r>
        <w:rPr>
          <w:spacing w:val="26"/>
        </w:rPr>
        <w:t> </w:t>
      </w:r>
      <w:r>
        <w:rPr>
          <w:spacing w:val="-6"/>
        </w:rPr>
        <w:t>entregado</w:t>
      </w:r>
      <w:r>
        <w:rPr>
          <w:spacing w:val="24"/>
        </w:rPr>
        <w:t> </w:t>
      </w:r>
      <w:r>
        <w:rPr>
          <w:spacing w:val="-4"/>
        </w:rPr>
        <w:t>en</w:t>
      </w:r>
      <w:r>
        <w:rPr>
          <w:spacing w:val="24"/>
        </w:rPr>
        <w:t> </w:t>
      </w:r>
      <w:r>
        <w:rPr>
          <w:spacing w:val="-5"/>
        </w:rPr>
        <w:t>tres</w:t>
      </w:r>
      <w:r>
        <w:rPr>
          <w:spacing w:val="22"/>
        </w:rPr>
        <w:t> </w:t>
      </w:r>
      <w:r>
        <w:rPr>
          <w:spacing w:val="-6"/>
        </w:rPr>
        <w:t>desembolsos</w:t>
      </w:r>
      <w:r>
        <w:rPr>
          <w:spacing w:val="22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6"/>
        </w:rPr>
        <w:t>40%, </w:t>
      </w:r>
      <w:r>
        <w:rPr>
          <w:spacing w:val="-4"/>
        </w:rPr>
        <w:t>30% </w:t>
      </w:r>
      <w:r>
        <w:rPr/>
        <w:t>y </w:t>
      </w:r>
      <w:r>
        <w:rPr>
          <w:spacing w:val="-6"/>
        </w:rPr>
        <w:t>30%, para </w:t>
      </w:r>
      <w:r>
        <w:rPr/>
        <w:t>el </w:t>
      </w:r>
      <w:r>
        <w:rPr>
          <w:spacing w:val="-6"/>
        </w:rPr>
        <w:t>primer </w:t>
      </w:r>
      <w:r>
        <w:rPr>
          <w:spacing w:val="-7"/>
        </w:rPr>
        <w:t>desembolso </w:t>
      </w:r>
      <w:r>
        <w:rPr/>
        <w:t>el </w:t>
      </w:r>
      <w:r>
        <w:rPr>
          <w:spacing w:val="-6"/>
        </w:rPr>
        <w:t>plazo </w:t>
      </w:r>
      <w:r>
        <w:rPr>
          <w:spacing w:val="-7"/>
        </w:rPr>
        <w:t>será </w:t>
      </w:r>
      <w:r>
        <w:rPr>
          <w:spacing w:val="-4"/>
        </w:rPr>
        <w:t>de </w:t>
      </w:r>
      <w:r>
        <w:rPr>
          <w:spacing w:val="-5"/>
        </w:rPr>
        <w:t>diez (10) </w:t>
      </w:r>
      <w:r>
        <w:rPr>
          <w:spacing w:val="-4"/>
        </w:rPr>
        <w:t>años </w:t>
      </w:r>
      <w:r>
        <w:rPr>
          <w:spacing w:val="-7"/>
        </w:rPr>
        <w:t>incluido  </w:t>
      </w:r>
      <w:r>
        <w:rPr>
          <w:spacing w:val="11"/>
        </w:rPr>
        <w:t> </w:t>
      </w:r>
      <w:r>
        <w:rPr>
          <w:spacing w:val="-5"/>
        </w:rPr>
        <w:t>tres</w:t>
      </w:r>
    </w:p>
    <w:p>
      <w:pPr>
        <w:pStyle w:val="ListParagraph"/>
        <w:numPr>
          <w:ilvl w:val="0"/>
          <w:numId w:val="8"/>
        </w:numPr>
        <w:tabs>
          <w:tab w:pos="920" w:val="left" w:leader="none"/>
        </w:tabs>
        <w:spacing w:line="232" w:lineRule="auto" w:before="0" w:after="0"/>
        <w:ind w:left="578" w:right="65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5"/>
          <w:sz w:val="22"/>
        </w:rPr>
        <w:t>años </w:t>
      </w:r>
      <w:r>
        <w:rPr>
          <w:rFonts w:ascii="Arial" w:hAnsi="Arial"/>
          <w:spacing w:val="-4"/>
          <w:sz w:val="22"/>
        </w:rPr>
        <w:t>de </w:t>
      </w:r>
      <w:r>
        <w:rPr>
          <w:rFonts w:ascii="Arial" w:hAnsi="Arial"/>
          <w:spacing w:val="-6"/>
          <w:sz w:val="22"/>
        </w:rPr>
        <w:t>gracia con </w:t>
      </w:r>
      <w:r>
        <w:rPr>
          <w:rFonts w:ascii="Arial" w:hAnsi="Arial"/>
          <w:spacing w:val="-7"/>
          <w:sz w:val="22"/>
        </w:rPr>
        <w:t>capitalización </w:t>
      </w:r>
      <w:r>
        <w:rPr>
          <w:rFonts w:ascii="Arial" w:hAnsi="Arial"/>
          <w:spacing w:val="-4"/>
          <w:sz w:val="22"/>
        </w:rPr>
        <w:t>de </w:t>
      </w:r>
      <w:r>
        <w:rPr>
          <w:rFonts w:ascii="Arial" w:hAnsi="Arial"/>
          <w:spacing w:val="-7"/>
          <w:sz w:val="22"/>
        </w:rPr>
        <w:t>intereses; </w:t>
      </w:r>
      <w:r>
        <w:rPr>
          <w:rFonts w:ascii="Arial" w:hAnsi="Arial"/>
          <w:spacing w:val="-3"/>
          <w:sz w:val="22"/>
        </w:rPr>
        <w:t>si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7"/>
          <w:sz w:val="22"/>
        </w:rPr>
        <w:t>segundo desembolso </w:t>
      </w:r>
      <w:r>
        <w:rPr>
          <w:rFonts w:ascii="Arial" w:hAnsi="Arial"/>
          <w:spacing w:val="-5"/>
          <w:sz w:val="22"/>
        </w:rPr>
        <w:t>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6"/>
          <w:sz w:val="22"/>
        </w:rPr>
        <w:t>realiza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ocho </w:t>
      </w:r>
      <w:r>
        <w:rPr>
          <w:rFonts w:ascii="Arial" w:hAnsi="Arial"/>
          <w:spacing w:val="-4"/>
          <w:sz w:val="22"/>
        </w:rPr>
        <w:t>(8) </w:t>
      </w:r>
      <w:r>
        <w:rPr>
          <w:rFonts w:ascii="Arial" w:hAnsi="Arial"/>
          <w:spacing w:val="-6"/>
          <w:sz w:val="22"/>
        </w:rPr>
        <w:t>meses </w:t>
      </w:r>
      <w:r>
        <w:rPr>
          <w:rFonts w:ascii="Arial" w:hAnsi="Arial"/>
          <w:spacing w:val="-5"/>
          <w:sz w:val="22"/>
        </w:rPr>
        <w:t>después </w:t>
      </w:r>
      <w:r>
        <w:rPr>
          <w:rFonts w:ascii="Arial" w:hAnsi="Arial"/>
          <w:spacing w:val="-4"/>
          <w:sz w:val="22"/>
        </w:rPr>
        <w:t>del </w:t>
      </w:r>
      <w:r>
        <w:rPr>
          <w:rFonts w:ascii="Arial" w:hAnsi="Arial"/>
          <w:spacing w:val="-6"/>
          <w:sz w:val="22"/>
        </w:rPr>
        <w:t>primero,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6"/>
          <w:sz w:val="22"/>
        </w:rPr>
        <w:t>plazo </w:t>
      </w:r>
      <w:r>
        <w:rPr>
          <w:rFonts w:ascii="Arial" w:hAnsi="Arial"/>
          <w:spacing w:val="-5"/>
          <w:sz w:val="22"/>
        </w:rPr>
        <w:t>para este </w:t>
      </w:r>
      <w:r>
        <w:rPr>
          <w:rFonts w:ascii="Arial" w:hAnsi="Arial"/>
          <w:spacing w:val="-7"/>
          <w:sz w:val="22"/>
        </w:rPr>
        <w:t>desembolso será </w:t>
      </w:r>
      <w:r>
        <w:rPr>
          <w:rFonts w:ascii="Arial" w:hAnsi="Arial"/>
          <w:spacing w:val="-4"/>
          <w:sz w:val="22"/>
        </w:rPr>
        <w:t>de </w:t>
      </w:r>
      <w:r>
        <w:rPr>
          <w:rFonts w:ascii="Arial" w:hAnsi="Arial"/>
          <w:spacing w:val="-6"/>
          <w:sz w:val="22"/>
        </w:rPr>
        <w:t>nueve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pacing w:val="-5"/>
          <w:sz w:val="22"/>
        </w:rPr>
        <w:t>(9)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6"/>
          <w:sz w:val="22"/>
        </w:rPr>
        <w:t>cuatro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5"/>
          <w:sz w:val="22"/>
        </w:rPr>
        <w:t>(4)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6"/>
          <w:sz w:val="22"/>
        </w:rPr>
        <w:t>meses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gracia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con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capitalización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6"/>
          <w:sz w:val="22"/>
        </w:rPr>
        <w:t>intereses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4"/>
          <w:sz w:val="22"/>
        </w:rPr>
        <w:t>dos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pacing w:val="-5"/>
          <w:sz w:val="22"/>
        </w:rPr>
        <w:t>(2)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años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pacing w:val="-7"/>
          <w:sz w:val="22"/>
        </w:rPr>
        <w:t>cuatro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4"/>
          <w:sz w:val="22"/>
        </w:rPr>
        <w:t>(4)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7"/>
          <w:sz w:val="22"/>
        </w:rPr>
        <w:t>meses;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-3"/>
          <w:sz w:val="22"/>
        </w:rPr>
        <w:t>si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6"/>
          <w:sz w:val="22"/>
        </w:rPr>
        <w:t>tercer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7"/>
          <w:sz w:val="22"/>
        </w:rPr>
        <w:t>desembolso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5"/>
          <w:sz w:val="22"/>
        </w:rPr>
        <w:t>se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6"/>
          <w:sz w:val="22"/>
        </w:rPr>
        <w:t>realiza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6"/>
          <w:sz w:val="22"/>
        </w:rPr>
        <w:t>trece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5"/>
          <w:sz w:val="22"/>
        </w:rPr>
        <w:t>(13)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6"/>
          <w:sz w:val="22"/>
        </w:rPr>
        <w:t>meses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6"/>
          <w:sz w:val="22"/>
        </w:rPr>
        <w:t>después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4"/>
          <w:sz w:val="22"/>
        </w:rPr>
        <w:t>del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pacing w:val="-6"/>
          <w:sz w:val="22"/>
        </w:rPr>
        <w:t>primer desembolso,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6"/>
          <w:sz w:val="22"/>
        </w:rPr>
        <w:t>plazo </w:t>
      </w:r>
      <w:r>
        <w:rPr>
          <w:rFonts w:ascii="Arial" w:hAnsi="Arial"/>
          <w:spacing w:val="-7"/>
          <w:sz w:val="22"/>
        </w:rPr>
        <w:t>será </w:t>
      </w:r>
      <w:r>
        <w:rPr>
          <w:rFonts w:ascii="Arial" w:hAnsi="Arial"/>
          <w:spacing w:val="-4"/>
          <w:sz w:val="22"/>
        </w:rPr>
        <w:t>de </w:t>
      </w:r>
      <w:r>
        <w:rPr>
          <w:rFonts w:ascii="Arial" w:hAnsi="Arial"/>
          <w:spacing w:val="-6"/>
          <w:sz w:val="22"/>
        </w:rPr>
        <w:t>ocho </w:t>
      </w:r>
      <w:r>
        <w:rPr>
          <w:rFonts w:ascii="Arial" w:hAnsi="Arial"/>
          <w:spacing w:val="-5"/>
          <w:sz w:val="22"/>
        </w:rPr>
        <w:t>(8) años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6"/>
          <w:sz w:val="22"/>
        </w:rPr>
        <w:t>once </w:t>
      </w:r>
      <w:r>
        <w:rPr>
          <w:rFonts w:ascii="Arial" w:hAnsi="Arial"/>
          <w:spacing w:val="-5"/>
          <w:sz w:val="22"/>
        </w:rPr>
        <w:t>(11) </w:t>
      </w:r>
      <w:r>
        <w:rPr>
          <w:rFonts w:ascii="Arial" w:hAnsi="Arial"/>
          <w:spacing w:val="-7"/>
          <w:sz w:val="22"/>
        </w:rPr>
        <w:t>meses </w:t>
      </w:r>
      <w:r>
        <w:rPr>
          <w:rFonts w:ascii="Arial" w:hAnsi="Arial"/>
          <w:sz w:val="22"/>
        </w:rPr>
        <w:t>y el </w:t>
      </w:r>
      <w:r>
        <w:rPr>
          <w:rFonts w:ascii="Arial" w:hAnsi="Arial"/>
          <w:spacing w:val="-6"/>
          <w:sz w:val="22"/>
        </w:rPr>
        <w:t>periodo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6"/>
          <w:sz w:val="22"/>
        </w:rPr>
        <w:t>gracia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5"/>
          <w:sz w:val="22"/>
        </w:rPr>
        <w:t>con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7"/>
          <w:sz w:val="22"/>
        </w:rPr>
        <w:t>capitalización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6"/>
          <w:sz w:val="22"/>
        </w:rPr>
        <w:t>intereses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4"/>
          <w:sz w:val="22"/>
        </w:rPr>
        <w:t>un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pacing w:val="-5"/>
          <w:sz w:val="22"/>
        </w:rPr>
        <w:t>(1)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6"/>
          <w:sz w:val="22"/>
        </w:rPr>
        <w:t>año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6"/>
          <w:sz w:val="22"/>
        </w:rPr>
        <w:t>once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pacing w:val="-5"/>
          <w:sz w:val="22"/>
        </w:rPr>
        <w:t>(11)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pacing w:val="-6"/>
          <w:sz w:val="22"/>
        </w:rPr>
        <w:t>meses.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35" w:lineRule="auto"/>
        <w:ind w:left="578" w:right="661"/>
        <w:jc w:val="both"/>
      </w:pPr>
      <w:r>
        <w:rPr/>
        <w:t>Es </w:t>
      </w:r>
      <w:r>
        <w:rPr>
          <w:spacing w:val="-7"/>
        </w:rPr>
        <w:t>importante </w:t>
      </w:r>
      <w:r>
        <w:rPr>
          <w:spacing w:val="-6"/>
        </w:rPr>
        <w:t>recordar que </w:t>
      </w:r>
      <w:r>
        <w:rPr>
          <w:spacing w:val="-3"/>
        </w:rPr>
        <w:t>los </w:t>
      </w:r>
      <w:r>
        <w:rPr>
          <w:spacing w:val="-6"/>
        </w:rPr>
        <w:t>desembolsos deben </w:t>
      </w:r>
      <w:r>
        <w:rPr>
          <w:spacing w:val="-3"/>
        </w:rPr>
        <w:t>ser </w:t>
      </w:r>
      <w:r>
        <w:rPr>
          <w:spacing w:val="-7"/>
        </w:rPr>
        <w:t>programados </w:t>
      </w:r>
      <w:r>
        <w:rPr>
          <w:spacing w:val="-4"/>
        </w:rPr>
        <w:t>en </w:t>
      </w:r>
      <w:r>
        <w:rPr>
          <w:spacing w:val="-7"/>
        </w:rPr>
        <w:t>concordancia </w:t>
      </w:r>
      <w:r>
        <w:rPr>
          <w:spacing w:val="-5"/>
        </w:rPr>
        <w:t>con</w:t>
      </w:r>
      <w:r>
        <w:rPr>
          <w:spacing w:val="-53"/>
        </w:rPr>
        <w:t> </w:t>
      </w:r>
      <w:r>
        <w:rPr>
          <w:spacing w:val="-53"/>
        </w:rPr>
      </w:r>
      <w:r>
        <w:rPr/>
        <w:t>el </w:t>
      </w:r>
      <w:r>
        <w:rPr>
          <w:spacing w:val="-7"/>
        </w:rPr>
        <w:t>cronograma </w:t>
      </w:r>
      <w:r>
        <w:rPr>
          <w:spacing w:val="-4"/>
        </w:rPr>
        <w:t>de </w:t>
      </w:r>
      <w:r>
        <w:rPr>
          <w:spacing w:val="-6"/>
        </w:rPr>
        <w:t>ejecución </w:t>
      </w:r>
      <w:r>
        <w:rPr>
          <w:spacing w:val="-4"/>
        </w:rPr>
        <w:t>de </w:t>
      </w:r>
      <w:r>
        <w:rPr>
          <w:spacing w:val="-5"/>
        </w:rPr>
        <w:t>las </w:t>
      </w:r>
      <w:r>
        <w:rPr>
          <w:spacing w:val="-7"/>
        </w:rPr>
        <w:t>inversiones </w:t>
      </w:r>
      <w:r>
        <w:rPr>
          <w:spacing w:val="-6"/>
        </w:rPr>
        <w:t>presentado con </w:t>
      </w:r>
      <w:r>
        <w:rPr>
          <w:spacing w:val="-3"/>
        </w:rPr>
        <w:t>la </w:t>
      </w:r>
      <w:r>
        <w:rPr>
          <w:spacing w:val="-6"/>
        </w:rPr>
        <w:t>solicitud </w:t>
      </w:r>
      <w:r>
        <w:rPr>
          <w:spacing w:val="-4"/>
        </w:rPr>
        <w:t>de</w:t>
      </w:r>
      <w:r>
        <w:rPr>
          <w:spacing w:val="24"/>
        </w:rPr>
        <w:t> </w:t>
      </w:r>
      <w:r>
        <w:rPr>
          <w:spacing w:val="-7"/>
        </w:rPr>
        <w:t>crédito</w:t>
      </w:r>
      <w:r>
        <w:rPr>
          <w:w w:val="100"/>
        </w:rPr>
        <w:t> </w:t>
      </w:r>
      <w:r>
        <w:rPr>
          <w:spacing w:val="-6"/>
        </w:rPr>
        <w:t>agropecuario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5"/>
        </w:rPr>
        <w:t>rural</w:t>
      </w:r>
      <w:r>
        <w:rPr>
          <w:spacing w:val="-17"/>
        </w:rPr>
        <w:t> </w:t>
      </w:r>
      <w:r>
        <w:rPr>
          <w:spacing w:val="-5"/>
        </w:rPr>
        <w:t>para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>
          <w:spacing w:val="-6"/>
        </w:rPr>
        <w:t>trámite</w:t>
      </w:r>
      <w:r>
        <w:rPr>
          <w:spacing w:val="-9"/>
        </w:rPr>
        <w:t> </w:t>
      </w:r>
      <w:r>
        <w:rPr>
          <w:spacing w:val="-4"/>
        </w:rPr>
        <w:t>de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misma</w:t>
      </w:r>
      <w:r>
        <w:rPr>
          <w:spacing w:val="-9"/>
        </w:rPr>
        <w:t> </w:t>
      </w:r>
      <w:r>
        <w:rPr>
          <w:spacing w:val="-5"/>
        </w:rPr>
        <w:t>ante</w:t>
      </w:r>
      <w:r>
        <w:rPr>
          <w:spacing w:val="-14"/>
        </w:rPr>
        <w:t> </w:t>
      </w:r>
      <w:r>
        <w:rPr/>
        <w:t>el</w:t>
      </w:r>
      <w:r>
        <w:rPr>
          <w:spacing w:val="-7"/>
        </w:rPr>
        <w:t> intermediario</w:t>
      </w:r>
      <w:r>
        <w:rPr>
          <w:spacing w:val="-9"/>
        </w:rPr>
        <w:t> </w:t>
      </w:r>
      <w:r>
        <w:rPr>
          <w:spacing w:val="-7"/>
        </w:rPr>
        <w:t>financiero.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5"/>
        </w:numPr>
        <w:tabs>
          <w:tab w:pos="1140" w:val="left" w:leader="none"/>
        </w:tabs>
        <w:spacing w:line="240" w:lineRule="auto" w:before="0" w:after="0"/>
        <w:ind w:left="559" w:right="587" w:firstLine="0"/>
        <w:jc w:val="both"/>
        <w:rPr>
          <w:b w:val="0"/>
          <w:bCs w:val="0"/>
        </w:rPr>
      </w:pPr>
      <w:r>
        <w:rPr/>
        <w:t>ANTIGÜEDAD DEL GASTO Y PLAZO PARA EJECUTAR LOS</w:t>
      </w:r>
      <w:r>
        <w:rPr>
          <w:spacing w:val="58"/>
        </w:rPr>
        <w:t> </w:t>
      </w:r>
      <w:r>
        <w:rPr/>
        <w:t>PROYECTOS</w:t>
      </w:r>
      <w:r>
        <w:rPr>
          <w:w w:val="100"/>
        </w:rPr>
        <w:t> </w:t>
      </w:r>
      <w:r>
        <w:rPr/>
        <w:t>DESPUES DEL DESEMBOLSO </w:t>
      </w:r>
      <w:r>
        <w:rPr>
          <w:spacing w:val="-3"/>
        </w:rPr>
        <w:t>DE </w:t>
      </w:r>
      <w:r>
        <w:rPr/>
        <w:t>LOS</w:t>
      </w:r>
      <w:r>
        <w:rPr>
          <w:spacing w:val="9"/>
        </w:rPr>
        <w:t> </w:t>
      </w:r>
      <w:r>
        <w:rPr/>
        <w:t>CRÉDITOS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5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Antigüedad 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gasto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Se podrán imputar gastos a una operación hasta con ciento ochenta (180)</w:t>
      </w:r>
      <w:r>
        <w:rPr>
          <w:spacing w:val="6"/>
        </w:rPr>
        <w:t> </w:t>
      </w:r>
      <w:r>
        <w:rPr/>
        <w:t>días</w:t>
      </w:r>
      <w:r>
        <w:rPr>
          <w:w w:val="100"/>
        </w:rPr>
        <w:t> </w:t>
      </w:r>
      <w:r>
        <w:rPr/>
        <w:t>calendario de antigüedad, contados desde la fecha de realización del gasto hasta</w:t>
      </w:r>
      <w:r>
        <w:rPr>
          <w:spacing w:val="37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fecha de redescuento para proyectos financiados con créditos redescontados, y</w:t>
      </w:r>
      <w:r>
        <w:rPr>
          <w:spacing w:val="9"/>
        </w:rPr>
        <w:t> </w:t>
      </w:r>
      <w:r>
        <w:rPr/>
        <w:t>hasta</w:t>
      </w:r>
      <w:r>
        <w:rPr>
          <w:w w:val="100"/>
        </w:rPr>
        <w:t> </w:t>
      </w:r>
      <w:r>
        <w:rPr/>
        <w:t>la fecha de desembolso para las operaciones de crédito por cartera sustitutiva</w:t>
      </w:r>
      <w:r>
        <w:rPr>
          <w:spacing w:val="-3"/>
        </w:rPr>
        <w:t> </w:t>
      </w:r>
      <w:r>
        <w:rPr/>
        <w:t>o</w:t>
      </w:r>
      <w:r>
        <w:rPr>
          <w:w w:val="100"/>
        </w:rPr>
        <w:t> </w:t>
      </w:r>
      <w:r>
        <w:rPr/>
        <w:t>agropecuaria, exceptuándose los siguientes</w:t>
      </w:r>
      <w:r>
        <w:rPr>
          <w:spacing w:val="-24"/>
        </w:rPr>
        <w:t> </w:t>
      </w:r>
      <w:r>
        <w:rPr/>
        <w:t>casos: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9"/>
        </w:numPr>
        <w:tabs>
          <w:tab w:pos="1271" w:val="left" w:leader="none"/>
        </w:tabs>
        <w:spacing w:line="240" w:lineRule="auto" w:before="0" w:after="0"/>
        <w:ind w:left="1280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de establecimiento de cultivos perennes, cuando contemple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etapas de pre vivero y vivero,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antigüedad del gasto podrá ser de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hasta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trescientos sesenta (360) días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calendario.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9"/>
        </w:numPr>
        <w:tabs>
          <w:tab w:pos="1271" w:val="left" w:leader="none"/>
        </w:tabs>
        <w:spacing w:line="240" w:lineRule="auto" w:before="0" w:after="0"/>
        <w:ind w:left="1280" w:right="58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créditos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siembra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cultivos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corto,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antigüedad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gasto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máximo será de hasta sesenta (60) días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calendario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4" w:right="0"/>
        <w:jc w:val="both"/>
      </w:pPr>
      <w:r>
        <w:rPr/>
        <w:t>En las operaciones de Leasing, la máxima antigüedad del gasto permitida será de</w:t>
      </w:r>
      <w:r>
        <w:rPr>
          <w:spacing w:val="49"/>
        </w:rPr>
        <w:t> </w:t>
      </w:r>
      <w:r>
        <w:rPr/>
        <w:t>un</w:t>
      </w:r>
    </w:p>
    <w:p>
      <w:pPr>
        <w:pStyle w:val="ListParagraph"/>
        <w:numPr>
          <w:ilvl w:val="0"/>
          <w:numId w:val="10"/>
        </w:numPr>
        <w:tabs>
          <w:tab w:pos="920" w:val="left" w:leader="none"/>
        </w:tabs>
        <w:spacing w:line="240" w:lineRule="auto" w:before="1" w:after="0"/>
        <w:ind w:left="574" w:right="67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año, con excepción de aquellas operaciones que sean pactadas para realizar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varios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“anticipos”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los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mismos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sean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redescontados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registrados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FINAGRO,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cuyo caso para cada anticipo desembolsado </w:t>
      </w:r>
      <w:r>
        <w:rPr>
          <w:rFonts w:ascii="Arial" w:hAnsi="Arial" w:cs="Arial" w:eastAsia="Arial"/>
          <w:spacing w:val="-3"/>
          <w:sz w:val="22"/>
          <w:szCs w:val="22"/>
        </w:rPr>
        <w:t>se </w:t>
      </w:r>
      <w:r>
        <w:rPr>
          <w:rFonts w:ascii="Arial" w:hAnsi="Arial" w:cs="Arial" w:eastAsia="Arial"/>
          <w:sz w:val="22"/>
          <w:szCs w:val="22"/>
        </w:rPr>
        <w:t>aplicará </w:t>
      </w:r>
      <w:r>
        <w:rPr>
          <w:rFonts w:ascii="Arial" w:hAnsi="Arial" w:cs="Arial" w:eastAsia="Arial"/>
          <w:spacing w:val="-3"/>
          <w:sz w:val="22"/>
          <w:szCs w:val="22"/>
        </w:rPr>
        <w:t>la </w:t>
      </w:r>
      <w:r>
        <w:rPr>
          <w:rFonts w:ascii="Arial" w:hAnsi="Arial" w:cs="Arial" w:eastAsia="Arial"/>
          <w:sz w:val="22"/>
          <w:szCs w:val="22"/>
        </w:rPr>
        <w:t>antigüedad </w:t>
      </w:r>
      <w:r>
        <w:rPr>
          <w:rFonts w:ascii="Arial" w:hAnsi="Arial" w:cs="Arial" w:eastAsia="Arial"/>
          <w:spacing w:val="7"/>
          <w:sz w:val="22"/>
          <w:szCs w:val="22"/>
        </w:rPr>
        <w:t>de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gasto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general de hasta ciento ochenta (180) días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calendario.</w:t>
      </w:r>
    </w:p>
    <w:p>
      <w:pPr>
        <w:spacing w:before="183"/>
        <w:ind w:left="2842" w:right="251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Plazo para ejecutar los proyectos después del desembolso del</w:t>
      </w:r>
      <w:r>
        <w:rPr>
          <w:spacing w:val="-32"/>
        </w:rPr>
        <w:t> </w:t>
      </w:r>
      <w:r>
        <w:rPr/>
        <w:t>crédito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1"/>
          <w:numId w:val="10"/>
        </w:numPr>
        <w:tabs>
          <w:tab w:pos="1271" w:val="left" w:leader="none"/>
        </w:tabs>
        <w:spacing w:line="240" w:lineRule="auto" w:before="0" w:after="0"/>
        <w:ind w:left="1280" w:right="58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de capital de trabajo y siembra de cultivos de ciclo corto 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ejecutar las inversiones es máximo de noventa (90) días</w:t>
      </w:r>
      <w:r>
        <w:rPr>
          <w:rFonts w:ascii="Arial" w:hAnsi="Arial"/>
          <w:spacing w:val="57"/>
          <w:sz w:val="22"/>
        </w:rPr>
        <w:t> </w:t>
      </w:r>
      <w:r>
        <w:rPr>
          <w:rFonts w:ascii="Arial" w:hAnsi="Arial"/>
          <w:sz w:val="22"/>
        </w:rPr>
        <w:t>calendario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contados a partir de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fecha en que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registre el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crédito.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1"/>
          <w:numId w:val="10"/>
        </w:numPr>
        <w:tabs>
          <w:tab w:pos="1271" w:val="left" w:leader="none"/>
        </w:tabs>
        <w:spacing w:line="240" w:lineRule="auto" w:before="0" w:after="0"/>
        <w:ind w:left="1280" w:right="5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proyectos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inversión,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ejecución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inversiones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debe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realizarse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término de trescientos sesenta (360) días calendario contados a partir 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fecha de registro del crédito, salvo aquellos casos en los que desde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aprobarlo,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intermediario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financiero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otorgue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mayor,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 deberá ser reportado a la Dirección de Crédito e </w:t>
      </w:r>
      <w:r>
        <w:rPr>
          <w:rFonts w:ascii="Arial" w:hAnsi="Arial"/>
          <w:spacing w:val="-2"/>
          <w:sz w:val="22"/>
        </w:rPr>
        <w:t>ICR </w:t>
      </w:r>
      <w:r>
        <w:rPr>
          <w:rFonts w:ascii="Arial" w:hAnsi="Arial"/>
          <w:sz w:val="22"/>
        </w:rPr>
        <w:t>de FINAGRO, al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hábil siguiente en que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registre la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operación.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6"/>
        <w:jc w:val="both"/>
      </w:pPr>
      <w:r>
        <w:rPr/>
        <w:t>Adicionalmente,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caso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los</w:t>
      </w:r>
      <w:r>
        <w:rPr>
          <w:spacing w:val="25"/>
        </w:rPr>
        <w:t> </w:t>
      </w:r>
      <w:r>
        <w:rPr/>
        <w:t>productores</w:t>
      </w:r>
      <w:r>
        <w:rPr>
          <w:spacing w:val="20"/>
        </w:rPr>
        <w:t> </w:t>
      </w:r>
      <w:r>
        <w:rPr/>
        <w:t>no</w:t>
      </w:r>
      <w:r>
        <w:rPr>
          <w:spacing w:val="27"/>
        </w:rPr>
        <w:t> </w:t>
      </w:r>
      <w:r>
        <w:rPr/>
        <w:t>puedan</w:t>
      </w:r>
      <w:r>
        <w:rPr>
          <w:spacing w:val="27"/>
        </w:rPr>
        <w:t> </w:t>
      </w:r>
      <w:r>
        <w:rPr/>
        <w:t>efectuar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inversiones</w:t>
      </w:r>
      <w:r>
        <w:rPr>
          <w:w w:val="100"/>
        </w:rPr>
        <w:t> </w:t>
      </w:r>
      <w:r>
        <w:rPr/>
        <w:t>enmarcadas dentro del proyecto objeto de financiación, el intermediario</w:t>
      </w:r>
      <w:r>
        <w:rPr>
          <w:spacing w:val="-22"/>
        </w:rPr>
        <w:t> </w:t>
      </w:r>
      <w:r>
        <w:rPr/>
        <w:t>financiero</w:t>
      </w:r>
      <w:r>
        <w:rPr>
          <w:w w:val="100"/>
        </w:rPr>
        <w:t> </w:t>
      </w:r>
      <w:r>
        <w:rPr/>
        <w:t>podrá autorizar las modificaciones que se requieran, informando de ello a la</w:t>
      </w:r>
      <w:r>
        <w:rPr>
          <w:spacing w:val="32"/>
        </w:rPr>
        <w:t> </w:t>
      </w:r>
      <w:r>
        <w:rPr/>
        <w:t>Dirección</w:t>
      </w:r>
      <w:r>
        <w:rPr>
          <w:w w:val="100"/>
        </w:rPr>
        <w:t> </w:t>
      </w:r>
      <w:r>
        <w:rPr/>
        <w:t>de Crédito e </w:t>
      </w:r>
      <w:r>
        <w:rPr>
          <w:spacing w:val="-2"/>
        </w:rPr>
        <w:t>ICR </w:t>
      </w:r>
      <w:r>
        <w:rPr/>
        <w:t>de FINAGRO dentro del plazo para ejecutar </w:t>
      </w:r>
      <w:r>
        <w:rPr>
          <w:spacing w:val="-3"/>
        </w:rPr>
        <w:t>la</w:t>
      </w:r>
      <w:r>
        <w:rPr>
          <w:spacing w:val="-25"/>
        </w:rPr>
        <w:t> </w:t>
      </w:r>
      <w:r>
        <w:rPr/>
        <w:t>inversión.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1.1.7. REGISTRO DE LOS CRÉDITOS </w:t>
      </w:r>
      <w:r>
        <w:rPr>
          <w:spacing w:val="-3"/>
        </w:rPr>
        <w:t>ANTE </w:t>
      </w:r>
      <w:r>
        <w:rPr/>
        <w:t>LA DIRECCIÓN DE</w:t>
      </w:r>
      <w:r>
        <w:rPr>
          <w:spacing w:val="-19"/>
        </w:rPr>
        <w:t> </w:t>
      </w:r>
      <w:r>
        <w:rPr/>
        <w:t>CARTERA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93"/>
        <w:jc w:val="both"/>
      </w:pPr>
      <w:r>
        <w:rPr>
          <w:spacing w:val="-4"/>
        </w:rPr>
        <w:t>Para </w:t>
      </w:r>
      <w:r>
        <w:rPr/>
        <w:t>el </w:t>
      </w:r>
      <w:r>
        <w:rPr>
          <w:spacing w:val="-4"/>
        </w:rPr>
        <w:t>registro </w:t>
      </w:r>
      <w:r>
        <w:rPr/>
        <w:t>de </w:t>
      </w:r>
      <w:r>
        <w:rPr>
          <w:spacing w:val="-3"/>
        </w:rPr>
        <w:t>los créditos </w:t>
      </w:r>
      <w:r>
        <w:rPr>
          <w:spacing w:val="-4"/>
        </w:rPr>
        <w:t>aprobados </w:t>
      </w:r>
      <w:r>
        <w:rPr/>
        <w:t>por </w:t>
      </w:r>
      <w:r>
        <w:rPr>
          <w:spacing w:val="-3"/>
        </w:rPr>
        <w:t>las entidades </w:t>
      </w:r>
      <w:r>
        <w:rPr>
          <w:spacing w:val="-4"/>
        </w:rPr>
        <w:t>otorgantes, </w:t>
      </w:r>
      <w:r>
        <w:rPr>
          <w:spacing w:val="-3"/>
        </w:rPr>
        <w:t>se deben utilizar</w:t>
      </w:r>
      <w:r>
        <w:rPr>
          <w:spacing w:val="-55"/>
        </w:rPr>
        <w:t> </w:t>
      </w:r>
      <w:r>
        <w:rPr>
          <w:spacing w:val="-55"/>
        </w:rPr>
      </w:r>
      <w:r>
        <w:rPr>
          <w:spacing w:val="-3"/>
        </w:rPr>
        <w:t>los</w:t>
      </w:r>
      <w:r>
        <w:rPr>
          <w:spacing w:val="3"/>
        </w:rPr>
        <w:t> </w:t>
      </w:r>
      <w:r>
        <w:rPr>
          <w:spacing w:val="-3"/>
        </w:rPr>
        <w:t>códigos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4"/>
        </w:rPr>
        <w:t>norma</w:t>
      </w:r>
      <w:r>
        <w:rPr>
          <w:spacing w:val="10"/>
        </w:rPr>
        <w:t> </w:t>
      </w:r>
      <w:r>
        <w:rPr>
          <w:spacing w:val="-3"/>
        </w:rPr>
        <w:t>legal</w:t>
      </w:r>
      <w:r>
        <w:rPr>
          <w:spacing w:val="9"/>
        </w:rPr>
        <w:t> </w:t>
      </w:r>
      <w:r>
        <w:rPr>
          <w:rFonts w:ascii="Arial" w:hAnsi="Arial" w:cs="Arial" w:eastAsia="Arial"/>
          <w:spacing w:val="-4"/>
        </w:rPr>
        <w:t>publicados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4"/>
        </w:rPr>
        <w:t>SIOI,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4"/>
        </w:rPr>
        <w:t>link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4"/>
        </w:rPr>
        <w:t>“Normas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Legales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Vigentes”</w:t>
      </w:r>
      <w:r>
        <w:rPr>
          <w:rFonts w:ascii="Arial" w:hAnsi="Arial" w:cs="Arial" w:eastAsia="Arial"/>
          <w:spacing w:val="-60"/>
        </w:rPr>
        <w:t> </w:t>
      </w:r>
      <w:r>
        <w:rPr>
          <w:rFonts w:ascii="Arial" w:hAnsi="Arial" w:cs="Arial" w:eastAsia="Arial"/>
          <w:spacing w:val="-60"/>
        </w:rPr>
      </w:r>
      <w:r>
        <w:rPr/>
        <w:t>y </w:t>
      </w:r>
      <w:r>
        <w:rPr>
          <w:spacing w:val="-4"/>
        </w:rPr>
        <w:t>seguir </w:t>
      </w:r>
      <w:r>
        <w:rPr/>
        <w:t>el </w:t>
      </w:r>
      <w:r>
        <w:rPr>
          <w:spacing w:val="-4"/>
        </w:rPr>
        <w:t>procedimiento establecido </w:t>
      </w:r>
      <w:r>
        <w:rPr/>
        <w:t>en el </w:t>
      </w:r>
      <w:r>
        <w:rPr>
          <w:spacing w:val="-4"/>
        </w:rPr>
        <w:t>Capítulo </w:t>
      </w:r>
      <w:r>
        <w:rPr/>
        <w:t>VI del </w:t>
      </w:r>
      <w:r>
        <w:rPr>
          <w:spacing w:val="-4"/>
        </w:rPr>
        <w:t>presente</w:t>
      </w:r>
      <w:r>
        <w:rPr>
          <w:spacing w:val="-25"/>
        </w:rPr>
        <w:t> </w:t>
      </w:r>
      <w:r>
        <w:rPr>
          <w:spacing w:val="-4"/>
        </w:rPr>
        <w:t>Manual.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83" w:right="0"/>
        <w:jc w:val="both"/>
        <w:rPr>
          <w:b w:val="0"/>
          <w:bCs w:val="0"/>
        </w:rPr>
      </w:pPr>
      <w:r>
        <w:rPr>
          <w:spacing w:val="-6"/>
        </w:rPr>
        <w:t>OPERACIONES </w:t>
      </w:r>
      <w:r>
        <w:rPr>
          <w:spacing w:val="-3"/>
        </w:rPr>
        <w:t>DE</w:t>
      </w:r>
      <w:r>
        <w:rPr>
          <w:spacing w:val="12"/>
        </w:rPr>
        <w:t> </w:t>
      </w:r>
      <w:r>
        <w:rPr>
          <w:spacing w:val="-5"/>
        </w:rPr>
        <w:t>LEASING</w:t>
      </w:r>
      <w:r>
        <w:rPr>
          <w:b w:val="0"/>
          <w:spacing w:val="-5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93"/>
        <w:jc w:val="both"/>
      </w:pPr>
      <w:r>
        <w:rPr/>
        <w:t>Teniendo en cuenta lo definido mediante el Decreto 1145 de 2003 que reglamentó</w:t>
      </w:r>
      <w:r>
        <w:rPr>
          <w:spacing w:val="7"/>
        </w:rPr>
        <w:t> </w:t>
      </w:r>
      <w:r>
        <w:rPr/>
        <w:t>el</w:t>
      </w:r>
      <w:r>
        <w:rPr>
          <w:w w:val="100"/>
        </w:rPr>
        <w:t> </w:t>
      </w:r>
      <w:r>
        <w:rPr/>
        <w:t>artículo</w:t>
      </w:r>
      <w:r>
        <w:rPr>
          <w:spacing w:val="34"/>
        </w:rPr>
        <w:t> </w:t>
      </w:r>
      <w:r>
        <w:rPr/>
        <w:t>94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2"/>
        </w:rPr>
        <w:t> </w:t>
      </w:r>
      <w:r>
        <w:rPr/>
        <w:t>795</w:t>
      </w:r>
      <w:r>
        <w:rPr>
          <w:spacing w:val="34"/>
        </w:rPr>
        <w:t> </w:t>
      </w:r>
      <w:r>
        <w:rPr/>
        <w:t>de</w:t>
      </w:r>
      <w:r>
        <w:rPr>
          <w:spacing w:val="29"/>
        </w:rPr>
        <w:t> </w:t>
      </w:r>
      <w:r>
        <w:rPr/>
        <w:t>2003,</w:t>
      </w:r>
      <w:r>
        <w:rPr>
          <w:spacing w:val="40"/>
        </w:rPr>
        <w:t> </w:t>
      </w:r>
      <w:r>
        <w:rPr/>
        <w:t>a</w:t>
      </w:r>
      <w:r>
        <w:rPr>
          <w:spacing w:val="34"/>
        </w:rPr>
        <w:t> </w:t>
      </w:r>
      <w:r>
        <w:rPr/>
        <w:t>través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32"/>
        </w:rPr>
        <w:t> </w:t>
      </w:r>
      <w:r>
        <w:rPr/>
        <w:t>líneas</w:t>
      </w:r>
      <w:r>
        <w:rPr>
          <w:spacing w:val="27"/>
        </w:rPr>
        <w:t> </w:t>
      </w:r>
      <w:r>
        <w:rPr/>
        <w:t>de</w:t>
      </w:r>
      <w:r>
        <w:rPr>
          <w:spacing w:val="34"/>
        </w:rPr>
        <w:t> </w:t>
      </w:r>
      <w:r>
        <w:rPr/>
        <w:t>FINAGRO</w:t>
      </w:r>
      <w:r>
        <w:rPr>
          <w:spacing w:val="33"/>
        </w:rPr>
        <w:t> </w:t>
      </w:r>
      <w:r>
        <w:rPr>
          <w:spacing w:val="-3"/>
        </w:rPr>
        <w:t>se</w:t>
      </w:r>
      <w:r>
        <w:rPr>
          <w:spacing w:val="34"/>
        </w:rPr>
        <w:t> </w:t>
      </w:r>
      <w:r>
        <w:rPr/>
        <w:t>pueden</w:t>
      </w:r>
      <w:r>
        <w:rPr>
          <w:w w:val="100"/>
        </w:rPr>
        <w:t> </w:t>
      </w:r>
      <w:r>
        <w:rPr/>
        <w:t>financiar los contratos de</w:t>
      </w:r>
      <w:r>
        <w:rPr>
          <w:spacing w:val="-11"/>
        </w:rPr>
        <w:t> </w:t>
      </w:r>
      <w:r>
        <w:rPr/>
        <w:t>leasing.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95"/>
        <w:jc w:val="both"/>
      </w:pPr>
      <w:r>
        <w:rPr/>
        <w:t>En consecuencia, serán financiables los activos productivos del sector agropecuario</w:t>
      </w:r>
      <w:r>
        <w:rPr>
          <w:spacing w:val="4"/>
        </w:rPr>
        <w:t> </w:t>
      </w:r>
      <w:r>
        <w:rPr/>
        <w:t>y</w:t>
      </w:r>
      <w:r>
        <w:rPr>
          <w:w w:val="100"/>
        </w:rPr>
        <w:t> </w:t>
      </w:r>
      <w:r>
        <w:rPr/>
        <w:t>en cuanto a beneficiarios, condiciones financieras, incentivos y trámite, </w:t>
      </w:r>
      <w:r>
        <w:rPr>
          <w:spacing w:val="-3"/>
        </w:rPr>
        <w:t>se </w:t>
      </w:r>
      <w:r>
        <w:rPr/>
        <w:t>aplicará</w:t>
      </w:r>
      <w:r>
        <w:rPr>
          <w:spacing w:val="59"/>
        </w:rPr>
        <w:t> </w:t>
      </w:r>
      <w:r>
        <w:rPr/>
        <w:t>la</w:t>
      </w:r>
      <w:r>
        <w:rPr>
          <w:w w:val="100"/>
        </w:rPr>
        <w:t> </w:t>
      </w:r>
      <w:r>
        <w:rPr/>
        <w:t>reglamentación contenida en el presente</w:t>
      </w:r>
      <w:r>
        <w:rPr>
          <w:spacing w:val="-26"/>
        </w:rPr>
        <w:t> </w:t>
      </w:r>
      <w:r>
        <w:rPr/>
        <w:t>manual.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También </w:t>
      </w:r>
      <w:r>
        <w:rPr>
          <w:spacing w:val="-3"/>
        </w:rPr>
        <w:t>se </w:t>
      </w:r>
      <w:r>
        <w:rPr/>
        <w:t>podrán financiar dichas inversiones mediante operaciones de</w:t>
      </w:r>
      <w:r>
        <w:rPr>
          <w:spacing w:val="38"/>
        </w:rPr>
        <w:t> </w:t>
      </w:r>
      <w:r>
        <w:rPr/>
        <w:t>leasing</w:t>
      </w:r>
      <w:r>
        <w:rPr>
          <w:w w:val="100"/>
        </w:rPr>
        <w:t> </w:t>
      </w:r>
      <w:r>
        <w:rPr/>
        <w:t>operativo</w:t>
      </w:r>
      <w:r>
        <w:rPr>
          <w:spacing w:val="24"/>
        </w:rPr>
        <w:t> </w:t>
      </w:r>
      <w:r>
        <w:rPr/>
        <w:t>o</w:t>
      </w:r>
      <w:r>
        <w:rPr>
          <w:spacing w:val="29"/>
        </w:rPr>
        <w:t> </w:t>
      </w:r>
      <w:r>
        <w:rPr/>
        <w:t>arrendamiento</w:t>
      </w:r>
      <w:r>
        <w:rPr>
          <w:spacing w:val="29"/>
        </w:rPr>
        <w:t> </w:t>
      </w:r>
      <w:r>
        <w:rPr/>
        <w:t>sin</w:t>
      </w:r>
      <w:r>
        <w:rPr>
          <w:spacing w:val="29"/>
        </w:rPr>
        <w:t> </w:t>
      </w:r>
      <w:r>
        <w:rPr/>
        <w:t>opción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compra,</w:t>
      </w:r>
      <w:r>
        <w:rPr>
          <w:spacing w:val="28"/>
        </w:rPr>
        <w:t> </w:t>
      </w:r>
      <w:r>
        <w:rPr/>
        <w:t>entendiendo</w:t>
      </w:r>
      <w:r>
        <w:rPr>
          <w:spacing w:val="29"/>
        </w:rPr>
        <w:t> </w:t>
      </w:r>
      <w:r>
        <w:rPr/>
        <w:t>por</w:t>
      </w:r>
      <w:r>
        <w:rPr>
          <w:spacing w:val="26"/>
        </w:rPr>
        <w:t> </w:t>
      </w:r>
      <w:r>
        <w:rPr/>
        <w:t>tal</w:t>
      </w:r>
      <w:r>
        <w:rPr>
          <w:spacing w:val="26"/>
        </w:rPr>
        <w:t> </w:t>
      </w:r>
      <w:r>
        <w:rPr/>
        <w:t>el</w:t>
      </w:r>
      <w:r>
        <w:rPr>
          <w:spacing w:val="41"/>
        </w:rPr>
        <w:t> </w:t>
      </w:r>
      <w:r>
        <w:rPr/>
        <w:t>contrato</w:t>
      </w:r>
      <w:r>
        <w:rPr>
          <w:spacing w:val="29"/>
        </w:rPr>
        <w:t> </w:t>
      </w:r>
      <w:r>
        <w:rPr/>
        <w:t>en</w:t>
      </w:r>
      <w:r>
        <w:rPr>
          <w:w w:val="100"/>
        </w:rPr>
        <w:t> </w:t>
      </w:r>
      <w:r>
        <w:rPr/>
        <w:t>virtud d</w:t>
      </w:r>
      <w:r>
        <w:rPr>
          <w:rFonts w:ascii="Arial" w:hAnsi="Arial" w:cs="Arial" w:eastAsia="Arial"/>
        </w:rPr>
        <w:t>el cual una persona natural o jurídica, denominada “la arrendadora”, entrega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otra,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llamada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“la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arrendataria”,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tenencia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un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bien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para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su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uso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goce,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cambio</w:t>
      </w:r>
      <w:r>
        <w:rPr>
          <w:rFonts w:ascii="Arial" w:hAnsi="Arial" w:cs="Arial" w:eastAsia="Arial"/>
          <w:w w:val="100"/>
        </w:rPr>
        <w:t> </w:t>
      </w:r>
      <w:r>
        <w:rPr/>
        <w:t>del</w:t>
      </w:r>
      <w:r>
        <w:rPr>
          <w:spacing w:val="11"/>
        </w:rPr>
        <w:t> </w:t>
      </w:r>
      <w:r>
        <w:rPr/>
        <w:t>pago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canon</w:t>
      </w:r>
      <w:r>
        <w:rPr>
          <w:spacing w:val="14"/>
        </w:rPr>
        <w:t> </w:t>
      </w:r>
      <w:r>
        <w:rPr/>
        <w:t>o</w:t>
      </w:r>
      <w:r>
        <w:rPr>
          <w:spacing w:val="19"/>
        </w:rPr>
        <w:t> </w:t>
      </w:r>
      <w:r>
        <w:rPr/>
        <w:t>renta</w:t>
      </w:r>
      <w:r>
        <w:rPr>
          <w:spacing w:val="14"/>
        </w:rPr>
        <w:t> </w:t>
      </w:r>
      <w:r>
        <w:rPr/>
        <w:t>periódica.</w:t>
      </w:r>
      <w:r>
        <w:rPr>
          <w:spacing w:val="13"/>
        </w:rPr>
        <w:t> </w:t>
      </w:r>
      <w:r>
        <w:rPr/>
        <w:t>Estas</w:t>
      </w:r>
      <w:r>
        <w:rPr>
          <w:spacing w:val="21"/>
        </w:rPr>
        <w:t> </w:t>
      </w:r>
      <w:r>
        <w:rPr/>
        <w:t>operaciones</w:t>
      </w:r>
      <w:r>
        <w:rPr>
          <w:spacing w:val="12"/>
        </w:rPr>
        <w:t> </w:t>
      </w:r>
      <w:r>
        <w:rPr/>
        <w:t>no</w:t>
      </w:r>
      <w:r>
        <w:rPr>
          <w:spacing w:val="14"/>
        </w:rPr>
        <w:t> </w:t>
      </w:r>
      <w:r>
        <w:rPr/>
        <w:t>contarán</w:t>
      </w:r>
      <w:r>
        <w:rPr>
          <w:spacing w:val="19"/>
        </w:rPr>
        <w:t> </w:t>
      </w:r>
      <w:r>
        <w:rPr/>
        <w:t>con</w:t>
      </w:r>
      <w:r>
        <w:rPr>
          <w:spacing w:val="14"/>
        </w:rPr>
        <w:t> </w:t>
      </w:r>
      <w:r>
        <w:rPr/>
        <w:t>garantía</w:t>
      </w:r>
      <w:r>
        <w:rPr>
          <w:w w:val="100"/>
        </w:rPr>
        <w:t> </w:t>
      </w:r>
      <w:r>
        <w:rPr/>
        <w:t>del Fondo Agropecuario de Garantías- FAG ni se inscribirán para elegibilidad</w:t>
      </w:r>
      <w:r>
        <w:rPr>
          <w:spacing w:val="-21"/>
        </w:rPr>
        <w:t> </w:t>
      </w:r>
      <w:r>
        <w:rPr/>
        <w:t>del</w:t>
      </w:r>
      <w:r>
        <w:rPr>
          <w:w w:val="100"/>
        </w:rPr>
        <w:t> </w:t>
      </w:r>
      <w:r>
        <w:rPr/>
        <w:t>Incentivo a la Capitalización Rural -</w:t>
      </w:r>
      <w:r>
        <w:rPr>
          <w:spacing w:val="-19"/>
        </w:rPr>
        <w:t> </w:t>
      </w:r>
      <w:r>
        <w:rPr/>
        <w:t>ICR.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93"/>
        <w:jc w:val="both"/>
      </w:pPr>
      <w:r>
        <w:rPr/>
        <w:t>Para todas las operaciones de leasing, bien sean redescontadas, agropecuarias</w:t>
      </w:r>
      <w:r>
        <w:rPr>
          <w:spacing w:val="7"/>
        </w:rPr>
        <w:t> </w:t>
      </w:r>
      <w:r>
        <w:rPr/>
        <w:t>o</w:t>
      </w:r>
      <w:r>
        <w:rPr>
          <w:w w:val="100"/>
        </w:rPr>
        <w:t> </w:t>
      </w:r>
      <w:r>
        <w:rPr/>
        <w:t>sustitutivas, las Compañías de Financiamiento Comercial deberán mantener en</w:t>
      </w:r>
      <w:r>
        <w:rPr>
          <w:spacing w:val="-22"/>
        </w:rPr>
        <w:t> </w:t>
      </w:r>
      <w:r>
        <w:rPr/>
        <w:t>la</w:t>
      </w:r>
      <w:r>
        <w:rPr>
          <w:w w:val="100"/>
        </w:rPr>
        <w:t> </w:t>
      </w:r>
      <w:r>
        <w:rPr/>
        <w:t>carpeta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cliente,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documentación</w:t>
      </w:r>
      <w:r>
        <w:rPr>
          <w:spacing w:val="29"/>
        </w:rPr>
        <w:t> </w:t>
      </w:r>
      <w:r>
        <w:rPr/>
        <w:t>exigida</w:t>
      </w:r>
      <w:r>
        <w:rPr>
          <w:spacing w:val="24"/>
        </w:rPr>
        <w:t> </w:t>
      </w:r>
      <w:r>
        <w:rPr/>
        <w:t>para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trámite;</w:t>
      </w:r>
      <w:r>
        <w:rPr>
          <w:spacing w:val="24"/>
        </w:rPr>
        <w:t> </w:t>
      </w:r>
      <w:r>
        <w:rPr/>
        <w:t>así</w:t>
      </w:r>
      <w:r>
        <w:rPr>
          <w:spacing w:val="24"/>
        </w:rPr>
        <w:t> </w:t>
      </w:r>
      <w:r>
        <w:rPr/>
        <w:t>mismo</w:t>
      </w:r>
      <w:r>
        <w:rPr>
          <w:spacing w:val="29"/>
        </w:rPr>
        <w:t> </w:t>
      </w:r>
      <w:r>
        <w:rPr>
          <w:spacing w:val="-3"/>
        </w:rPr>
        <w:t>se</w:t>
      </w:r>
      <w:r>
        <w:rPr>
          <w:spacing w:val="24"/>
        </w:rPr>
        <w:t> </w:t>
      </w:r>
      <w:r>
        <w:rPr/>
        <w:t>deberán</w:t>
      </w:r>
      <w:r>
        <w:rPr>
          <w:w w:val="100"/>
        </w:rPr>
        <w:t> </w:t>
      </w:r>
      <w:r>
        <w:rPr/>
        <w:t>mantener adecuadamente custodiados, los contratos de leasing</w:t>
      </w:r>
      <w:r>
        <w:rPr>
          <w:spacing w:val="-41"/>
        </w:rPr>
        <w:t> </w:t>
      </w:r>
      <w:r>
        <w:rPr/>
        <w:t>totalmente</w:t>
      </w:r>
    </w:p>
    <w:p>
      <w:pPr>
        <w:spacing w:line="240" w:lineRule="auto" w:before="2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2842" w:right="284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96"/>
        <w:jc w:val="both"/>
      </w:pPr>
      <w:r>
        <w:rPr/>
        <w:t>diligenciados y perfeccionados por las partes, y el pagaré en blanco con sus carta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instrucciones. Cuando se trate de operaciones de redescuento los contratos</w:t>
      </w:r>
      <w:r>
        <w:rPr>
          <w:spacing w:val="-38"/>
        </w:rPr>
        <w:t> </w:t>
      </w:r>
      <w:r>
        <w:rPr/>
        <w:t>de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04"/>
        <w:jc w:val="both"/>
      </w:pPr>
      <w:r>
        <w:rPr/>
        <w:t>arrendamiento deberán contar con la cesión condicionadas de los cánones</w:t>
      </w:r>
      <w:r>
        <w:rPr>
          <w:spacing w:val="37"/>
        </w:rPr>
        <w:t> </w:t>
      </w:r>
      <w:r>
        <w:rPr/>
        <w:t>de</w:t>
      </w:r>
      <w:r>
        <w:rPr>
          <w:w w:val="100"/>
        </w:rPr>
        <w:t> </w:t>
      </w:r>
      <w:r>
        <w:rPr/>
        <w:t>arrendamiento derivados del contrato, mediante endoso en propiedad del</w:t>
      </w:r>
      <w:r>
        <w:rPr>
          <w:spacing w:val="41"/>
        </w:rPr>
        <w:t> </w:t>
      </w:r>
      <w:r>
        <w:rPr/>
        <w:t>respectivo</w:t>
      </w:r>
      <w:r>
        <w:rPr>
          <w:w w:val="100"/>
        </w:rPr>
        <w:t> </w:t>
      </w:r>
      <w:r>
        <w:rPr/>
        <w:t>contrato a favor de</w:t>
      </w:r>
      <w:r>
        <w:rPr>
          <w:spacing w:val="-15"/>
        </w:rPr>
        <w:t> </w:t>
      </w:r>
      <w:r>
        <w:rPr/>
        <w:t>FINAGRO.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1"/>
          <w:numId w:val="11"/>
        </w:numPr>
        <w:tabs>
          <w:tab w:pos="1041" w:val="left" w:leader="none"/>
        </w:tabs>
        <w:spacing w:line="240" w:lineRule="auto" w:before="0" w:after="0"/>
        <w:ind w:left="1040" w:right="0" w:hanging="481"/>
        <w:jc w:val="both"/>
        <w:rPr>
          <w:b w:val="0"/>
          <w:bCs w:val="0"/>
        </w:rPr>
      </w:pPr>
      <w:r>
        <w:rPr>
          <w:spacing w:val="-2"/>
        </w:rPr>
        <w:t>LÍNEAS </w:t>
      </w:r>
      <w:r>
        <w:rPr/>
        <w:t>DE CRÉDITO</w:t>
      </w:r>
      <w:r>
        <w:rPr>
          <w:spacing w:val="8"/>
        </w:rPr>
        <w:t> </w:t>
      </w:r>
      <w:r>
        <w:rPr>
          <w:spacing w:val="-3"/>
        </w:rPr>
        <w:t>FINAGRO</w:t>
      </w:r>
      <w:r>
        <w:rPr>
          <w:b w:val="0"/>
          <w:spacing w:val="-3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574" w:right="742"/>
        <w:jc w:val="both"/>
      </w:pPr>
      <w:r>
        <w:rPr/>
        <w:t>La financiación al sector agropecuario y </w:t>
      </w:r>
      <w:r>
        <w:rPr>
          <w:spacing w:val="-3"/>
        </w:rPr>
        <w:t>rural se </w:t>
      </w:r>
      <w:r>
        <w:rPr/>
        <w:t>agrupa en líneas de </w:t>
      </w:r>
      <w:r>
        <w:rPr>
          <w:spacing w:val="-3"/>
        </w:rPr>
        <w:t>crédito</w:t>
      </w:r>
      <w:r>
        <w:rPr>
          <w:spacing w:val="22"/>
        </w:rPr>
        <w:t> </w:t>
      </w:r>
      <w:r>
        <w:rPr/>
        <w:t>para:</w:t>
      </w:r>
      <w:r>
        <w:rPr>
          <w:w w:val="100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3"/>
        </w:rPr>
        <w:t>Trabajo,</w:t>
      </w:r>
      <w:r>
        <w:rPr>
          <w:spacing w:val="-5"/>
        </w:rPr>
        <w:t> </w:t>
      </w:r>
      <w:r>
        <w:rPr/>
        <w:t>Inversión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Normalización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Cartera.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74" w:right="720"/>
        <w:jc w:val="both"/>
      </w:pPr>
      <w:r>
        <w:rPr/>
        <w:t>Dentro de los costos a financiar </w:t>
      </w:r>
      <w:r>
        <w:rPr>
          <w:spacing w:val="-3"/>
        </w:rPr>
        <w:t>con </w:t>
      </w:r>
      <w:r>
        <w:rPr/>
        <w:t>el crédito objeto de redescuento, se puede</w:t>
      </w:r>
      <w:r>
        <w:rPr>
          <w:spacing w:val="-29"/>
        </w:rPr>
        <w:t> </w:t>
      </w:r>
      <w:r>
        <w:rPr/>
        <w:t>incluir</w:t>
      </w:r>
      <w:r>
        <w:rPr>
          <w:w w:val="100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3"/>
        </w:rPr>
        <w:t>comisión</w:t>
      </w:r>
      <w:r>
        <w:rPr>
          <w:spacing w:val="28"/>
        </w:rPr>
        <w:t> </w:t>
      </w:r>
      <w:r>
        <w:rPr/>
        <w:t>por</w:t>
      </w:r>
      <w:r>
        <w:rPr>
          <w:spacing w:val="25"/>
        </w:rPr>
        <w:t> </w:t>
      </w:r>
      <w:r>
        <w:rPr>
          <w:spacing w:val="-3"/>
        </w:rPr>
        <w:t>la</w:t>
      </w:r>
      <w:r>
        <w:rPr>
          <w:spacing w:val="23"/>
        </w:rPr>
        <w:t> </w:t>
      </w:r>
      <w:r>
        <w:rPr/>
        <w:t>expedición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garantía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Fondo</w:t>
      </w:r>
      <w:r>
        <w:rPr>
          <w:spacing w:val="23"/>
        </w:rPr>
        <w:t> </w:t>
      </w:r>
      <w:r>
        <w:rPr/>
        <w:t>Agropecuario</w:t>
      </w:r>
      <w:r>
        <w:rPr>
          <w:spacing w:val="23"/>
        </w:rPr>
        <w:t> </w:t>
      </w:r>
      <w:r>
        <w:rPr/>
        <w:t>de</w:t>
      </w:r>
      <w:r>
        <w:rPr>
          <w:spacing w:val="28"/>
        </w:rPr>
        <w:t> </w:t>
      </w:r>
      <w:r>
        <w:rPr/>
        <w:t>Garantías-</w:t>
      </w:r>
      <w:r>
        <w:rPr>
          <w:w w:val="100"/>
        </w:rPr>
        <w:t> </w:t>
      </w:r>
      <w:r>
        <w:rPr/>
        <w:t>FAG, y el </w:t>
      </w:r>
      <w:r>
        <w:rPr>
          <w:spacing w:val="-3"/>
        </w:rPr>
        <w:t>IVA </w:t>
      </w:r>
      <w:r>
        <w:rPr/>
        <w:t>que se </w:t>
      </w:r>
      <w:r>
        <w:rPr>
          <w:spacing w:val="-3"/>
        </w:rPr>
        <w:t>cause </w:t>
      </w:r>
      <w:r>
        <w:rPr/>
        <w:t>sobre </w:t>
      </w:r>
      <w:r>
        <w:rPr>
          <w:spacing w:val="-3"/>
        </w:rPr>
        <w:t>la misma. </w:t>
      </w:r>
      <w:r>
        <w:rPr/>
        <w:t>Tratándose de </w:t>
      </w:r>
      <w:r>
        <w:rPr>
          <w:spacing w:val="-3"/>
        </w:rPr>
        <w:t>normalización </w:t>
      </w:r>
      <w:r>
        <w:rPr/>
        <w:t>de</w:t>
      </w:r>
      <w:r>
        <w:rPr>
          <w:spacing w:val="13"/>
        </w:rPr>
        <w:t> </w:t>
      </w:r>
      <w:r>
        <w:rPr>
          <w:spacing w:val="-3"/>
        </w:rPr>
        <w:t>créditos</w:t>
      </w:r>
      <w:r>
        <w:rPr>
          <w:w w:val="100"/>
        </w:rPr>
        <w:t> </w:t>
      </w:r>
      <w:r>
        <w:rPr/>
        <w:t>bajo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3"/>
        </w:rPr>
        <w:t>línea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consolidación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pasivos,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podrán</w:t>
      </w:r>
      <w:r>
        <w:rPr>
          <w:spacing w:val="-5"/>
        </w:rPr>
        <w:t> </w:t>
      </w:r>
      <w:r>
        <w:rPr/>
        <w:t>incluir</w:t>
      </w:r>
      <w:r>
        <w:rPr>
          <w:spacing w:val="-4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3"/>
        </w:rPr>
        <w:t>la</w:t>
      </w:r>
      <w:r>
        <w:rPr>
          <w:spacing w:val="-1"/>
        </w:rPr>
        <w:t> </w:t>
      </w:r>
      <w:r>
        <w:rPr>
          <w:spacing w:val="-3"/>
        </w:rPr>
        <w:t>comisión</w:t>
      </w:r>
      <w:r>
        <w:rPr>
          <w:spacing w:val="-5"/>
        </w:rPr>
        <w:t> </w:t>
      </w:r>
      <w:r>
        <w:rPr/>
        <w:t>y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4" w:right="741"/>
        <w:jc w:val="both"/>
      </w:pPr>
      <w:r>
        <w:rPr/>
        <w:t>el </w:t>
      </w:r>
      <w:r>
        <w:rPr>
          <w:spacing w:val="-3"/>
        </w:rPr>
        <w:t>IVA </w:t>
      </w:r>
      <w:r>
        <w:rPr/>
        <w:t>que </w:t>
      </w:r>
      <w:r>
        <w:rPr>
          <w:spacing w:val="-3"/>
        </w:rPr>
        <w:t>se </w:t>
      </w:r>
      <w:r>
        <w:rPr/>
        <w:t>causen sobre el certificado que garantice </w:t>
      </w:r>
      <w:r>
        <w:rPr>
          <w:spacing w:val="-3"/>
        </w:rPr>
        <w:t>la </w:t>
      </w:r>
      <w:r>
        <w:rPr/>
        <w:t>consolidación, </w:t>
      </w:r>
      <w:r>
        <w:rPr>
          <w:spacing w:val="-3"/>
        </w:rPr>
        <w:t>pero </w:t>
      </w:r>
      <w:r>
        <w:rPr/>
        <w:t>no</w:t>
      </w:r>
      <w:r>
        <w:rPr>
          <w:spacing w:val="13"/>
        </w:rPr>
        <w:t> </w:t>
      </w:r>
      <w:r>
        <w:rPr>
          <w:spacing w:val="-3"/>
        </w:rPr>
        <w:t>los</w:t>
      </w:r>
      <w:r>
        <w:rPr>
          <w:w w:val="100"/>
        </w:rPr>
        <w:t> </w:t>
      </w:r>
      <w:r>
        <w:rPr/>
        <w:t>pendientes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/>
        <w:t>pago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>
          <w:spacing w:val="-3"/>
        </w:rPr>
        <w:t>se</w:t>
      </w:r>
      <w:r>
        <w:rPr>
          <w:spacing w:val="49"/>
        </w:rPr>
        <w:t> </w:t>
      </w:r>
      <w:r>
        <w:rPr/>
        <w:t>hayan</w:t>
      </w:r>
      <w:r>
        <w:rPr>
          <w:spacing w:val="49"/>
        </w:rPr>
        <w:t> </w:t>
      </w:r>
      <w:r>
        <w:rPr/>
        <w:t>causado</w:t>
      </w:r>
      <w:r>
        <w:rPr>
          <w:spacing w:val="45"/>
        </w:rPr>
        <w:t> </w:t>
      </w:r>
      <w:r>
        <w:rPr/>
        <w:t>por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expedición</w:t>
      </w:r>
      <w:r>
        <w:rPr>
          <w:spacing w:val="45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3"/>
        </w:rPr>
        <w:t> </w:t>
      </w:r>
      <w:r>
        <w:rPr/>
        <w:t>certificados</w:t>
      </w:r>
      <w:r>
        <w:rPr>
          <w:w w:val="100"/>
        </w:rPr>
        <w:t> </w:t>
      </w:r>
      <w:r>
        <w:rPr/>
        <w:t>originales.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74" w:right="0"/>
        <w:jc w:val="both"/>
        <w:rPr>
          <w:b w:val="0"/>
          <w:bCs w:val="0"/>
        </w:rPr>
      </w:pPr>
      <w:r>
        <w:rPr/>
        <w:t>Recursos</w:t>
      </w:r>
      <w:r>
        <w:rPr>
          <w:spacing w:val="8"/>
        </w:rPr>
        <w:t> </w:t>
      </w:r>
      <w:r>
        <w:rPr>
          <w:spacing w:val="-3"/>
        </w:rPr>
        <w:t>Adicionales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4" w:right="735"/>
        <w:jc w:val="both"/>
      </w:pPr>
      <w:r>
        <w:rPr/>
        <w:t>Cuando</w:t>
      </w:r>
      <w:r>
        <w:rPr>
          <w:spacing w:val="48"/>
        </w:rPr>
        <w:t> </w:t>
      </w:r>
      <w:r>
        <w:rPr>
          <w:spacing w:val="-3"/>
        </w:rPr>
        <w:t>la</w:t>
      </w:r>
      <w:r>
        <w:rPr>
          <w:spacing w:val="48"/>
        </w:rPr>
        <w:t> </w:t>
      </w:r>
      <w:r>
        <w:rPr/>
        <w:t>correcta</w:t>
      </w:r>
      <w:r>
        <w:rPr>
          <w:spacing w:val="48"/>
        </w:rPr>
        <w:t> </w:t>
      </w:r>
      <w:r>
        <w:rPr/>
        <w:t>ejecución</w:t>
      </w:r>
      <w:r>
        <w:rPr>
          <w:spacing w:val="48"/>
        </w:rPr>
        <w:t> </w:t>
      </w:r>
      <w:r>
        <w:rPr/>
        <w:t>de</w:t>
      </w:r>
      <w:r>
        <w:rPr>
          <w:spacing w:val="50"/>
        </w:rPr>
        <w:t> </w:t>
      </w:r>
      <w:r>
        <w:rPr/>
        <w:t>un</w:t>
      </w:r>
      <w:r>
        <w:rPr>
          <w:spacing w:val="48"/>
        </w:rPr>
        <w:t> </w:t>
      </w:r>
      <w:r>
        <w:rPr/>
        <w:t>proyecto</w:t>
      </w:r>
      <w:r>
        <w:rPr>
          <w:spacing w:val="43"/>
        </w:rPr>
        <w:t> </w:t>
      </w:r>
      <w:r>
        <w:rPr/>
        <w:t>financiado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recursos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</w:t>
      </w:r>
      <w:r>
        <w:rPr>
          <w:spacing w:val="44"/>
        </w:rPr>
        <w:t> </w:t>
      </w:r>
      <w:r>
        <w:rPr/>
        <w:t>requiera</w:t>
      </w:r>
      <w:r>
        <w:rPr>
          <w:spacing w:val="43"/>
        </w:rPr>
        <w:t> </w:t>
      </w:r>
      <w:r>
        <w:rPr/>
        <w:t>del</w:t>
      </w:r>
      <w:r>
        <w:rPr>
          <w:spacing w:val="40"/>
        </w:rPr>
        <w:t> </w:t>
      </w:r>
      <w:r>
        <w:rPr/>
        <w:t>otorgamiento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un</w:t>
      </w:r>
      <w:r>
        <w:rPr>
          <w:spacing w:val="43"/>
        </w:rPr>
        <w:t> </w:t>
      </w:r>
      <w:r>
        <w:rPr/>
        <w:t>nuevo</w:t>
      </w:r>
      <w:r>
        <w:rPr>
          <w:spacing w:val="44"/>
        </w:rPr>
        <w:t> </w:t>
      </w:r>
      <w:r>
        <w:rPr/>
        <w:t>crédito,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podrá</w:t>
      </w:r>
      <w:r>
        <w:rPr>
          <w:spacing w:val="44"/>
        </w:rPr>
        <w:t> </w:t>
      </w:r>
      <w:r>
        <w:rPr/>
        <w:t>otorgar</w:t>
      </w:r>
      <w:r>
        <w:rPr>
          <w:spacing w:val="45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financiación requerida, en los términos vigentes en la normatividad del</w:t>
      </w:r>
      <w:r>
        <w:rPr>
          <w:spacing w:val="32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agropecuario,</w:t>
      </w:r>
      <w:r>
        <w:rPr>
          <w:spacing w:val="45"/>
        </w:rPr>
        <w:t> </w:t>
      </w:r>
      <w:r>
        <w:rPr/>
        <w:t>siempre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cuando</w:t>
      </w:r>
      <w:r>
        <w:rPr>
          <w:spacing w:val="46"/>
        </w:rPr>
        <w:t> </w:t>
      </w:r>
      <w:r>
        <w:rPr/>
        <w:t>el</w:t>
      </w:r>
      <w:r>
        <w:rPr>
          <w:spacing w:val="43"/>
        </w:rPr>
        <w:t> </w:t>
      </w:r>
      <w:r>
        <w:rPr/>
        <w:t>intermediario</w:t>
      </w:r>
      <w:r>
        <w:rPr>
          <w:spacing w:val="56"/>
        </w:rPr>
        <w:t> </w:t>
      </w:r>
      <w:r>
        <w:rPr/>
        <w:t>financiero</w:t>
      </w:r>
      <w:r>
        <w:rPr>
          <w:spacing w:val="46"/>
        </w:rPr>
        <w:t> </w:t>
      </w:r>
      <w:r>
        <w:rPr/>
        <w:t>verifique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adecuada</w:t>
      </w:r>
      <w:r>
        <w:rPr>
          <w:w w:val="100"/>
        </w:rPr>
        <w:t> </w:t>
      </w:r>
      <w:r>
        <w:rPr/>
        <w:t>sustentación de la necesidad de los recursos. La nueva solicitud </w:t>
      </w:r>
      <w:r>
        <w:rPr>
          <w:spacing w:val="-3"/>
        </w:rPr>
        <w:t>se </w:t>
      </w:r>
      <w:r>
        <w:rPr/>
        <w:t>deberá</w:t>
      </w:r>
      <w:r>
        <w:rPr>
          <w:spacing w:val="-5"/>
        </w:rPr>
        <w:t> </w:t>
      </w:r>
      <w:r>
        <w:rPr/>
        <w:t>presentar</w:t>
      </w:r>
      <w:r>
        <w:rPr>
          <w:w w:val="100"/>
        </w:rPr>
        <w:t> </w:t>
      </w:r>
      <w:r>
        <w:rPr/>
        <w:t>por el código de norma legal dispuesto para este tipo de  operaciones en el SIOI, </w:t>
      </w:r>
      <w:r>
        <w:rPr>
          <w:spacing w:val="34"/>
        </w:rPr>
        <w:t> </w:t>
      </w:r>
      <w:r>
        <w:rPr/>
        <w:t>y</w:t>
      </w:r>
      <w:r>
        <w:rPr>
          <w:w w:val="100"/>
        </w:rPr>
        <w:t> </w:t>
      </w:r>
      <w:r>
        <w:rPr/>
        <w:t>se deberá reportar la llave del primer desembolso utilizando el anexo 14 del</w:t>
      </w:r>
      <w:r>
        <w:rPr>
          <w:spacing w:val="16"/>
        </w:rPr>
        <w:t> </w:t>
      </w:r>
      <w:r>
        <w:rPr/>
        <w:t>capítulo</w:t>
      </w:r>
      <w:r>
        <w:rPr>
          <w:w w:val="100"/>
        </w:rPr>
        <w:t> </w:t>
      </w:r>
      <w:r>
        <w:rPr/>
        <w:t>VI, con el fin de ligarla al primer</w:t>
      </w:r>
      <w:r>
        <w:rPr>
          <w:spacing w:val="-23"/>
        </w:rPr>
        <w:t> </w:t>
      </w:r>
      <w:r>
        <w:rPr/>
        <w:t>desembolso.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1"/>
        </w:numPr>
        <w:tabs>
          <w:tab w:pos="1116" w:val="left" w:leader="none"/>
        </w:tabs>
        <w:spacing w:line="240" w:lineRule="auto" w:before="0" w:after="0"/>
        <w:ind w:left="559" w:right="0" w:firstLine="0"/>
        <w:jc w:val="both"/>
        <w:rPr>
          <w:b w:val="0"/>
          <w:bCs w:val="0"/>
        </w:rPr>
      </w:pPr>
      <w:r>
        <w:rPr>
          <w:spacing w:val="-3"/>
        </w:rPr>
        <w:t>CAPITAL </w:t>
      </w:r>
      <w:r>
        <w:rPr/>
        <w:t>DE</w:t>
      </w:r>
      <w:r>
        <w:rPr>
          <w:spacing w:val="5"/>
        </w:rPr>
        <w:t> </w:t>
      </w:r>
      <w:r>
        <w:rPr>
          <w:spacing w:val="-3"/>
        </w:rPr>
        <w:t>TRABAJO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4" w:right="734"/>
        <w:jc w:val="both"/>
      </w:pPr>
      <w:r>
        <w:rPr/>
        <w:t>Se</w:t>
      </w:r>
      <w:r>
        <w:rPr>
          <w:spacing w:val="14"/>
        </w:rPr>
        <w:t> </w:t>
      </w:r>
      <w:r>
        <w:rPr/>
        <w:t>financian</w:t>
      </w:r>
      <w:r>
        <w:rPr>
          <w:spacing w:val="14"/>
        </w:rPr>
        <w:t> </w:t>
      </w:r>
      <w:r>
        <w:rPr/>
        <w:t>los</w:t>
      </w:r>
      <w:r>
        <w:rPr>
          <w:spacing w:val="17"/>
        </w:rPr>
        <w:t> </w:t>
      </w:r>
      <w:r>
        <w:rPr/>
        <w:t>costos</w:t>
      </w:r>
      <w:r>
        <w:rPr>
          <w:spacing w:val="13"/>
        </w:rPr>
        <w:t> </w:t>
      </w:r>
      <w:r>
        <w:rPr/>
        <w:t>directos</w:t>
      </w:r>
      <w:r>
        <w:rPr>
          <w:spacing w:val="13"/>
        </w:rPr>
        <w:t> </w:t>
      </w:r>
      <w:r>
        <w:rPr/>
        <w:t>necesarios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actividad</w:t>
      </w:r>
      <w:r>
        <w:rPr>
          <w:spacing w:val="-58"/>
        </w:rPr>
        <w:t> </w:t>
      </w:r>
      <w:r>
        <w:rPr>
          <w:spacing w:val="-58"/>
        </w:rPr>
      </w:r>
      <w:r>
        <w:rPr/>
        <w:t>productiva </w:t>
      </w:r>
      <w:r>
        <w:rPr>
          <w:spacing w:val="-3"/>
        </w:rPr>
        <w:t>agropecuaria</w:t>
      </w:r>
      <w:r>
        <w:rPr>
          <w:spacing w:val="55"/>
        </w:rPr>
        <w:t> </w:t>
      </w:r>
      <w:r>
        <w:rPr/>
        <w:t>o rural, y los </w:t>
      </w:r>
      <w:r>
        <w:rPr>
          <w:spacing w:val="-3"/>
        </w:rPr>
        <w:t>requeridos</w:t>
      </w:r>
      <w:r>
        <w:rPr>
          <w:spacing w:val="55"/>
        </w:rPr>
        <w:t> </w:t>
      </w:r>
      <w:r>
        <w:rPr>
          <w:spacing w:val="-3"/>
        </w:rPr>
        <w:t>para</w:t>
      </w:r>
      <w:r>
        <w:rPr>
          <w:spacing w:val="55"/>
        </w:rPr>
        <w:t> </w:t>
      </w:r>
      <w:r>
        <w:rPr>
          <w:spacing w:val="-3"/>
        </w:rPr>
        <w:t>su</w:t>
      </w:r>
      <w:r>
        <w:rPr>
          <w:spacing w:val="55"/>
        </w:rPr>
        <w:t> </w:t>
      </w:r>
      <w:r>
        <w:rPr>
          <w:spacing w:val="-3"/>
        </w:rPr>
        <w:t>comercialización</w:t>
      </w:r>
      <w:r>
        <w:rPr>
          <w:spacing w:val="47"/>
        </w:rPr>
        <w:t> </w:t>
      </w:r>
      <w:r>
        <w:rPr/>
        <w:t>o</w:t>
      </w:r>
      <w:r>
        <w:rPr>
          <w:w w:val="100"/>
        </w:rPr>
        <w:t> </w:t>
      </w:r>
      <w:r>
        <w:rPr>
          <w:spacing w:val="-3"/>
        </w:rPr>
        <w:t>transformación.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83" w:right="0"/>
        <w:jc w:val="both"/>
        <w:rPr>
          <w:b w:val="0"/>
          <w:bCs w:val="0"/>
        </w:rPr>
      </w:pPr>
      <w:r>
        <w:rPr>
          <w:spacing w:val="-3"/>
        </w:rPr>
        <w:t>Producción</w:t>
      </w:r>
      <w:r>
        <w:rPr>
          <w:spacing w:val="12"/>
        </w:rPr>
        <w:t> </w:t>
      </w:r>
      <w:r>
        <w:rPr>
          <w:spacing w:val="-3"/>
        </w:rPr>
        <w:t>agrícola.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3" w:right="569"/>
        <w:jc w:val="both"/>
      </w:pPr>
      <w:r>
        <w:rPr>
          <w:spacing w:val="-3"/>
        </w:rPr>
        <w:t>Financiación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3"/>
        </w:rPr>
        <w:t>los</w:t>
      </w:r>
      <w:r>
        <w:rPr>
          <w:spacing w:val="38"/>
        </w:rPr>
        <w:t> </w:t>
      </w:r>
      <w:r>
        <w:rPr/>
        <w:t>costos</w:t>
      </w:r>
      <w:r>
        <w:rPr>
          <w:spacing w:val="38"/>
        </w:rPr>
        <w:t> </w:t>
      </w:r>
      <w:r>
        <w:rPr>
          <w:spacing w:val="-3"/>
        </w:rPr>
        <w:t>incurridos</w:t>
      </w:r>
      <w:r>
        <w:rPr>
          <w:spacing w:val="33"/>
        </w:rPr>
        <w:t> </w:t>
      </w:r>
      <w:r>
        <w:rPr>
          <w:spacing w:val="-3"/>
        </w:rPr>
        <w:t>para</w:t>
      </w:r>
      <w:r>
        <w:rPr>
          <w:spacing w:val="35"/>
        </w:rPr>
        <w:t> </w:t>
      </w:r>
      <w:r>
        <w:rPr>
          <w:spacing w:val="-3"/>
        </w:rPr>
        <w:t>desarrollar</w:t>
      </w:r>
      <w:r>
        <w:rPr>
          <w:spacing w:val="36"/>
        </w:rPr>
        <w:t> </w:t>
      </w:r>
      <w:r>
        <w:rPr>
          <w:spacing w:val="-3"/>
        </w:rPr>
        <w:t>cultivos</w:t>
      </w:r>
      <w:r>
        <w:rPr>
          <w:spacing w:val="38"/>
        </w:rPr>
        <w:t> </w:t>
      </w:r>
      <w:r>
        <w:rPr>
          <w:spacing w:val="-3"/>
        </w:rPr>
        <w:t>con</w:t>
      </w:r>
      <w:r>
        <w:rPr>
          <w:spacing w:val="41"/>
        </w:rPr>
        <w:t> </w:t>
      </w:r>
      <w:r>
        <w:rPr>
          <w:spacing w:val="-3"/>
        </w:rPr>
        <w:t>periodo</w:t>
      </w:r>
      <w:r>
        <w:rPr>
          <w:spacing w:val="41"/>
        </w:rPr>
        <w:t> </w:t>
      </w:r>
      <w:r>
        <w:rPr>
          <w:spacing w:val="-3"/>
        </w:rPr>
        <w:t>vegetativo</w:t>
      </w:r>
      <w:r>
        <w:rPr>
          <w:spacing w:val="-59"/>
        </w:rPr>
        <w:t> </w:t>
      </w:r>
      <w:r>
        <w:rPr>
          <w:spacing w:val="-59"/>
        </w:rPr>
      </w:r>
      <w:r>
        <w:rPr/>
        <w:t>menor a dos años, y </w:t>
      </w:r>
      <w:r>
        <w:rPr>
          <w:spacing w:val="-3"/>
        </w:rPr>
        <w:t>cuyos </w:t>
      </w:r>
      <w:r>
        <w:rPr>
          <w:spacing w:val="-4"/>
        </w:rPr>
        <w:t>costos directos </w:t>
      </w:r>
      <w:r>
        <w:rPr>
          <w:spacing w:val="-3"/>
        </w:rPr>
        <w:t>se </w:t>
      </w:r>
      <w:r>
        <w:rPr>
          <w:spacing w:val="-4"/>
        </w:rPr>
        <w:t>asocian entre </w:t>
      </w:r>
      <w:r>
        <w:rPr>
          <w:spacing w:val="-3"/>
        </w:rPr>
        <w:t>otros, </w:t>
      </w:r>
      <w:r>
        <w:rPr/>
        <w:t>a: </w:t>
      </w:r>
      <w:r>
        <w:rPr>
          <w:spacing w:val="-4"/>
        </w:rPr>
        <w:t>arrendamiento</w:t>
      </w:r>
      <w:r>
        <w:rPr>
          <w:spacing w:val="37"/>
        </w:rPr>
        <w:t> </w:t>
      </w:r>
      <w:r>
        <w:rPr/>
        <w:t>del</w:t>
      </w:r>
      <w:r>
        <w:rPr>
          <w:w w:val="100"/>
        </w:rPr>
        <w:t> </w:t>
      </w:r>
      <w:r>
        <w:rPr>
          <w:spacing w:val="-4"/>
        </w:rPr>
        <w:t>predio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4"/>
        </w:rPr>
        <w:t>lote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4"/>
        </w:rPr>
        <w:t>sembrar</w:t>
      </w:r>
      <w:r>
        <w:rPr>
          <w:spacing w:val="14"/>
        </w:rPr>
        <w:t> </w:t>
      </w:r>
      <w:r>
        <w:rPr>
          <w:spacing w:val="-3"/>
        </w:rPr>
        <w:t>cuando</w:t>
      </w:r>
      <w:r>
        <w:rPr>
          <w:spacing w:val="12"/>
        </w:rPr>
        <w:t> </w:t>
      </w:r>
      <w:r>
        <w:rPr>
          <w:spacing w:val="-3"/>
        </w:rPr>
        <w:t>se</w:t>
      </w:r>
      <w:r>
        <w:rPr>
          <w:spacing w:val="18"/>
        </w:rPr>
        <w:t> </w:t>
      </w:r>
      <w:r>
        <w:rPr/>
        <w:t>pague</w:t>
      </w:r>
      <w:r>
        <w:rPr>
          <w:spacing w:val="22"/>
        </w:rPr>
        <w:t> </w:t>
      </w:r>
      <w:r>
        <w:rPr/>
        <w:t>directamente</w:t>
      </w:r>
      <w:r>
        <w:rPr>
          <w:spacing w:val="22"/>
        </w:rPr>
        <w:t> </w:t>
      </w:r>
      <w:r>
        <w:rPr/>
        <w:t>al</w:t>
      </w:r>
      <w:r>
        <w:rPr>
          <w:spacing w:val="19"/>
        </w:rPr>
        <w:t> </w:t>
      </w:r>
      <w:r>
        <w:rPr/>
        <w:t>propietario,</w:t>
      </w:r>
      <w:r>
        <w:rPr>
          <w:spacing w:val="21"/>
        </w:rPr>
        <w:t> </w:t>
      </w:r>
      <w:r>
        <w:rPr/>
        <w:t>preparación</w:t>
      </w:r>
      <w:r>
        <w:rPr>
          <w:spacing w:val="22"/>
        </w:rPr>
        <w:t> </w:t>
      </w:r>
      <w:r>
        <w:rPr/>
        <w:t>del</w:t>
      </w:r>
      <w:r>
        <w:rPr>
          <w:spacing w:val="-57"/>
        </w:rPr>
        <w:t> </w:t>
      </w:r>
      <w:r>
        <w:rPr>
          <w:spacing w:val="-57"/>
        </w:rPr>
      </w:r>
      <w:r>
        <w:rPr/>
        <w:t>suelo,</w:t>
      </w:r>
      <w:r>
        <w:rPr>
          <w:spacing w:val="9"/>
        </w:rPr>
        <w:t> </w:t>
      </w:r>
      <w:r>
        <w:rPr/>
        <w:t>siembra,</w:t>
      </w:r>
      <w:r>
        <w:rPr>
          <w:spacing w:val="9"/>
        </w:rPr>
        <w:t> </w:t>
      </w:r>
      <w:r>
        <w:rPr/>
        <w:t>fertilización,</w:t>
      </w:r>
      <w:r>
        <w:rPr>
          <w:spacing w:val="9"/>
        </w:rPr>
        <w:t> </w:t>
      </w:r>
      <w:r>
        <w:rPr/>
        <w:t>control</w:t>
      </w:r>
      <w:r>
        <w:rPr>
          <w:spacing w:val="7"/>
        </w:rPr>
        <w:t> </w:t>
      </w:r>
      <w:r>
        <w:rPr/>
        <w:t>de</w:t>
      </w:r>
      <w:r>
        <w:rPr>
          <w:spacing w:val="26"/>
        </w:rPr>
        <w:t> </w:t>
      </w:r>
      <w:r>
        <w:rPr/>
        <w:t>malezas,</w:t>
      </w:r>
      <w:r>
        <w:rPr>
          <w:spacing w:val="9"/>
        </w:rPr>
        <w:t> </w:t>
      </w:r>
      <w:r>
        <w:rPr/>
        <w:t>suministro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riego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/>
        <w:t>evacuación,</w:t>
      </w:r>
      <w:r>
        <w:rPr>
          <w:spacing w:val="-58"/>
        </w:rPr>
        <w:t> </w:t>
      </w:r>
      <w:r>
        <w:rPr>
          <w:spacing w:val="-58"/>
        </w:rPr>
      </w:r>
      <w:r>
        <w:rPr/>
        <w:t>control fitosanitario, recolección, asistencia </w:t>
      </w:r>
      <w:r>
        <w:rPr>
          <w:spacing w:val="-5"/>
        </w:rPr>
        <w:t>técnica, constitución </w:t>
      </w:r>
      <w:r>
        <w:rPr>
          <w:spacing w:val="-4"/>
        </w:rPr>
        <w:t>de operaciones</w:t>
      </w:r>
      <w:r>
        <w:rPr>
          <w:spacing w:val="-3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cobertura de precios </w:t>
      </w:r>
      <w:r>
        <w:rPr/>
        <w:t>de </w:t>
      </w:r>
      <w:r>
        <w:rPr>
          <w:spacing w:val="-3"/>
        </w:rPr>
        <w:t>la </w:t>
      </w:r>
      <w:r>
        <w:rPr>
          <w:spacing w:val="-4"/>
        </w:rPr>
        <w:t>producción </w:t>
      </w:r>
      <w:r>
        <w:rPr/>
        <w:t>a </w:t>
      </w:r>
      <w:r>
        <w:rPr>
          <w:spacing w:val="-6"/>
        </w:rPr>
        <w:t>comercializar, </w:t>
      </w:r>
      <w:r>
        <w:rPr>
          <w:spacing w:val="-4"/>
        </w:rPr>
        <w:t>coberturas  </w:t>
      </w:r>
      <w:r>
        <w:rPr>
          <w:spacing w:val="-5"/>
        </w:rPr>
        <w:t>cambiarias  para</w:t>
      </w:r>
      <w:r>
        <w:rPr>
          <w:spacing w:val="-3"/>
        </w:rPr>
        <w:t> la</w:t>
      </w:r>
      <w:r>
        <w:rPr>
          <w:w w:val="100"/>
        </w:rPr>
        <w:t> </w:t>
      </w:r>
      <w:r>
        <w:rPr>
          <w:spacing w:val="-3"/>
        </w:rPr>
        <w:t>venta </w:t>
      </w:r>
      <w:r>
        <w:rPr>
          <w:spacing w:val="-4"/>
        </w:rPr>
        <w:t>de productos </w:t>
      </w:r>
      <w:r>
        <w:rPr/>
        <w:t>al </w:t>
      </w:r>
      <w:r>
        <w:rPr>
          <w:spacing w:val="-5"/>
        </w:rPr>
        <w:t>exterior </w:t>
      </w:r>
      <w:r>
        <w:rPr/>
        <w:t>y los correspondientes a las primas de</w:t>
      </w:r>
      <w:r>
        <w:rPr>
          <w:spacing w:val="48"/>
        </w:rPr>
        <w:t> </w:t>
      </w:r>
      <w:r>
        <w:rPr/>
        <w:t>seguros</w:t>
      </w:r>
      <w:r>
        <w:rPr>
          <w:w w:val="100"/>
        </w:rPr>
        <w:t> </w:t>
      </w:r>
      <w:r>
        <w:rPr/>
        <w:t>agropecuarios.</w:t>
      </w:r>
    </w:p>
    <w:p>
      <w:pPr>
        <w:spacing w:before="173"/>
        <w:ind w:left="2569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84"/>
        <w:jc w:val="both"/>
      </w:pPr>
      <w:r>
        <w:rPr/>
        <w:t>En las primas de seguros agropecuarios y </w:t>
      </w:r>
      <w:r>
        <w:rPr>
          <w:spacing w:val="-3"/>
        </w:rPr>
        <w:t>coberturas </w:t>
      </w:r>
      <w:r>
        <w:rPr/>
        <w:t>de precios y/o</w:t>
      </w:r>
      <w:r>
        <w:rPr>
          <w:spacing w:val="36"/>
        </w:rPr>
        <w:t> </w:t>
      </w:r>
      <w:r>
        <w:rPr>
          <w:spacing w:val="-3"/>
        </w:rPr>
        <w:t>cambiarias,</w:t>
      </w:r>
      <w:r>
        <w:rPr>
          <w:w w:val="100"/>
        </w:rPr>
        <w:t> </w:t>
      </w:r>
      <w:r>
        <w:rPr/>
        <w:t>cuando </w:t>
      </w:r>
      <w:r>
        <w:rPr>
          <w:spacing w:val="-3"/>
        </w:rPr>
        <w:t>cuente </w:t>
      </w:r>
      <w:r>
        <w:rPr/>
        <w:t>subsidio a </w:t>
      </w:r>
      <w:r>
        <w:rPr>
          <w:spacing w:val="-3"/>
        </w:rPr>
        <w:t>la </w:t>
      </w:r>
      <w:r>
        <w:rPr/>
        <w:t>prima mediante programas de incentivos del</w:t>
      </w:r>
      <w:r>
        <w:rPr>
          <w:spacing w:val="42"/>
        </w:rPr>
        <w:t> </w:t>
      </w:r>
      <w:r>
        <w:rPr/>
        <w:t>gobierno</w:t>
      </w:r>
      <w:r>
        <w:rPr>
          <w:w w:val="100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o</w:t>
      </w:r>
      <w:r>
        <w:rPr>
          <w:spacing w:val="-9"/>
        </w:rPr>
        <w:t> </w:t>
      </w:r>
      <w:r>
        <w:rPr/>
        <w:t>territorial,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/>
        <w:t>financiará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/>
        <w:t>totalidad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subsidiada.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3"/>
        </w:rPr>
        <w:t>Sostenimiento de </w:t>
      </w:r>
      <w:r>
        <w:rPr>
          <w:spacing w:val="-5"/>
        </w:rPr>
        <w:t>la </w:t>
      </w:r>
      <w:r>
        <w:rPr>
          <w:spacing w:val="-3"/>
        </w:rPr>
        <w:t>producción</w:t>
      </w:r>
      <w:r>
        <w:rPr>
          <w:spacing w:val="32"/>
        </w:rPr>
        <w:t> </w:t>
      </w:r>
      <w:r>
        <w:rPr>
          <w:spacing w:val="-3"/>
        </w:rPr>
        <w:t>agropecuaria.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Se </w:t>
      </w:r>
      <w:r>
        <w:rPr>
          <w:spacing w:val="-4"/>
        </w:rPr>
        <w:t>financia </w:t>
      </w:r>
      <w:r>
        <w:rPr/>
        <w:t>el </w:t>
      </w:r>
      <w:r>
        <w:rPr>
          <w:spacing w:val="-3"/>
        </w:rPr>
        <w:t>capital </w:t>
      </w:r>
      <w:r>
        <w:rPr/>
        <w:t>de </w:t>
      </w:r>
      <w:r>
        <w:rPr>
          <w:spacing w:val="-4"/>
        </w:rPr>
        <w:t>trabajo requerido para </w:t>
      </w:r>
      <w:r>
        <w:rPr/>
        <w:t>el </w:t>
      </w:r>
      <w:r>
        <w:rPr>
          <w:spacing w:val="-4"/>
        </w:rPr>
        <w:t>sostenimiento</w:t>
      </w:r>
      <w:r>
        <w:rPr>
          <w:spacing w:val="-18"/>
        </w:rPr>
        <w:t> </w:t>
      </w:r>
      <w:r>
        <w:rPr/>
        <w:t>de: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66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Especies</w:t>
      </w:r>
      <w:r>
        <w:rPr>
          <w:rFonts w:ascii="Arial" w:hAnsi="Arial"/>
          <w:spacing w:val="54"/>
          <w:sz w:val="22"/>
        </w:rPr>
        <w:t> </w:t>
      </w:r>
      <w:r>
        <w:rPr>
          <w:rFonts w:ascii="Arial" w:hAnsi="Arial"/>
          <w:sz w:val="22"/>
        </w:rPr>
        <w:t>vegetales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mediano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tardío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rendimiento,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establecidas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sitio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definitivo, </w:t>
      </w:r>
      <w:r>
        <w:rPr>
          <w:rFonts w:ascii="Arial" w:hAnsi="Arial"/>
          <w:spacing w:val="-4"/>
          <w:sz w:val="22"/>
        </w:rPr>
        <w:t>financiando </w:t>
      </w:r>
      <w:r>
        <w:rPr>
          <w:rFonts w:ascii="Arial" w:hAnsi="Arial"/>
          <w:spacing w:val="-3"/>
          <w:sz w:val="22"/>
        </w:rPr>
        <w:t>los </w:t>
      </w:r>
      <w:r>
        <w:rPr>
          <w:rFonts w:ascii="Arial" w:hAnsi="Arial"/>
          <w:spacing w:val="-4"/>
          <w:sz w:val="22"/>
        </w:rPr>
        <w:t>costos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su </w:t>
      </w:r>
      <w:r>
        <w:rPr>
          <w:rFonts w:ascii="Arial" w:hAnsi="Arial"/>
          <w:spacing w:val="-4"/>
          <w:sz w:val="22"/>
        </w:rPr>
        <w:t>sostenimiento </w:t>
      </w:r>
      <w:r>
        <w:rPr>
          <w:rFonts w:ascii="Arial" w:hAnsi="Arial"/>
          <w:sz w:val="22"/>
        </w:rPr>
        <w:t>en </w:t>
      </w:r>
      <w:r>
        <w:rPr>
          <w:rFonts w:ascii="Arial" w:hAnsi="Arial"/>
          <w:spacing w:val="-3"/>
          <w:sz w:val="22"/>
        </w:rPr>
        <w:t>la etapa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pacing w:val="-4"/>
          <w:sz w:val="22"/>
        </w:rPr>
        <w:t>producción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3"/>
          <w:sz w:val="22"/>
        </w:rPr>
        <w:t>asociados </w:t>
      </w:r>
      <w:r>
        <w:rPr>
          <w:rFonts w:ascii="Arial" w:hAnsi="Arial"/>
          <w:sz w:val="22"/>
        </w:rPr>
        <w:t>a: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pacing w:val="-4"/>
          <w:sz w:val="22"/>
        </w:rPr>
        <w:t>fertilización, asistencia </w:t>
      </w:r>
      <w:r>
        <w:rPr>
          <w:rFonts w:ascii="Arial" w:hAnsi="Arial"/>
          <w:spacing w:val="-3"/>
          <w:sz w:val="22"/>
        </w:rPr>
        <w:t>técnica, control </w:t>
      </w:r>
      <w:r>
        <w:rPr>
          <w:rFonts w:ascii="Arial" w:hAnsi="Arial"/>
          <w:spacing w:val="-4"/>
          <w:sz w:val="22"/>
        </w:rPr>
        <w:t>fitosanitario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malezas, suministro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riego </w:t>
      </w:r>
      <w:r>
        <w:rPr>
          <w:rFonts w:ascii="Arial" w:hAnsi="Arial"/>
          <w:sz w:val="22"/>
        </w:rPr>
        <w:t>y su </w:t>
      </w:r>
      <w:r>
        <w:rPr>
          <w:rFonts w:ascii="Arial" w:hAnsi="Arial"/>
          <w:spacing w:val="-3"/>
          <w:sz w:val="22"/>
        </w:rPr>
        <w:t>evacuación recolección, constitución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operaciones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cobertura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precios </w:t>
      </w:r>
      <w:r>
        <w:rPr>
          <w:rFonts w:ascii="Arial" w:hAnsi="Arial"/>
          <w:spacing w:val="-3"/>
          <w:sz w:val="22"/>
        </w:rPr>
        <w:t>y/o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cambiarias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producción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comercializar,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arrendamiento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tierra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cuando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pague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pacing w:val="-3"/>
          <w:sz w:val="22"/>
        </w:rPr>
        <w:t>directamente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propietario,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correspondientes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primas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seguros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agropecuarios.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66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las primas de seguros agropecuarios y coberturas de precios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pacing w:val="-3"/>
          <w:sz w:val="22"/>
        </w:rPr>
        <w:t>y/o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cambiarias, </w:t>
      </w:r>
      <w:r>
        <w:rPr>
          <w:rFonts w:ascii="Arial" w:hAnsi="Arial"/>
          <w:spacing w:val="-3"/>
          <w:sz w:val="22"/>
        </w:rPr>
        <w:t>cuando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cuente subsidio a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prima mediante programas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incentivos del gobierno nacional o territorial,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financiará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totalidad de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parte no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subsidiada.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66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Especies animales financiando los costos directos asociados a: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nutrición,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asistencia técnica, control sanitario y </w:t>
      </w:r>
      <w:r>
        <w:rPr>
          <w:rFonts w:ascii="Arial" w:hAnsi="Arial"/>
          <w:spacing w:val="-3"/>
          <w:sz w:val="22"/>
        </w:rPr>
        <w:t>manejo </w:t>
      </w:r>
      <w:r>
        <w:rPr>
          <w:rFonts w:ascii="Arial" w:hAnsi="Arial"/>
          <w:sz w:val="22"/>
        </w:rPr>
        <w:t>de especies, incluidos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relativos a la compra de </w:t>
      </w:r>
      <w:r>
        <w:rPr>
          <w:rFonts w:ascii="Arial" w:hAnsi="Arial"/>
          <w:spacing w:val="-3"/>
          <w:sz w:val="22"/>
        </w:rPr>
        <w:t>animales para actividades </w:t>
      </w:r>
      <w:r>
        <w:rPr>
          <w:rFonts w:ascii="Arial" w:hAnsi="Arial"/>
          <w:sz w:val="22"/>
        </w:rPr>
        <w:t>con ciclos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3"/>
          <w:sz w:val="22"/>
        </w:rPr>
        <w:t>productivos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menores </w:t>
      </w:r>
      <w:r>
        <w:rPr>
          <w:rFonts w:ascii="Arial" w:hAnsi="Arial"/>
          <w:sz w:val="22"/>
        </w:rPr>
        <w:t>a dos años, </w:t>
      </w:r>
      <w:r>
        <w:rPr>
          <w:rFonts w:ascii="Arial" w:hAnsi="Arial"/>
          <w:spacing w:val="-3"/>
          <w:sz w:val="22"/>
        </w:rPr>
        <w:t>arrendamiento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5"/>
          <w:sz w:val="22"/>
        </w:rPr>
        <w:t>tierra </w:t>
      </w:r>
      <w:r>
        <w:rPr>
          <w:rFonts w:ascii="Arial" w:hAnsi="Arial"/>
          <w:spacing w:val="-3"/>
          <w:sz w:val="22"/>
        </w:rPr>
        <w:t>cuando se pague </w:t>
      </w:r>
      <w:r>
        <w:rPr>
          <w:rFonts w:ascii="Arial" w:hAnsi="Arial"/>
          <w:spacing w:val="-4"/>
          <w:sz w:val="22"/>
        </w:rPr>
        <w:t>directamente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propietario,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correspondientes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primas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seguros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agropecuarios.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62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4"/>
          <w:sz w:val="22"/>
        </w:rPr>
        <w:t>Pesca, financiando </w:t>
      </w:r>
      <w:r>
        <w:rPr>
          <w:rFonts w:ascii="Arial"/>
          <w:spacing w:val="-3"/>
          <w:sz w:val="22"/>
        </w:rPr>
        <w:t>los </w:t>
      </w:r>
      <w:r>
        <w:rPr>
          <w:rFonts w:ascii="Arial"/>
          <w:spacing w:val="-4"/>
          <w:sz w:val="22"/>
        </w:rPr>
        <w:t>costos </w:t>
      </w:r>
      <w:r>
        <w:rPr>
          <w:rFonts w:ascii="Arial"/>
          <w:sz w:val="22"/>
        </w:rPr>
        <w:t>en que </w:t>
      </w:r>
      <w:r>
        <w:rPr>
          <w:rFonts w:ascii="Arial"/>
          <w:spacing w:val="-3"/>
          <w:sz w:val="22"/>
        </w:rPr>
        <w:t>se </w:t>
      </w:r>
      <w:r>
        <w:rPr>
          <w:rFonts w:ascii="Arial"/>
          <w:spacing w:val="-4"/>
          <w:sz w:val="22"/>
        </w:rPr>
        <w:t>incurran </w:t>
      </w:r>
      <w:r>
        <w:rPr>
          <w:rFonts w:ascii="Arial"/>
          <w:sz w:val="22"/>
        </w:rPr>
        <w:t>en el </w:t>
      </w:r>
      <w:r>
        <w:rPr>
          <w:rFonts w:ascii="Arial"/>
          <w:spacing w:val="-4"/>
          <w:sz w:val="22"/>
        </w:rPr>
        <w:t>proceso </w:t>
      </w:r>
      <w:r>
        <w:rPr>
          <w:rFonts w:ascii="Arial"/>
          <w:sz w:val="22"/>
        </w:rPr>
        <w:t>de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5"/>
          <w:sz w:val="22"/>
        </w:rPr>
        <w:t>pesca</w:t>
      </w:r>
      <w:r>
        <w:rPr>
          <w:rFonts w:ascii="Arial"/>
          <w:w w:val="100"/>
          <w:sz w:val="22"/>
        </w:rPr>
        <w:t> </w:t>
      </w:r>
      <w:r>
        <w:rPr>
          <w:rFonts w:ascii="Arial"/>
          <w:spacing w:val="-4"/>
          <w:sz w:val="22"/>
        </w:rPr>
        <w:t>extractiva.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83" w:right="684"/>
        <w:jc w:val="both"/>
      </w:pPr>
      <w:r>
        <w:rPr/>
        <w:t>El capital de trabajo requerido para el sostenimiento de </w:t>
      </w:r>
      <w:r>
        <w:rPr>
          <w:spacing w:val="-3"/>
        </w:rPr>
        <w:t>la </w:t>
      </w:r>
      <w:r>
        <w:rPr/>
        <w:t>actividad productiva</w:t>
      </w:r>
      <w:r>
        <w:rPr>
          <w:spacing w:val="19"/>
        </w:rPr>
        <w:t> </w:t>
      </w:r>
      <w:r>
        <w:rPr>
          <w:spacing w:val="-3"/>
        </w:rPr>
        <w:t>se</w:t>
      </w:r>
      <w:r>
        <w:rPr>
          <w:w w:val="100"/>
        </w:rPr>
        <w:t> </w:t>
      </w:r>
      <w:r>
        <w:rPr/>
        <w:t>define con base en las unidades establecidas o existentes (hectáreas o animales),</w:t>
      </w:r>
      <w:r>
        <w:rPr>
          <w:spacing w:val="60"/>
        </w:rPr>
        <w:t> </w:t>
      </w:r>
      <w:r>
        <w:rPr/>
        <w:t>o</w:t>
      </w:r>
      <w:r>
        <w:rPr>
          <w:w w:val="100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16"/>
        </w:rPr>
        <w:t> </w:t>
      </w:r>
      <w:r>
        <w:rPr/>
        <w:t>unidades</w:t>
      </w:r>
      <w:r>
        <w:rPr>
          <w:spacing w:val="21"/>
        </w:rPr>
        <w:t> </w:t>
      </w:r>
      <w:r>
        <w:rPr/>
        <w:t>que</w:t>
      </w:r>
      <w:r>
        <w:rPr>
          <w:spacing w:val="27"/>
        </w:rPr>
        <w:t> </w:t>
      </w:r>
      <w:r>
        <w:rPr>
          <w:spacing w:val="-3"/>
        </w:rPr>
        <w:t>pueden</w:t>
      </w:r>
      <w:r>
        <w:rPr>
          <w:spacing w:val="18"/>
        </w:rPr>
        <w:t> </w:t>
      </w:r>
      <w:r>
        <w:rPr>
          <w:spacing w:val="-3"/>
        </w:rPr>
        <w:t>ser</w:t>
      </w:r>
      <w:r>
        <w:rPr>
          <w:spacing w:val="14"/>
        </w:rPr>
        <w:t> </w:t>
      </w:r>
      <w:r>
        <w:rPr>
          <w:spacing w:val="-4"/>
        </w:rPr>
        <w:t>explotadas</w:t>
      </w:r>
      <w:r>
        <w:rPr>
          <w:spacing w:val="16"/>
        </w:rPr>
        <w:t> </w:t>
      </w:r>
      <w:r>
        <w:rPr>
          <w:spacing w:val="-4"/>
        </w:rPr>
        <w:t>según</w:t>
      </w:r>
      <w:r>
        <w:rPr>
          <w:spacing w:val="18"/>
        </w:rPr>
        <w:t> </w:t>
      </w:r>
      <w:r>
        <w:rPr>
          <w:spacing w:val="-3"/>
        </w:rPr>
        <w:t>la</w:t>
      </w:r>
      <w:r>
        <w:rPr>
          <w:spacing w:val="18"/>
        </w:rPr>
        <w:t> </w:t>
      </w:r>
      <w:r>
        <w:rPr>
          <w:spacing w:val="-4"/>
        </w:rPr>
        <w:t>capacidad</w:t>
      </w:r>
      <w:r>
        <w:rPr>
          <w:spacing w:val="18"/>
        </w:rPr>
        <w:t> </w:t>
      </w:r>
      <w:r>
        <w:rPr>
          <w:spacing w:val="-4"/>
        </w:rPr>
        <w:t>instalada</w:t>
      </w:r>
      <w:r>
        <w:rPr>
          <w:spacing w:val="18"/>
        </w:rPr>
        <w:t> </w:t>
      </w:r>
      <w:r>
        <w:rPr>
          <w:spacing w:val="-4"/>
        </w:rPr>
        <w:t>como</w:t>
      </w:r>
      <w:r>
        <w:rPr>
          <w:spacing w:val="18"/>
        </w:rPr>
        <w:t> </w:t>
      </w:r>
      <w:r>
        <w:rPr/>
        <w:t>es</w:t>
      </w:r>
      <w:r>
        <w:rPr>
          <w:spacing w:val="16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-4"/>
        </w:rPr>
        <w:t>caso </w:t>
      </w:r>
      <w:r>
        <w:rPr/>
        <w:t>de: </w:t>
      </w:r>
      <w:r>
        <w:rPr>
          <w:spacing w:val="-4"/>
        </w:rPr>
        <w:t>acuicultura, avicultura engorde </w:t>
      </w:r>
      <w:r>
        <w:rPr/>
        <w:t>y huevo </w:t>
      </w:r>
      <w:r>
        <w:rPr>
          <w:spacing w:val="-4"/>
        </w:rPr>
        <w:t>comercial, </w:t>
      </w:r>
      <w:r>
        <w:rPr>
          <w:spacing w:val="-3"/>
        </w:rPr>
        <w:t>porcicultura</w:t>
      </w:r>
      <w:r>
        <w:rPr>
          <w:spacing w:val="-2"/>
        </w:rPr>
        <w:t> </w:t>
      </w:r>
      <w:r>
        <w:rPr>
          <w:spacing w:val="-4"/>
        </w:rPr>
        <w:t>engorde,</w:t>
      </w:r>
      <w:r>
        <w:rPr>
          <w:w w:val="100"/>
        </w:rPr>
        <w:t> </w:t>
      </w:r>
      <w:r>
        <w:rPr>
          <w:spacing w:val="-4"/>
        </w:rPr>
        <w:t>engorde </w:t>
      </w:r>
      <w:r>
        <w:rPr/>
        <w:t>de </w:t>
      </w:r>
      <w:r>
        <w:rPr>
          <w:spacing w:val="-4"/>
        </w:rPr>
        <w:t>otras especies menores </w:t>
      </w:r>
      <w:r>
        <w:rPr/>
        <w:t>de </w:t>
      </w:r>
      <w:r>
        <w:rPr>
          <w:spacing w:val="-4"/>
        </w:rPr>
        <w:t>animales, </w:t>
      </w:r>
      <w:r>
        <w:rPr>
          <w:spacing w:val="-3"/>
        </w:rPr>
        <w:t>engorde </w:t>
      </w:r>
      <w:r>
        <w:rPr/>
        <w:t>de</w:t>
      </w:r>
      <w:r>
        <w:rPr>
          <w:spacing w:val="4"/>
        </w:rPr>
        <w:t> </w:t>
      </w:r>
      <w:r>
        <w:rPr>
          <w:spacing w:val="-4"/>
        </w:rPr>
        <w:t>ganado.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Sostenimiento de finca de economía</w:t>
      </w:r>
      <w:r>
        <w:rPr>
          <w:spacing w:val="-18"/>
        </w:rPr>
        <w:t> </w:t>
      </w:r>
      <w:r>
        <w:rPr/>
        <w:t>campesina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9"/>
        <w:jc w:val="both"/>
      </w:pPr>
      <w:r>
        <w:rPr/>
        <w:t>Se financia el capital de trabajo requerido por los pequeños productores, para</w:t>
      </w:r>
      <w:r>
        <w:rPr>
          <w:spacing w:val="-21"/>
        </w:rPr>
        <w:t> </w:t>
      </w:r>
      <w:r>
        <w:rPr/>
        <w:t>el</w:t>
      </w:r>
      <w:r>
        <w:rPr>
          <w:w w:val="100"/>
        </w:rPr>
        <w:t> </w:t>
      </w:r>
      <w:r>
        <w:rPr/>
        <w:t>sostenimiento de todas las actividades agropecuarias adelantadas en </w:t>
      </w:r>
      <w:r>
        <w:rPr>
          <w:spacing w:val="-3"/>
        </w:rPr>
        <w:t>su</w:t>
      </w:r>
      <w:r>
        <w:rPr>
          <w:spacing w:val="37"/>
        </w:rPr>
        <w:t> </w:t>
      </w:r>
      <w:r>
        <w:rPr/>
        <w:t>actividad</w:t>
      </w:r>
      <w:r>
        <w:rPr>
          <w:w w:val="100"/>
        </w:rPr>
        <w:t> </w:t>
      </w:r>
      <w:r>
        <w:rPr/>
        <w:t>económica de economía campesina. En la definición del monto a financiar,</w:t>
      </w:r>
      <w:r>
        <w:rPr>
          <w:spacing w:val="56"/>
        </w:rPr>
        <w:t> </w:t>
      </w:r>
      <w:r>
        <w:rPr/>
        <w:t>deben</w:t>
      </w:r>
      <w:r>
        <w:rPr>
          <w:w w:val="100"/>
        </w:rPr>
        <w:t> </w:t>
      </w:r>
      <w:r>
        <w:rPr/>
        <w:t>tenerse en cuenta el estimado de costos directos asociados al desarrollo de</w:t>
      </w:r>
      <w:r>
        <w:rPr>
          <w:spacing w:val="50"/>
        </w:rPr>
        <w:t> </w:t>
      </w:r>
      <w:r>
        <w:rPr/>
        <w:t>las</w:t>
      </w:r>
      <w:r>
        <w:rPr>
          <w:w w:val="100"/>
        </w:rPr>
        <w:t> </w:t>
      </w:r>
      <w:r>
        <w:rPr/>
        <w:t>diferentes actividades que integren </w:t>
      </w:r>
      <w:r>
        <w:rPr>
          <w:spacing w:val="-3"/>
        </w:rPr>
        <w:t>la </w:t>
      </w:r>
      <w:r>
        <w:rPr/>
        <w:t>unidad productiva</w:t>
      </w:r>
      <w:r>
        <w:rPr>
          <w:spacing w:val="-15"/>
        </w:rPr>
        <w:t> </w:t>
      </w:r>
      <w:r>
        <w:rPr/>
        <w:t>campesina.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666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4"/>
          <w:sz w:val="20"/>
        </w:rPr>
        <w:t> </w:t>
      </w:r>
      <w:r>
        <w:rPr>
          <w:rFonts w:ascii="Arial" w:hAnsi="Arial"/>
          <w:color w:val="808080"/>
          <w:sz w:val="20"/>
        </w:rPr>
        <w:t>18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37" w:lineRule="auto" w:before="74"/>
        <w:ind w:right="575"/>
        <w:jc w:val="both"/>
        <w:rPr>
          <w:rFonts w:ascii="Arial" w:hAnsi="Arial" w:cs="Arial" w:eastAsia="Arial"/>
        </w:rPr>
      </w:pPr>
      <w:r>
        <w:rPr/>
        <w:t>El monto por operación no podrá superar el equivalente a veinte (20) salarios</w:t>
      </w:r>
      <w:r>
        <w:rPr>
          <w:spacing w:val="30"/>
        </w:rPr>
        <w:t> </w:t>
      </w:r>
      <w:r>
        <w:rPr/>
        <w:t>mínimos</w:t>
      </w:r>
      <w:r>
        <w:rPr>
          <w:w w:val="100"/>
        </w:rPr>
        <w:t> </w:t>
      </w:r>
      <w:r>
        <w:rPr/>
        <w:t>mensuales legales vigentes, sin que en ningún tiempo el saldo para un solo deudor,</w:t>
      </w:r>
      <w:r>
        <w:rPr>
          <w:spacing w:val="-27"/>
        </w:rPr>
        <w:t> </w:t>
      </w:r>
      <w:r>
        <w:rPr/>
        <w:t>en</w:t>
      </w:r>
      <w:r>
        <w:rPr>
          <w:w w:val="100"/>
        </w:rPr>
        <w:t> </w:t>
      </w:r>
      <w:r>
        <w:rPr/>
        <w:t>más de una operación, sobrepase dicha cuantía. Las condiciones financieras</w:t>
      </w:r>
      <w:r>
        <w:rPr>
          <w:spacing w:val="50"/>
        </w:rPr>
        <w:t> </w:t>
      </w:r>
      <w:r>
        <w:rPr/>
        <w:t>se</w:t>
      </w:r>
      <w:r>
        <w:rPr>
          <w:w w:val="100"/>
        </w:rPr>
        <w:t> </w:t>
      </w:r>
      <w:r>
        <w:rPr/>
        <w:t>establecen en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cuadro número 1.2. del Anexo III del  presente</w:t>
      </w:r>
      <w:r>
        <w:rPr>
          <w:rFonts w:ascii="Arial" w:hAnsi="Arial"/>
          <w:i/>
          <w:spacing w:val="-2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Capítulo.</w:t>
      </w:r>
      <w:r>
        <w:rPr>
          <w:rFonts w:ascii="Arial" w:hAnsi="Arial"/>
          <w:i/>
        </w:rPr>
      </w:r>
      <w:r>
        <w:rPr>
          <w:rFonts w:ascii="Arial" w:hAnsi="Arial"/>
        </w:rPr>
      </w:r>
    </w:p>
    <w:p>
      <w:pPr>
        <w:spacing w:line="240" w:lineRule="auto" w:before="5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240" w:lineRule="auto" w:before="72"/>
        <w:ind w:right="584"/>
        <w:jc w:val="both"/>
      </w:pPr>
      <w:r>
        <w:rPr/>
        <w:t>Los créditos por este rubro permiten atender las necesidades de  financiación</w:t>
      </w:r>
      <w:r>
        <w:rPr>
          <w:spacing w:val="-15"/>
        </w:rPr>
        <w:t> </w:t>
      </w:r>
      <w:r>
        <w:rPr/>
        <w:t>del</w:t>
      </w:r>
      <w:r>
        <w:rPr>
          <w:w w:val="100"/>
        </w:rPr>
        <w:t> </w:t>
      </w:r>
      <w:r>
        <w:rPr/>
        <w:t>capital de trabajo requerido para el sostenimiento de varias actividades</w:t>
      </w:r>
      <w:r>
        <w:rPr>
          <w:spacing w:val="25"/>
        </w:rPr>
        <w:t> </w:t>
      </w:r>
      <w:r>
        <w:rPr/>
        <w:t>desarrolladas</w:t>
      </w:r>
      <w:r>
        <w:rPr>
          <w:w w:val="100"/>
        </w:rPr>
        <w:t> </w:t>
      </w:r>
      <w:r>
        <w:rPr/>
        <w:t>en </w:t>
      </w:r>
      <w:r>
        <w:rPr>
          <w:spacing w:val="-3"/>
        </w:rPr>
        <w:t>la </w:t>
      </w:r>
      <w:r>
        <w:rPr/>
        <w:t>unidad productiva campesina, sin tener que desglosar actividad por</w:t>
      </w:r>
      <w:r>
        <w:rPr>
          <w:spacing w:val="-34"/>
        </w:rPr>
        <w:t> </w:t>
      </w:r>
      <w:r>
        <w:rPr/>
        <w:t>actividad.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Por lo anterior para aquellas solicitudes en las que específicamente se </w:t>
      </w:r>
      <w:r>
        <w:rPr>
          <w:spacing w:val="-3"/>
        </w:rPr>
        <w:t>vaya </w:t>
      </w:r>
      <w:r>
        <w:rPr/>
        <w:t>a</w:t>
      </w:r>
      <w:r>
        <w:rPr>
          <w:spacing w:val="-16"/>
        </w:rPr>
        <w:t> </w:t>
      </w:r>
      <w:r>
        <w:rPr/>
        <w:t>financiar</w:t>
      </w:r>
      <w:r>
        <w:rPr>
          <w:w w:val="100"/>
        </w:rPr>
        <w:t> </w:t>
      </w:r>
      <w:r>
        <w:rPr/>
        <w:t>el sostenimiento de una sola actividad productiva, el rubro a utilizar para </w:t>
      </w:r>
      <w:r>
        <w:rPr>
          <w:spacing w:val="-3"/>
        </w:rPr>
        <w:t>la </w:t>
      </w:r>
      <w:r>
        <w:rPr/>
        <w:t>solicitud</w:t>
      </w:r>
      <w:r>
        <w:rPr>
          <w:spacing w:val="25"/>
        </w:rPr>
        <w:t> </w:t>
      </w:r>
      <w:r>
        <w:rPr>
          <w:spacing w:val="6"/>
        </w:rPr>
        <w:t>de</w:t>
      </w:r>
      <w:r>
        <w:rPr>
          <w:w w:val="100"/>
        </w:rPr>
        <w:t> </w:t>
      </w:r>
      <w:r>
        <w:rPr/>
        <w:t>crédito es el correspondiente a la actividad objeto de </w:t>
      </w:r>
      <w:r>
        <w:rPr>
          <w:spacing w:val="-3"/>
        </w:rPr>
        <w:t>la</w:t>
      </w:r>
      <w:r>
        <w:rPr>
          <w:spacing w:val="-29"/>
        </w:rPr>
        <w:t> </w:t>
      </w:r>
      <w:r>
        <w:rPr/>
        <w:t>financiación.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rFonts w:ascii="Arial" w:hAnsi="Arial" w:cs="Arial" w:eastAsia="Arial"/>
          <w:b w:val="0"/>
          <w:bCs w:val="0"/>
        </w:rPr>
      </w:pPr>
      <w:r>
        <w:rPr/>
        <w:t>Transformación    y    comercialización    de    bienes    de    origen</w:t>
      </w:r>
      <w:r>
        <w:rPr>
          <w:spacing w:val="60"/>
        </w:rPr>
        <w:t> </w:t>
      </w:r>
      <w:r>
        <w:rPr/>
        <w:t>agropecuario</w:t>
      </w:r>
      <w:r>
        <w:rPr>
          <w:rFonts w:ascii="Arial" w:hAnsi="Arial"/>
          <w:b w:val="0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88"/>
        <w:jc w:val="both"/>
      </w:pPr>
      <w:r>
        <w:rPr/>
        <w:t>La </w:t>
      </w:r>
      <w:r>
        <w:rPr>
          <w:spacing w:val="-3"/>
        </w:rPr>
        <w:t>financiación se </w:t>
      </w:r>
      <w:r>
        <w:rPr/>
        <w:t>otorga </w:t>
      </w:r>
      <w:r>
        <w:rPr>
          <w:spacing w:val="-3"/>
        </w:rPr>
        <w:t>sobre </w:t>
      </w:r>
      <w:r>
        <w:rPr/>
        <w:t>los costos de </w:t>
      </w:r>
      <w:r>
        <w:rPr>
          <w:spacing w:val="-3"/>
        </w:rPr>
        <w:t>adquisición </w:t>
      </w:r>
      <w:r>
        <w:rPr/>
        <w:t>de bienes</w:t>
      </w:r>
      <w:r>
        <w:rPr>
          <w:spacing w:val="39"/>
        </w:rPr>
        <w:t> </w:t>
      </w:r>
      <w:r>
        <w:rPr>
          <w:spacing w:val="-3"/>
        </w:rPr>
        <w:t>agropecuarios,</w:t>
      </w:r>
      <w:r>
        <w:rPr>
          <w:w w:val="100"/>
        </w:rPr>
        <w:t> </w:t>
      </w:r>
      <w:r>
        <w:rPr>
          <w:spacing w:val="-3"/>
        </w:rPr>
        <w:t>acuícolas</w:t>
      </w:r>
      <w:r>
        <w:rPr>
          <w:spacing w:val="53"/>
        </w:rPr>
        <w:t> </w:t>
      </w:r>
      <w:r>
        <w:rPr/>
        <w:t>y</w:t>
      </w:r>
      <w:r>
        <w:rPr>
          <w:spacing w:val="55"/>
        </w:rPr>
        <w:t> </w:t>
      </w:r>
      <w:r>
        <w:rPr/>
        <w:t>de</w:t>
      </w:r>
      <w:r>
        <w:rPr>
          <w:spacing w:val="60"/>
        </w:rPr>
        <w:t> </w:t>
      </w:r>
      <w:r>
        <w:rPr/>
        <w:t>pesca,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origen</w:t>
      </w:r>
      <w:r>
        <w:rPr>
          <w:spacing w:val="60"/>
        </w:rPr>
        <w:t> </w:t>
      </w:r>
      <w:r>
        <w:rPr/>
        <w:t>nacional</w:t>
      </w:r>
      <w:r>
        <w:rPr>
          <w:spacing w:val="1"/>
        </w:rPr>
        <w:t> </w:t>
      </w:r>
      <w:r>
        <w:rPr/>
        <w:t>(inventarios</w:t>
      </w:r>
      <w:r>
        <w:rPr>
          <w:spacing w:val="2"/>
        </w:rPr>
        <w:t> </w:t>
      </w:r>
      <w:r>
        <w:rPr/>
        <w:t>de</w:t>
      </w:r>
      <w:r>
        <w:rPr>
          <w:spacing w:val="60"/>
        </w:rPr>
        <w:t> </w:t>
      </w:r>
      <w:r>
        <w:rPr/>
        <w:t>materias</w:t>
      </w:r>
      <w:r>
        <w:rPr>
          <w:spacing w:val="58"/>
        </w:rPr>
        <w:t> </w:t>
      </w:r>
      <w:r>
        <w:rPr/>
        <w:t>primas),</w:t>
      </w:r>
      <w:r>
        <w:rPr>
          <w:spacing w:val="59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-59"/>
        </w:rPr>
        <w:t> </w:t>
      </w:r>
      <w:r>
        <w:rPr>
          <w:spacing w:val="-59"/>
        </w:rPr>
      </w:r>
      <w:r>
        <w:rPr/>
        <w:t>correspondientes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su</w:t>
      </w:r>
      <w:r>
        <w:rPr>
          <w:spacing w:val="39"/>
        </w:rPr>
        <w:t> </w:t>
      </w:r>
      <w:r>
        <w:rPr/>
        <w:t>distribución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venta</w:t>
      </w:r>
      <w:r>
        <w:rPr>
          <w:spacing w:val="29"/>
        </w:rPr>
        <w:t> </w:t>
      </w:r>
      <w:r>
        <w:rPr/>
        <w:t>(cartera),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desarrollo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actividades</w:t>
      </w:r>
      <w:r>
        <w:rPr>
          <w:spacing w:val="-60"/>
        </w:rPr>
        <w:t> </w:t>
      </w:r>
      <w:r>
        <w:rPr>
          <w:spacing w:val="-60"/>
        </w:rPr>
      </w:r>
      <w:r>
        <w:rPr/>
        <w:t>de transformación y/o</w:t>
      </w:r>
      <w:r>
        <w:rPr>
          <w:spacing w:val="3"/>
        </w:rPr>
        <w:t> </w:t>
      </w:r>
      <w:r>
        <w:rPr/>
        <w:t>comercialización.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El valor base de financiación </w:t>
      </w:r>
      <w:r>
        <w:rPr>
          <w:spacing w:val="-3"/>
        </w:rPr>
        <w:t>se estimará </w:t>
      </w:r>
      <w:r>
        <w:rPr/>
        <w:t>por uno de los siguientes</w:t>
      </w:r>
      <w:r>
        <w:rPr>
          <w:spacing w:val="-16"/>
        </w:rPr>
        <w:t> </w:t>
      </w:r>
      <w:r>
        <w:rPr/>
        <w:t>procedimientos: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68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Teniendo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3"/>
          <w:sz w:val="22"/>
        </w:rPr>
        <w:t>cuenta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ciclo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operativo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caja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pacing w:val="-4"/>
          <w:sz w:val="22"/>
        </w:rPr>
        <w:t>negocio,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3"/>
          <w:sz w:val="22"/>
        </w:rPr>
        <w:t>lo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pacing w:val="-4"/>
          <w:sz w:val="22"/>
        </w:rPr>
        <w:t>referente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rotación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-4"/>
          <w:sz w:val="22"/>
        </w:rPr>
        <w:t>inventarios,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4"/>
          <w:sz w:val="22"/>
        </w:rPr>
        <w:t>rotación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pacing w:val="-4"/>
          <w:sz w:val="22"/>
        </w:rPr>
        <w:t>cartera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pacing w:val="-4"/>
          <w:sz w:val="22"/>
        </w:rPr>
        <w:t>proveedores,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sustenta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</w:t>
      </w:r>
      <w:r>
        <w:rPr>
          <w:rFonts w:ascii="Arial" w:hAnsi="Arial"/>
          <w:spacing w:val="-3"/>
          <w:sz w:val="22"/>
        </w:rPr>
        <w:t>siguientes partidas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los estados financieros </w:t>
      </w:r>
      <w:r>
        <w:rPr>
          <w:rFonts w:ascii="Arial" w:hAnsi="Arial"/>
          <w:sz w:val="22"/>
        </w:rPr>
        <w:t>que </w:t>
      </w:r>
      <w:r>
        <w:rPr>
          <w:rFonts w:ascii="Arial" w:hAnsi="Arial"/>
          <w:spacing w:val="-3"/>
          <w:sz w:val="22"/>
        </w:rPr>
        <w:t>se presenten para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trámite </w:t>
      </w:r>
      <w:r>
        <w:rPr>
          <w:rFonts w:ascii="Arial" w:hAnsi="Arial"/>
          <w:sz w:val="22"/>
        </w:rPr>
        <w:t>del crédito: inventarios de materias primas, productos en proceso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terminados,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cartera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originada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comercialización,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disminuidos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valor de la cuenta de proveedores. Para productores cuyos</w:t>
      </w:r>
      <w:r>
        <w:rPr>
          <w:rFonts w:ascii="Arial" w:hAnsi="Arial"/>
          <w:spacing w:val="50"/>
          <w:sz w:val="22"/>
        </w:rPr>
        <w:t> </w:t>
      </w:r>
      <w:r>
        <w:rPr>
          <w:rFonts w:ascii="Arial" w:hAnsi="Arial"/>
          <w:sz w:val="22"/>
        </w:rPr>
        <w:t>estados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 se presenten en los formatos </w:t>
      </w:r>
      <w:r>
        <w:rPr>
          <w:rFonts w:ascii="Arial" w:hAnsi="Arial"/>
          <w:spacing w:val="2"/>
          <w:sz w:val="22"/>
        </w:rPr>
        <w:t>establecidos </w:t>
      </w:r>
      <w:r>
        <w:rPr>
          <w:rFonts w:ascii="Arial" w:hAnsi="Arial"/>
          <w:sz w:val="22"/>
        </w:rPr>
        <w:t>por los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intermediarios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financieros,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acepta que </w:t>
      </w:r>
      <w:r>
        <w:rPr>
          <w:rFonts w:ascii="Arial" w:hAnsi="Arial"/>
          <w:spacing w:val="-3"/>
          <w:sz w:val="22"/>
        </w:rPr>
        <w:t>se relacionen </w:t>
      </w:r>
      <w:r>
        <w:rPr>
          <w:rFonts w:ascii="Arial" w:hAnsi="Arial"/>
          <w:sz w:val="22"/>
        </w:rPr>
        <w:t>en los citados formatos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información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anterior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4"/>
          <w:sz w:val="22"/>
        </w:rPr>
        <w:t>sobre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pacing w:val="-4"/>
          <w:sz w:val="22"/>
        </w:rPr>
        <w:t>misma </w:t>
      </w:r>
      <w:r>
        <w:rPr>
          <w:rFonts w:ascii="Arial" w:hAnsi="Arial"/>
          <w:spacing w:val="-3"/>
          <w:sz w:val="22"/>
        </w:rPr>
        <w:t>se defina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4"/>
          <w:sz w:val="22"/>
        </w:rPr>
        <w:t>valor </w:t>
      </w:r>
      <w:r>
        <w:rPr>
          <w:rFonts w:ascii="Arial" w:hAnsi="Arial"/>
          <w:sz w:val="22"/>
        </w:rPr>
        <w:t>del </w:t>
      </w:r>
      <w:r>
        <w:rPr>
          <w:rFonts w:ascii="Arial" w:hAnsi="Arial"/>
          <w:spacing w:val="-4"/>
          <w:sz w:val="22"/>
        </w:rPr>
        <w:t>crédito </w:t>
      </w:r>
      <w:r>
        <w:rPr>
          <w:rFonts w:ascii="Arial" w:hAnsi="Arial"/>
          <w:spacing w:val="-3"/>
          <w:sz w:val="22"/>
        </w:rPr>
        <w:t>con </w:t>
      </w:r>
      <w:r>
        <w:rPr>
          <w:rFonts w:ascii="Arial" w:hAnsi="Arial"/>
          <w:sz w:val="22"/>
        </w:rPr>
        <w:t>un </w:t>
      </w:r>
      <w:r>
        <w:rPr>
          <w:rFonts w:ascii="Arial" w:hAnsi="Arial"/>
          <w:spacing w:val="-4"/>
          <w:sz w:val="22"/>
        </w:rPr>
        <w:t>monto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financiación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4"/>
          <w:sz w:val="22"/>
        </w:rPr>
        <w:t>hasta </w:t>
      </w:r>
      <w:r>
        <w:rPr>
          <w:rFonts w:ascii="Arial" w:hAnsi="Arial"/>
          <w:sz w:val="22"/>
        </w:rPr>
        <w:t>el 80% </w:t>
      </w:r>
      <w:r>
        <w:rPr>
          <w:rFonts w:ascii="Arial" w:hAnsi="Arial"/>
          <w:spacing w:val="-4"/>
          <w:sz w:val="22"/>
        </w:rPr>
        <w:t>sobre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4"/>
          <w:sz w:val="22"/>
        </w:rPr>
        <w:t>resultado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las </w:t>
      </w:r>
      <w:r>
        <w:rPr>
          <w:rFonts w:ascii="Arial" w:hAnsi="Arial"/>
          <w:spacing w:val="-4"/>
          <w:sz w:val="22"/>
        </w:rPr>
        <w:t>partidas anteriores.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4"/>
          <w:sz w:val="22"/>
        </w:rPr>
        <w:t>Para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este </w:t>
      </w:r>
      <w:r>
        <w:rPr>
          <w:rFonts w:ascii="Arial" w:hAnsi="Arial"/>
          <w:spacing w:val="-4"/>
          <w:sz w:val="22"/>
        </w:rPr>
        <w:t>caso </w:t>
      </w:r>
      <w:r>
        <w:rPr>
          <w:rFonts w:ascii="Arial" w:hAnsi="Arial"/>
          <w:spacing w:val="-5"/>
          <w:sz w:val="22"/>
        </w:rPr>
        <w:t>se </w:t>
      </w:r>
      <w:r>
        <w:rPr>
          <w:rFonts w:ascii="Arial" w:hAnsi="Arial"/>
          <w:spacing w:val="-4"/>
          <w:sz w:val="22"/>
        </w:rPr>
        <w:t>debe </w:t>
      </w:r>
      <w:r>
        <w:rPr>
          <w:rFonts w:ascii="Arial" w:hAnsi="Arial"/>
          <w:spacing w:val="-5"/>
          <w:sz w:val="22"/>
        </w:rPr>
        <w:t>utilizar </w:t>
      </w:r>
      <w:r>
        <w:rPr>
          <w:rFonts w:ascii="Arial" w:hAnsi="Arial"/>
          <w:sz w:val="22"/>
        </w:rPr>
        <w:t>el </w:t>
      </w:r>
      <w:r>
        <w:rPr>
          <w:rFonts w:ascii="Arial" w:hAnsi="Arial"/>
          <w:spacing w:val="-4"/>
          <w:sz w:val="22"/>
        </w:rPr>
        <w:t>código </w:t>
      </w:r>
      <w:r>
        <w:rPr>
          <w:rFonts w:ascii="Arial" w:hAnsi="Arial"/>
          <w:spacing w:val="-5"/>
          <w:sz w:val="22"/>
        </w:rPr>
        <w:t>632250 cartera inventario </w:t>
      </w:r>
      <w:r>
        <w:rPr>
          <w:rFonts w:ascii="Arial" w:hAnsi="Arial"/>
          <w:sz w:val="22"/>
        </w:rPr>
        <w:t>y </w:t>
      </w:r>
      <w:r>
        <w:rPr>
          <w:rFonts w:ascii="Arial" w:hAnsi="Arial"/>
          <w:spacing w:val="-5"/>
          <w:sz w:val="22"/>
        </w:rPr>
        <w:t>costos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pacing w:val="-4"/>
          <w:sz w:val="22"/>
        </w:rPr>
        <w:t>directos.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6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Teniendo en </w:t>
      </w:r>
      <w:r>
        <w:rPr>
          <w:rFonts w:ascii="Arial" w:hAnsi="Arial"/>
          <w:spacing w:val="-3"/>
          <w:sz w:val="22"/>
        </w:rPr>
        <w:t>cuenta </w:t>
      </w:r>
      <w:r>
        <w:rPr>
          <w:rFonts w:ascii="Arial" w:hAnsi="Arial"/>
          <w:sz w:val="22"/>
        </w:rPr>
        <w:t>el promedio del valor de las </w:t>
      </w:r>
      <w:r>
        <w:rPr>
          <w:rFonts w:ascii="Arial" w:hAnsi="Arial"/>
          <w:spacing w:val="-3"/>
          <w:sz w:val="22"/>
        </w:rPr>
        <w:t>compras </w:t>
      </w:r>
      <w:r>
        <w:rPr>
          <w:rFonts w:ascii="Arial" w:hAnsi="Arial"/>
          <w:sz w:val="22"/>
        </w:rPr>
        <w:t>del último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año,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certificadas </w:t>
      </w:r>
      <w:r>
        <w:rPr>
          <w:rFonts w:ascii="Arial" w:hAnsi="Arial"/>
          <w:sz w:val="22"/>
        </w:rPr>
        <w:t>por el </w:t>
      </w:r>
      <w:r>
        <w:rPr>
          <w:rFonts w:ascii="Arial" w:hAnsi="Arial"/>
          <w:spacing w:val="-5"/>
          <w:sz w:val="22"/>
        </w:rPr>
        <w:t>revisor </w:t>
      </w:r>
      <w:r>
        <w:rPr>
          <w:rFonts w:ascii="Arial" w:hAnsi="Arial"/>
          <w:spacing w:val="-4"/>
          <w:sz w:val="22"/>
        </w:rPr>
        <w:t>fiscal, </w:t>
      </w:r>
      <w:r>
        <w:rPr>
          <w:rFonts w:ascii="Arial" w:hAnsi="Arial"/>
          <w:sz w:val="22"/>
        </w:rPr>
        <w:t>en </w:t>
      </w:r>
      <w:r>
        <w:rPr>
          <w:rFonts w:ascii="Arial" w:hAnsi="Arial"/>
          <w:spacing w:val="-4"/>
          <w:sz w:val="22"/>
        </w:rPr>
        <w:t>productos </w:t>
      </w:r>
      <w:r>
        <w:rPr>
          <w:rFonts w:ascii="Arial" w:hAnsi="Arial"/>
          <w:spacing w:val="-5"/>
          <w:sz w:val="22"/>
        </w:rPr>
        <w:t>agropecuarios, acuícolas,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4"/>
          <w:sz w:val="22"/>
        </w:rPr>
        <w:t>forestales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 de </w:t>
      </w:r>
      <w:r>
        <w:rPr>
          <w:rFonts w:ascii="Arial" w:hAnsi="Arial"/>
          <w:spacing w:val="-4"/>
          <w:sz w:val="22"/>
        </w:rPr>
        <w:t>pesca, de origen </w:t>
      </w:r>
      <w:r>
        <w:rPr>
          <w:rFonts w:ascii="Arial" w:hAnsi="Arial"/>
          <w:spacing w:val="-5"/>
          <w:sz w:val="22"/>
        </w:rPr>
        <w:t>nacional, </w:t>
      </w:r>
      <w:r>
        <w:rPr>
          <w:rFonts w:ascii="Arial" w:hAnsi="Arial"/>
          <w:spacing w:val="-4"/>
          <w:sz w:val="22"/>
        </w:rPr>
        <w:t>frescos. </w:t>
      </w:r>
      <w:r>
        <w:rPr>
          <w:rFonts w:ascii="Arial" w:hAnsi="Arial"/>
          <w:sz w:val="22"/>
        </w:rPr>
        <w:t>En </w:t>
      </w:r>
      <w:r>
        <w:rPr>
          <w:rFonts w:ascii="Arial" w:hAnsi="Arial"/>
          <w:spacing w:val="-3"/>
          <w:sz w:val="22"/>
        </w:rPr>
        <w:t>este </w:t>
      </w:r>
      <w:r>
        <w:rPr>
          <w:rFonts w:ascii="Arial" w:hAnsi="Arial"/>
          <w:spacing w:val="-4"/>
          <w:sz w:val="22"/>
        </w:rPr>
        <w:t>caso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pacing w:val="-4"/>
          <w:sz w:val="22"/>
        </w:rPr>
        <w:t>financiación será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4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3"/>
          <w:sz w:val="22"/>
        </w:rPr>
        <w:t>hasta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80%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pacing w:val="-4"/>
          <w:sz w:val="22"/>
        </w:rPr>
        <w:t>valor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3"/>
          <w:sz w:val="22"/>
        </w:rPr>
        <w:t>las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4"/>
          <w:sz w:val="22"/>
        </w:rPr>
        <w:t>compras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4"/>
          <w:sz w:val="22"/>
        </w:rPr>
        <w:t>promedios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-4"/>
          <w:sz w:val="22"/>
        </w:rPr>
        <w:t>para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4"/>
          <w:sz w:val="22"/>
        </w:rPr>
        <w:t>período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pacing w:val="-5"/>
          <w:sz w:val="22"/>
        </w:rPr>
        <w:t>máximo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4"/>
          <w:sz w:val="22"/>
        </w:rPr>
        <w:t>tres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4"/>
          <w:sz w:val="22"/>
        </w:rPr>
        <w:t>meses.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pacing w:val="-4"/>
          <w:sz w:val="22"/>
        </w:rPr>
        <w:t>Para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3"/>
          <w:sz w:val="22"/>
        </w:rPr>
        <w:t>este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5"/>
          <w:sz w:val="22"/>
        </w:rPr>
        <w:t>caso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4"/>
          <w:sz w:val="22"/>
        </w:rPr>
        <w:t>debe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5"/>
          <w:sz w:val="22"/>
        </w:rPr>
        <w:t>utilizar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4"/>
          <w:sz w:val="22"/>
        </w:rPr>
        <w:t>código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5"/>
          <w:sz w:val="22"/>
        </w:rPr>
        <w:t>632260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pacing w:val="-4"/>
          <w:sz w:val="22"/>
        </w:rPr>
        <w:t>costos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pacing w:val="-5"/>
          <w:sz w:val="22"/>
        </w:rPr>
        <w:t>promedio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pacing w:val="-5"/>
          <w:sz w:val="22"/>
        </w:rPr>
        <w:t>compras.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86"/>
        <w:jc w:val="both"/>
      </w:pPr>
      <w:r>
        <w:rPr>
          <w:spacing w:val="-4"/>
        </w:rPr>
        <w:t>Para empresas </w:t>
      </w:r>
      <w:r>
        <w:rPr/>
        <w:t>de </w:t>
      </w:r>
      <w:r>
        <w:rPr>
          <w:spacing w:val="-4"/>
        </w:rPr>
        <w:t>reciente </w:t>
      </w:r>
      <w:r>
        <w:rPr>
          <w:spacing w:val="-5"/>
        </w:rPr>
        <w:t>constitución </w:t>
      </w:r>
      <w:r>
        <w:rPr/>
        <w:t>y </w:t>
      </w:r>
      <w:r>
        <w:rPr>
          <w:spacing w:val="-4"/>
        </w:rPr>
        <w:t>que </w:t>
      </w:r>
      <w:r>
        <w:rPr/>
        <w:t>por </w:t>
      </w:r>
      <w:r>
        <w:rPr>
          <w:spacing w:val="-3"/>
        </w:rPr>
        <w:t>lo tanto </w:t>
      </w:r>
      <w:r>
        <w:rPr>
          <w:spacing w:val="-4"/>
        </w:rPr>
        <w:t>no cuenten </w:t>
      </w:r>
      <w:r>
        <w:rPr>
          <w:spacing w:val="-3"/>
        </w:rPr>
        <w:t>con </w:t>
      </w:r>
      <w:r>
        <w:rPr>
          <w:spacing w:val="-5"/>
        </w:rPr>
        <w:t>resultados</w:t>
      </w:r>
      <w:r>
        <w:rPr>
          <w:spacing w:val="46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5"/>
        </w:rPr>
        <w:t>ejercicios</w:t>
      </w:r>
      <w:r>
        <w:rPr>
          <w:spacing w:val="3"/>
        </w:rPr>
        <w:t> </w:t>
      </w:r>
      <w:r>
        <w:rPr>
          <w:spacing w:val="-4"/>
        </w:rPr>
        <w:t>anteriores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4"/>
        </w:rPr>
        <w:t>histórico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compras,</w:t>
      </w:r>
      <w:r>
        <w:rPr>
          <w:spacing w:val="5"/>
        </w:rPr>
        <w:t> </w:t>
      </w:r>
      <w:r>
        <w:rPr>
          <w:spacing w:val="-3"/>
        </w:rPr>
        <w:t>la</w:t>
      </w:r>
      <w:r>
        <w:rPr>
          <w:spacing w:val="5"/>
        </w:rPr>
        <w:t> </w:t>
      </w:r>
      <w:r>
        <w:rPr>
          <w:spacing w:val="-4"/>
        </w:rPr>
        <w:t>financiación</w:t>
      </w:r>
      <w:r>
        <w:rPr>
          <w:spacing w:val="5"/>
        </w:rPr>
        <w:t> </w:t>
      </w:r>
      <w:r>
        <w:rPr>
          <w:spacing w:val="-3"/>
        </w:rPr>
        <w:t>se</w:t>
      </w:r>
      <w:r>
        <w:rPr>
          <w:spacing w:val="5"/>
        </w:rPr>
        <w:t> </w:t>
      </w:r>
      <w:r>
        <w:rPr>
          <w:spacing w:val="-5"/>
        </w:rPr>
        <w:t>podrá</w:t>
      </w:r>
      <w:r>
        <w:rPr>
          <w:spacing w:val="5"/>
        </w:rPr>
        <w:t> </w:t>
      </w:r>
      <w:r>
        <w:rPr>
          <w:spacing w:val="-4"/>
        </w:rPr>
        <w:t>estimar</w:t>
      </w:r>
      <w:r>
        <w:rPr>
          <w:spacing w:val="2"/>
        </w:rPr>
        <w:t> </w:t>
      </w:r>
      <w:r>
        <w:rPr>
          <w:spacing w:val="-4"/>
        </w:rPr>
        <w:t>sobre</w:t>
      </w:r>
      <w:r>
        <w:rPr>
          <w:spacing w:val="19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5"/>
        </w:rPr>
        <w:t>proyectado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4"/>
        </w:rPr>
        <w:t>compras</w:t>
      </w:r>
      <w:r>
        <w:rPr>
          <w:spacing w:val="7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3"/>
        </w:rPr>
        <w:t>los</w:t>
      </w:r>
      <w:r>
        <w:rPr>
          <w:spacing w:val="12"/>
        </w:rPr>
        <w:t> </w:t>
      </w:r>
      <w:r>
        <w:rPr>
          <w:spacing w:val="-4"/>
        </w:rPr>
        <w:t>productos</w:t>
      </w:r>
      <w:r>
        <w:rPr>
          <w:spacing w:val="12"/>
        </w:rPr>
        <w:t> </w:t>
      </w:r>
      <w:r>
        <w:rPr>
          <w:spacing w:val="-5"/>
        </w:rPr>
        <w:t>agropecuarios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>
          <w:spacing w:val="-3"/>
        </w:rPr>
        <w:t>se</w:t>
      </w:r>
      <w:r>
        <w:rPr>
          <w:spacing w:val="14"/>
        </w:rPr>
        <w:t> </w:t>
      </w:r>
      <w:r>
        <w:rPr>
          <w:spacing w:val="-5"/>
        </w:rPr>
        <w:t>ajusten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3"/>
        </w:rPr>
        <w:t>las</w:t>
      </w:r>
      <w:r>
        <w:rPr>
          <w:spacing w:val="7"/>
        </w:rPr>
        <w:t> </w:t>
      </w:r>
      <w:r>
        <w:rPr>
          <w:spacing w:val="-4"/>
        </w:rPr>
        <w:t>anteriores</w:t>
      </w:r>
      <w:r>
        <w:rPr>
          <w:w w:val="100"/>
        </w:rPr>
        <w:t> </w:t>
      </w:r>
      <w:r>
        <w:rPr>
          <w:spacing w:val="-4"/>
        </w:rPr>
        <w:t>condiciones. </w:t>
      </w:r>
      <w:r>
        <w:rPr>
          <w:spacing w:val="-5"/>
        </w:rPr>
        <w:t>En </w:t>
      </w:r>
      <w:r>
        <w:rPr>
          <w:spacing w:val="-3"/>
        </w:rPr>
        <w:t>este </w:t>
      </w:r>
      <w:r>
        <w:rPr>
          <w:spacing w:val="-5"/>
        </w:rPr>
        <w:t>caso </w:t>
      </w:r>
      <w:r>
        <w:rPr>
          <w:spacing w:val="-3"/>
        </w:rPr>
        <w:t>la </w:t>
      </w:r>
      <w:r>
        <w:rPr>
          <w:spacing w:val="-4"/>
        </w:rPr>
        <w:t>financiación será </w:t>
      </w:r>
      <w:r>
        <w:rPr/>
        <w:t>de </w:t>
      </w:r>
      <w:r>
        <w:rPr>
          <w:spacing w:val="-4"/>
        </w:rPr>
        <w:t>hasta </w:t>
      </w:r>
      <w:r>
        <w:rPr/>
        <w:t>el 80% </w:t>
      </w:r>
      <w:r>
        <w:rPr>
          <w:spacing w:val="-4"/>
        </w:rPr>
        <w:t>del valor </w:t>
      </w:r>
      <w:r>
        <w:rPr/>
        <w:t>de</w:t>
      </w:r>
      <w:r>
        <w:rPr>
          <w:spacing w:val="17"/>
        </w:rPr>
        <w:t> </w:t>
      </w:r>
      <w:r>
        <w:rPr>
          <w:spacing w:val="-3"/>
        </w:rPr>
        <w:t>las</w:t>
      </w:r>
      <w:r>
        <w:rPr>
          <w:w w:val="100"/>
        </w:rPr>
        <w:t> </w:t>
      </w:r>
      <w:r>
        <w:rPr>
          <w:spacing w:val="-4"/>
        </w:rPr>
        <w:t>proyecciones de compras para </w:t>
      </w:r>
      <w:r>
        <w:rPr/>
        <w:t>un </w:t>
      </w:r>
      <w:r>
        <w:rPr>
          <w:spacing w:val="-4"/>
        </w:rPr>
        <w:t>período </w:t>
      </w:r>
      <w:r>
        <w:rPr>
          <w:spacing w:val="-5"/>
        </w:rPr>
        <w:t>máximo </w:t>
      </w:r>
      <w:r>
        <w:rPr/>
        <w:t>de </w:t>
      </w:r>
      <w:r>
        <w:rPr>
          <w:spacing w:val="-4"/>
        </w:rPr>
        <w:t>tres meses. </w:t>
      </w:r>
      <w:r>
        <w:rPr/>
        <w:t>Las</w:t>
      </w:r>
      <w:r>
        <w:rPr>
          <w:spacing w:val="-6"/>
        </w:rPr>
        <w:t> </w:t>
      </w:r>
      <w:r>
        <w:rPr/>
        <w:t>condiciones</w:t>
      </w:r>
      <w:r>
        <w:rPr>
          <w:w w:val="100"/>
        </w:rPr>
        <w:t> </w:t>
      </w:r>
      <w:r>
        <w:rPr/>
        <w:t>financieras se establecen en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cuadro número 1.3. del Anexo III del  presente</w:t>
      </w:r>
      <w:r>
        <w:rPr>
          <w:rFonts w:ascii="Arial" w:hAnsi="Arial"/>
          <w:i/>
          <w:spacing w:val="-24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Capítulo</w:t>
      </w:r>
      <w:r>
        <w:rPr>
          <w:rFonts w:ascii="Arial" w:hAnsi="Arial"/>
          <w:i/>
        </w:rPr>
      </w:r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75"/>
        <w:ind w:left="2724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19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3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left="564" w:right="0"/>
        <w:jc w:val="both"/>
        <w:rPr>
          <w:b w:val="0"/>
          <w:bCs w:val="0"/>
        </w:rPr>
      </w:pPr>
      <w:r>
        <w:rPr>
          <w:spacing w:val="-4"/>
        </w:rPr>
        <w:t>Servicios </w:t>
      </w:r>
      <w:r>
        <w:rPr>
          <w:spacing w:val="-3"/>
        </w:rPr>
        <w:t>de </w:t>
      </w:r>
      <w:r>
        <w:rPr>
          <w:spacing w:val="-4"/>
        </w:rPr>
        <w:t>apoyo </w:t>
      </w:r>
      <w:r>
        <w:rPr/>
        <w:t>a </w:t>
      </w:r>
      <w:r>
        <w:rPr>
          <w:spacing w:val="-5"/>
        </w:rPr>
        <w:t>la </w:t>
      </w:r>
      <w:r>
        <w:rPr>
          <w:spacing w:val="-4"/>
        </w:rPr>
        <w:t>producción</w:t>
      </w:r>
      <w:r>
        <w:rPr>
          <w:spacing w:val="19"/>
        </w:rPr>
        <w:t> </w:t>
      </w:r>
      <w:r>
        <w:rPr>
          <w:spacing w:val="-4"/>
        </w:rPr>
        <w:t>agropecuaria.</w:t>
      </w:r>
      <w:r>
        <w:rPr>
          <w:b w:val="0"/>
          <w:spacing w:val="-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32" w:lineRule="auto"/>
        <w:ind w:left="564" w:right="699"/>
        <w:jc w:val="both"/>
      </w:pPr>
      <w:r>
        <w:rPr/>
        <w:t>La</w:t>
      </w:r>
      <w:r>
        <w:rPr>
          <w:spacing w:val="16"/>
        </w:rPr>
        <w:t> </w:t>
      </w:r>
      <w:r>
        <w:rPr>
          <w:spacing w:val="-4"/>
        </w:rPr>
        <w:t>financiación</w:t>
      </w:r>
      <w:r>
        <w:rPr>
          <w:spacing w:val="16"/>
        </w:rPr>
        <w:t> </w:t>
      </w:r>
      <w:r>
        <w:rPr>
          <w:spacing w:val="-3"/>
        </w:rPr>
        <w:t>se</w:t>
      </w:r>
      <w:r>
        <w:rPr>
          <w:spacing w:val="21"/>
        </w:rPr>
        <w:t> </w:t>
      </w:r>
      <w:r>
        <w:rPr>
          <w:spacing w:val="-4"/>
        </w:rPr>
        <w:t>otorga</w:t>
      </w:r>
      <w:r>
        <w:rPr>
          <w:spacing w:val="16"/>
        </w:rPr>
        <w:t> </w:t>
      </w:r>
      <w:r>
        <w:rPr>
          <w:spacing w:val="-3"/>
        </w:rPr>
        <w:t>sobre</w:t>
      </w:r>
      <w:r>
        <w:rPr>
          <w:spacing w:val="21"/>
        </w:rPr>
        <w:t> </w:t>
      </w:r>
      <w:r>
        <w:rPr>
          <w:spacing w:val="-3"/>
        </w:rPr>
        <w:t>los</w:t>
      </w:r>
      <w:r>
        <w:rPr>
          <w:spacing w:val="14"/>
        </w:rPr>
        <w:t> </w:t>
      </w:r>
      <w:r>
        <w:rPr>
          <w:spacing w:val="-3"/>
        </w:rPr>
        <w:t>costos</w:t>
      </w:r>
      <w:r>
        <w:rPr>
          <w:spacing w:val="14"/>
        </w:rPr>
        <w:t> </w:t>
      </w:r>
      <w:r>
        <w:rPr>
          <w:spacing w:val="-3"/>
        </w:rPr>
        <w:t>operativos</w:t>
      </w:r>
      <w:r>
        <w:rPr>
          <w:spacing w:val="14"/>
        </w:rPr>
        <w:t> </w:t>
      </w:r>
      <w:r>
        <w:rPr>
          <w:spacing w:val="-4"/>
        </w:rPr>
        <w:t>requeridos</w:t>
      </w:r>
      <w:r>
        <w:rPr>
          <w:spacing w:val="14"/>
        </w:rPr>
        <w:t> </w:t>
      </w:r>
      <w:r>
        <w:rPr>
          <w:spacing w:val="-3"/>
        </w:rPr>
        <w:t>para</w:t>
      </w:r>
      <w:r>
        <w:rPr>
          <w:spacing w:val="21"/>
        </w:rPr>
        <w:t> </w:t>
      </w:r>
      <w:r>
        <w:rPr>
          <w:spacing w:val="-3"/>
        </w:rPr>
        <w:t>la</w:t>
      </w:r>
      <w:r>
        <w:rPr>
          <w:spacing w:val="16"/>
        </w:rPr>
        <w:t> </w:t>
      </w:r>
      <w:r>
        <w:rPr>
          <w:spacing w:val="-4"/>
        </w:rPr>
        <w:t>prestación</w:t>
      </w:r>
      <w:r>
        <w:rPr>
          <w:spacing w:val="16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servicios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3"/>
        </w:rPr>
        <w:t>apoyo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la</w:t>
      </w:r>
      <w:r>
        <w:rPr>
          <w:spacing w:val="10"/>
        </w:rPr>
        <w:t> </w:t>
      </w:r>
      <w:r>
        <w:rPr>
          <w:spacing w:val="-4"/>
        </w:rPr>
        <w:t>actividad</w:t>
      </w:r>
      <w:r>
        <w:rPr>
          <w:spacing w:val="10"/>
        </w:rPr>
        <w:t> </w:t>
      </w:r>
      <w:r>
        <w:rPr>
          <w:spacing w:val="-4"/>
        </w:rPr>
        <w:t>productiva</w:t>
      </w:r>
      <w:r>
        <w:rPr>
          <w:spacing w:val="10"/>
        </w:rPr>
        <w:t> </w:t>
      </w:r>
      <w:r>
        <w:rPr>
          <w:spacing w:val="-4"/>
        </w:rPr>
        <w:t>agropecuaria,</w:t>
      </w:r>
      <w:r>
        <w:rPr>
          <w:spacing w:val="9"/>
        </w:rPr>
        <w:t> </w:t>
      </w:r>
      <w:r>
        <w:rPr/>
        <w:t>así</w:t>
      </w:r>
      <w:r>
        <w:rPr>
          <w:spacing w:val="5"/>
        </w:rPr>
        <w:t> </w:t>
      </w:r>
      <w:r>
        <w:rPr>
          <w:spacing w:val="-3"/>
        </w:rPr>
        <w:t>como</w:t>
      </w:r>
      <w:r>
        <w:rPr>
          <w:spacing w:val="10"/>
        </w:rPr>
        <w:t> </w:t>
      </w:r>
      <w:r>
        <w:rPr>
          <w:spacing w:val="-4"/>
        </w:rPr>
        <w:t>para</w:t>
      </w:r>
      <w:r>
        <w:rPr>
          <w:spacing w:val="10"/>
        </w:rPr>
        <w:t> </w:t>
      </w:r>
      <w:r>
        <w:rPr>
          <w:spacing w:val="-3"/>
        </w:rPr>
        <w:t>la</w:t>
      </w:r>
      <w:r>
        <w:rPr>
          <w:spacing w:val="10"/>
        </w:rPr>
        <w:t> </w:t>
      </w:r>
      <w:r>
        <w:rPr>
          <w:spacing w:val="-3"/>
        </w:rPr>
        <w:t>producción</w:t>
      </w:r>
      <w:r>
        <w:rPr>
          <w:spacing w:val="-59"/>
        </w:rPr>
        <w:t> </w:t>
      </w:r>
      <w:r>
        <w:rPr>
          <w:spacing w:val="-59"/>
        </w:rPr>
      </w:r>
      <w:r>
        <w:rPr/>
        <w:t>y </w:t>
      </w:r>
      <w:r>
        <w:rPr>
          <w:spacing w:val="-3"/>
        </w:rPr>
        <w:t>venta </w:t>
      </w:r>
      <w:r>
        <w:rPr/>
        <w:t>de </w:t>
      </w:r>
      <w:r>
        <w:rPr>
          <w:spacing w:val="-4"/>
        </w:rPr>
        <w:t>insumos utilizados </w:t>
      </w:r>
      <w:r>
        <w:rPr/>
        <w:t>en </w:t>
      </w:r>
      <w:r>
        <w:rPr>
          <w:spacing w:val="-3"/>
        </w:rPr>
        <w:t>la </w:t>
      </w:r>
      <w:r>
        <w:rPr>
          <w:spacing w:val="-4"/>
        </w:rPr>
        <w:t>actividad </w:t>
      </w:r>
      <w:r>
        <w:rPr>
          <w:spacing w:val="-3"/>
        </w:rPr>
        <w:t>productiva </w:t>
      </w:r>
      <w:r>
        <w:rPr>
          <w:spacing w:val="-4"/>
        </w:rPr>
        <w:t>agropecuaria, acuícola </w:t>
      </w:r>
      <w:r>
        <w:rPr/>
        <w:t>y</w:t>
      </w:r>
      <w:r>
        <w:rPr>
          <w:spacing w:val="-20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pesca.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line="244" w:lineRule="exact" w:before="0"/>
        <w:ind w:left="564" w:right="69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i/>
          <w:spacing w:val="39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2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2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1.3.</w:t>
      </w:r>
      <w:r>
        <w:rPr>
          <w:rFonts w:ascii="Arial" w:hAnsi="Arial"/>
          <w:i/>
          <w:spacing w:val="2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2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0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2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7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4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spacing w:line="240" w:lineRule="auto" w:before="72"/>
        <w:ind w:left="564" w:right="0"/>
        <w:jc w:val="both"/>
      </w:pPr>
      <w:r>
        <w:rPr/>
        <w:t>El</w:t>
      </w:r>
      <w:r>
        <w:rPr>
          <w:spacing w:val="-6"/>
        </w:rPr>
        <w:t> </w:t>
      </w:r>
      <w:r>
        <w:rPr/>
        <w:t>valor</w:t>
      </w:r>
      <w:r>
        <w:rPr>
          <w:spacing w:val="-11"/>
        </w:rPr>
        <w:t> </w:t>
      </w:r>
      <w:r>
        <w:rPr/>
        <w:t>base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financiación</w:t>
      </w:r>
      <w:r>
        <w:rPr>
          <w:spacing w:val="-4"/>
        </w:rPr>
        <w:t> </w:t>
      </w:r>
      <w:r>
        <w:rPr>
          <w:spacing w:val="-3"/>
        </w:rPr>
        <w:t>se</w:t>
      </w:r>
      <w:r>
        <w:rPr>
          <w:spacing w:val="-7"/>
        </w:rPr>
        <w:t> </w:t>
      </w:r>
      <w:r>
        <w:rPr>
          <w:spacing w:val="-3"/>
        </w:rPr>
        <w:t>estimará</w:t>
      </w:r>
      <w:r>
        <w:rPr>
          <w:spacing w:val="-4"/>
        </w:rPr>
        <w:t> </w:t>
      </w:r>
      <w:r>
        <w:rPr>
          <w:spacing w:val="-3"/>
        </w:rPr>
        <w:t>con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procedimiento: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64" w:right="690"/>
        <w:jc w:val="both"/>
      </w:pPr>
      <w:r>
        <w:rPr>
          <w:spacing w:val="-4"/>
        </w:rPr>
        <w:t>Para</w:t>
      </w:r>
      <w:r>
        <w:rPr>
          <w:spacing w:val="20"/>
        </w:rPr>
        <w:t> </w:t>
      </w:r>
      <w:r>
        <w:rPr>
          <w:spacing w:val="-4"/>
        </w:rPr>
        <w:t>estimar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4"/>
        </w:rPr>
        <w:t>valor</w:t>
      </w:r>
      <w:r>
        <w:rPr>
          <w:spacing w:val="16"/>
        </w:rPr>
        <w:t> </w:t>
      </w:r>
      <w:r>
        <w:rPr>
          <w:spacing w:val="-4"/>
        </w:rPr>
        <w:t>base</w:t>
      </w:r>
      <w:r>
        <w:rPr>
          <w:spacing w:val="15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4"/>
        </w:rPr>
        <w:t>financiación</w:t>
      </w:r>
      <w:r>
        <w:rPr>
          <w:spacing w:val="15"/>
        </w:rPr>
        <w:t> </w:t>
      </w:r>
      <w:r>
        <w:rPr>
          <w:spacing w:val="-4"/>
        </w:rPr>
        <w:t>en</w:t>
      </w:r>
      <w:r>
        <w:rPr>
          <w:spacing w:val="20"/>
        </w:rPr>
        <w:t> </w:t>
      </w:r>
      <w:r>
        <w:rPr>
          <w:spacing w:val="-6"/>
        </w:rPr>
        <w:t>empresas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5"/>
        </w:rPr>
        <w:t>servicios,</w:t>
      </w:r>
      <w:r>
        <w:rPr>
          <w:spacing w:val="19"/>
        </w:rPr>
        <w:t> </w:t>
      </w:r>
      <w:r>
        <w:rPr>
          <w:spacing w:val="-3"/>
        </w:rPr>
        <w:t>se</w:t>
      </w:r>
      <w:r>
        <w:rPr>
          <w:spacing w:val="15"/>
        </w:rPr>
        <w:t> </w:t>
      </w:r>
      <w:r>
        <w:rPr>
          <w:spacing w:val="-4"/>
        </w:rPr>
        <w:t>debe</w:t>
      </w:r>
      <w:r>
        <w:rPr>
          <w:spacing w:val="20"/>
        </w:rPr>
        <w:t> </w:t>
      </w:r>
      <w:r>
        <w:rPr>
          <w:spacing w:val="-4"/>
        </w:rPr>
        <w:t>tener</w:t>
      </w:r>
      <w:r>
        <w:rPr>
          <w:spacing w:val="12"/>
        </w:rPr>
        <w:t> </w:t>
      </w:r>
      <w:r>
        <w:rPr/>
        <w:t>en</w:t>
      </w:r>
      <w:r>
        <w:rPr>
          <w:w w:val="100"/>
        </w:rPr>
        <w:t> </w:t>
      </w:r>
      <w:r>
        <w:rPr>
          <w:spacing w:val="-3"/>
        </w:rPr>
        <w:t>cuenta </w:t>
      </w:r>
      <w:r>
        <w:rPr/>
        <w:t>el </w:t>
      </w:r>
      <w:r>
        <w:rPr>
          <w:spacing w:val="-5"/>
        </w:rPr>
        <w:t>ciclo </w:t>
      </w:r>
      <w:r>
        <w:rPr>
          <w:spacing w:val="-4"/>
        </w:rPr>
        <w:t>operativo </w:t>
      </w:r>
      <w:r>
        <w:rPr/>
        <w:t>o de </w:t>
      </w:r>
      <w:r>
        <w:rPr>
          <w:spacing w:val="-4"/>
        </w:rPr>
        <w:t>caja </w:t>
      </w:r>
      <w:r>
        <w:rPr/>
        <w:t>del </w:t>
      </w:r>
      <w:r>
        <w:rPr>
          <w:spacing w:val="-4"/>
        </w:rPr>
        <w:t>negocio </w:t>
      </w:r>
      <w:r>
        <w:rPr/>
        <w:t>en </w:t>
      </w:r>
      <w:r>
        <w:rPr>
          <w:spacing w:val="-3"/>
        </w:rPr>
        <w:t>lo </w:t>
      </w:r>
      <w:r>
        <w:rPr>
          <w:spacing w:val="-4"/>
        </w:rPr>
        <w:t>referente </w:t>
      </w:r>
      <w:r>
        <w:rPr/>
        <w:t>a </w:t>
      </w:r>
      <w:r>
        <w:rPr>
          <w:spacing w:val="-5"/>
        </w:rPr>
        <w:t>rotación </w:t>
      </w:r>
      <w:r>
        <w:rPr/>
        <w:t>de</w:t>
      </w:r>
      <w:r>
        <w:rPr>
          <w:spacing w:val="31"/>
        </w:rPr>
        <w:t> </w:t>
      </w:r>
      <w:r>
        <w:rPr>
          <w:spacing w:val="-5"/>
        </w:rPr>
        <w:t>inventarios,</w:t>
      </w:r>
      <w:r>
        <w:rPr>
          <w:w w:val="100"/>
        </w:rPr>
        <w:t> </w:t>
      </w:r>
      <w:r>
        <w:rPr>
          <w:spacing w:val="-4"/>
        </w:rPr>
        <w:t>rotación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5"/>
        </w:rPr>
        <w:t>cartera</w:t>
      </w:r>
      <w:r>
        <w:rPr>
          <w:spacing w:val="17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proveedores,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soporta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siguientes</w:t>
      </w:r>
      <w:r>
        <w:rPr>
          <w:spacing w:val="22"/>
        </w:rPr>
        <w:t> </w:t>
      </w:r>
      <w:r>
        <w:rPr/>
        <w:t>partidas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w w:val="100"/>
        </w:rPr>
        <w:t> </w:t>
      </w:r>
      <w:r>
        <w:rPr/>
        <w:t>estados financieros que </w:t>
      </w:r>
      <w:r>
        <w:rPr>
          <w:spacing w:val="-3"/>
        </w:rPr>
        <w:t>se presenten para </w:t>
      </w:r>
      <w:r>
        <w:rPr/>
        <w:t>el </w:t>
      </w:r>
      <w:r>
        <w:rPr>
          <w:spacing w:val="-3"/>
        </w:rPr>
        <w:t>trámite </w:t>
      </w:r>
      <w:r>
        <w:rPr/>
        <w:t>del </w:t>
      </w:r>
      <w:r>
        <w:rPr>
          <w:spacing w:val="-3"/>
        </w:rPr>
        <w:t>crédito: inventarios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3"/>
        </w:rPr>
        <w:t>materias</w:t>
      </w:r>
      <w:r>
        <w:rPr>
          <w:spacing w:val="17"/>
        </w:rPr>
        <w:t> </w:t>
      </w:r>
      <w:r>
        <w:rPr/>
        <w:t>primas,</w:t>
      </w:r>
      <w:r>
        <w:rPr>
          <w:spacing w:val="18"/>
        </w:rPr>
        <w:t> </w:t>
      </w:r>
      <w:r>
        <w:rPr>
          <w:spacing w:val="-3"/>
        </w:rPr>
        <w:t>costos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3"/>
        </w:rPr>
        <w:t>operación</w:t>
      </w:r>
      <w:r>
        <w:rPr>
          <w:spacing w:val="19"/>
        </w:rPr>
        <w:t> </w:t>
      </w:r>
      <w:r>
        <w:rPr/>
        <w:t>para</w:t>
      </w:r>
      <w:r>
        <w:rPr>
          <w:spacing w:val="25"/>
        </w:rPr>
        <w:t> </w:t>
      </w:r>
      <w:r>
        <w:rPr/>
        <w:t>prestar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servicio,</w:t>
      </w:r>
      <w:r>
        <w:rPr>
          <w:spacing w:val="18"/>
        </w:rPr>
        <w:t> </w:t>
      </w:r>
      <w:r>
        <w:rPr/>
        <w:t>cartera</w:t>
      </w:r>
      <w:r>
        <w:rPr>
          <w:spacing w:val="19"/>
        </w:rPr>
        <w:t> </w:t>
      </w:r>
      <w:r>
        <w:rPr/>
        <w:t>derivada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prestación del servicio, disminuidos en el valor de la </w:t>
      </w:r>
      <w:r>
        <w:rPr>
          <w:spacing w:val="-3"/>
        </w:rPr>
        <w:t>cuenta </w:t>
      </w:r>
      <w:r>
        <w:rPr>
          <w:spacing w:val="-4"/>
        </w:rPr>
        <w:t>proveedores. </w:t>
      </w:r>
      <w:r>
        <w:rPr/>
        <w:t>En</w:t>
      </w:r>
      <w:r>
        <w:rPr>
          <w:spacing w:val="-30"/>
        </w:rPr>
        <w:t> </w:t>
      </w:r>
      <w:r>
        <w:rPr>
          <w:spacing w:val="-4"/>
        </w:rPr>
        <w:t>empresas</w:t>
      </w:r>
      <w:r>
        <w:rPr>
          <w:w w:val="100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4"/>
        </w:rPr>
        <w:t>producen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4"/>
        </w:rPr>
        <w:t>comercializan</w:t>
      </w:r>
      <w:r>
        <w:rPr>
          <w:spacing w:val="20"/>
        </w:rPr>
        <w:t> </w:t>
      </w:r>
      <w:r>
        <w:rPr>
          <w:spacing w:val="-3"/>
        </w:rPr>
        <w:t>insumos,</w:t>
      </w:r>
      <w:r>
        <w:rPr>
          <w:spacing w:val="14"/>
        </w:rPr>
        <w:t> </w:t>
      </w:r>
      <w:r>
        <w:rPr>
          <w:spacing w:val="-3"/>
        </w:rPr>
        <w:t>para</w:t>
      </w:r>
      <w:r>
        <w:rPr>
          <w:spacing w:val="15"/>
        </w:rPr>
        <w:t> </w:t>
      </w:r>
      <w:r>
        <w:rPr>
          <w:spacing w:val="-3"/>
        </w:rPr>
        <w:t>estimar</w:t>
      </w:r>
      <w:r>
        <w:rPr>
          <w:spacing w:val="12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3"/>
        </w:rPr>
        <w:t>valor</w:t>
      </w:r>
      <w:r>
        <w:rPr>
          <w:spacing w:val="16"/>
        </w:rPr>
        <w:t> </w:t>
      </w:r>
      <w:r>
        <w:rPr/>
        <w:t>base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financiación</w:t>
      </w:r>
      <w:r>
        <w:rPr>
          <w:spacing w:val="26"/>
        </w:rPr>
        <w:t> </w:t>
      </w:r>
      <w:r>
        <w:rPr/>
        <w:t>se</w:t>
      </w:r>
      <w:r>
        <w:rPr>
          <w:w w:val="100"/>
        </w:rPr>
        <w:t> </w:t>
      </w:r>
      <w:r>
        <w:rPr/>
        <w:t>tendrán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cuenta:</w:t>
      </w:r>
      <w:r>
        <w:rPr>
          <w:spacing w:val="4"/>
        </w:rPr>
        <w:t> </w:t>
      </w:r>
      <w:r>
        <w:rPr/>
        <w:t>inventarios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materias</w:t>
      </w:r>
      <w:r>
        <w:rPr>
          <w:spacing w:val="3"/>
        </w:rPr>
        <w:t> </w:t>
      </w:r>
      <w:r>
        <w:rPr/>
        <w:t>primas</w:t>
      </w:r>
      <w:r>
        <w:rPr>
          <w:spacing w:val="3"/>
        </w:rPr>
        <w:t> </w:t>
      </w:r>
      <w:r>
        <w:rPr/>
        <w:t>agropecuarias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rurales</w:t>
      </w:r>
      <w:r>
        <w:rPr>
          <w:spacing w:val="3"/>
        </w:rPr>
        <w:t> </w:t>
      </w:r>
      <w:r>
        <w:rPr/>
        <w:t>siempre</w:t>
      </w:r>
      <w:r>
        <w:rPr>
          <w:spacing w:val="4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59"/>
        </w:rPr>
      </w:r>
      <w:r>
        <w:rPr/>
        <w:t>cuando sean de origen nacional, inventarios de productos terminados y la </w:t>
      </w:r>
      <w:r>
        <w:rPr>
          <w:spacing w:val="-3"/>
        </w:rPr>
        <w:t>cartera</w:t>
      </w:r>
      <w:r>
        <w:rPr>
          <w:w w:val="100"/>
        </w:rPr>
        <w:t> </w:t>
      </w:r>
      <w:r>
        <w:rPr>
          <w:spacing w:val="-4"/>
        </w:rPr>
        <w:t>derivada </w:t>
      </w:r>
      <w:r>
        <w:rPr/>
        <w:t>de </w:t>
      </w:r>
      <w:r>
        <w:rPr>
          <w:spacing w:val="-3"/>
        </w:rPr>
        <w:t>la </w:t>
      </w:r>
      <w:r>
        <w:rPr>
          <w:spacing w:val="-4"/>
        </w:rPr>
        <w:t>comercialización, </w:t>
      </w:r>
      <w:r>
        <w:rPr>
          <w:spacing w:val="-3"/>
        </w:rPr>
        <w:t>disminuidos </w:t>
      </w:r>
      <w:r>
        <w:rPr/>
        <w:t>en el </w:t>
      </w:r>
      <w:r>
        <w:rPr>
          <w:spacing w:val="-3"/>
        </w:rPr>
        <w:t>valor </w:t>
      </w:r>
      <w:r>
        <w:rPr/>
        <w:t>de </w:t>
      </w:r>
      <w:r>
        <w:rPr>
          <w:spacing w:val="-3"/>
        </w:rPr>
        <w:t>la cuenta </w:t>
      </w:r>
      <w:r>
        <w:rPr/>
        <w:t>de</w:t>
      </w:r>
      <w:r>
        <w:rPr>
          <w:spacing w:val="-29"/>
        </w:rPr>
        <w:t> </w:t>
      </w:r>
      <w:r>
        <w:rPr>
          <w:spacing w:val="-4"/>
        </w:rPr>
        <w:t>proveedores.</w:t>
      </w:r>
    </w:p>
    <w:p>
      <w:pPr>
        <w:pStyle w:val="BodyText"/>
        <w:spacing w:line="240" w:lineRule="auto" w:before="1"/>
        <w:ind w:right="0"/>
        <w:jc w:val="both"/>
      </w:pPr>
      <w:r>
        <w:rPr>
          <w:spacing w:val="-4"/>
        </w:rPr>
        <w:t>Para empresas </w:t>
      </w:r>
      <w:r>
        <w:rPr/>
        <w:t>de </w:t>
      </w:r>
      <w:r>
        <w:rPr>
          <w:spacing w:val="-5"/>
        </w:rPr>
        <w:t>reciente constitución </w:t>
      </w:r>
      <w:r>
        <w:rPr>
          <w:spacing w:val="-3"/>
        </w:rPr>
        <w:t>se </w:t>
      </w:r>
      <w:r>
        <w:rPr>
          <w:spacing w:val="-5"/>
        </w:rPr>
        <w:t>aplicará </w:t>
      </w:r>
      <w:r>
        <w:rPr/>
        <w:t>el </w:t>
      </w:r>
      <w:r>
        <w:rPr>
          <w:spacing w:val="-5"/>
        </w:rPr>
        <w:t>mismo criterio </w:t>
      </w:r>
      <w:r>
        <w:rPr/>
        <w:t>del </w:t>
      </w:r>
      <w:r>
        <w:rPr>
          <w:spacing w:val="-4"/>
        </w:rPr>
        <w:t>acápite</w:t>
      </w:r>
      <w:r>
        <w:rPr>
          <w:spacing w:val="-13"/>
        </w:rPr>
        <w:t> </w:t>
      </w:r>
      <w:r>
        <w:rPr>
          <w:spacing w:val="-4"/>
        </w:rPr>
        <w:t>anterior.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Actividades</w:t>
      </w:r>
      <w:r>
        <w:rPr>
          <w:spacing w:val="-26"/>
        </w:rPr>
        <w:t> </w:t>
      </w:r>
      <w:r>
        <w:rPr/>
        <w:t>rurales.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8" w:right="583"/>
        <w:jc w:val="both"/>
      </w:pPr>
      <w:r>
        <w:rPr/>
        <w:t>Se </w:t>
      </w:r>
      <w:r>
        <w:rPr>
          <w:spacing w:val="-4"/>
        </w:rPr>
        <w:t>financia </w:t>
      </w:r>
      <w:r>
        <w:rPr>
          <w:spacing w:val="-3"/>
        </w:rPr>
        <w:t>la </w:t>
      </w:r>
      <w:r>
        <w:rPr>
          <w:spacing w:val="-5"/>
        </w:rPr>
        <w:t>adquisición </w:t>
      </w:r>
      <w:r>
        <w:rPr/>
        <w:t>o </w:t>
      </w:r>
      <w:r>
        <w:rPr>
          <w:spacing w:val="-4"/>
        </w:rPr>
        <w:t>inventarios de </w:t>
      </w:r>
      <w:r>
        <w:rPr>
          <w:spacing w:val="-5"/>
        </w:rPr>
        <w:t>materias primas </w:t>
      </w:r>
      <w:r>
        <w:rPr/>
        <w:t>o </w:t>
      </w:r>
      <w:r>
        <w:rPr>
          <w:spacing w:val="-4"/>
        </w:rPr>
        <w:t>insumos </w:t>
      </w:r>
      <w:r>
        <w:rPr/>
        <w:t>y </w:t>
      </w:r>
      <w:r>
        <w:rPr>
          <w:spacing w:val="-3"/>
        </w:rPr>
        <w:t>los</w:t>
      </w:r>
      <w:r>
        <w:rPr>
          <w:spacing w:val="18"/>
        </w:rPr>
        <w:t> </w:t>
      </w:r>
      <w:r>
        <w:rPr>
          <w:spacing w:val="-5"/>
        </w:rPr>
        <w:t>costos</w:t>
      </w:r>
      <w:r>
        <w:rPr>
          <w:w w:val="100"/>
        </w:rPr>
        <w:t> </w:t>
      </w:r>
      <w:r>
        <w:rPr>
          <w:spacing w:val="-4"/>
        </w:rPr>
        <w:t>asociados </w:t>
      </w:r>
      <w:r>
        <w:rPr/>
        <w:t>a: </w:t>
      </w:r>
      <w:r>
        <w:rPr>
          <w:spacing w:val="-5"/>
        </w:rPr>
        <w:t>mano </w:t>
      </w:r>
      <w:r>
        <w:rPr/>
        <w:t>de </w:t>
      </w:r>
      <w:r>
        <w:rPr>
          <w:spacing w:val="-4"/>
        </w:rPr>
        <w:t>obra, </w:t>
      </w:r>
      <w:r>
        <w:rPr/>
        <w:t>asistencia técnica y contratación de</w:t>
      </w:r>
      <w:r>
        <w:rPr>
          <w:spacing w:val="31"/>
        </w:rPr>
        <w:t> </w:t>
      </w:r>
      <w:r>
        <w:rPr/>
        <w:t>servicios</w:t>
      </w:r>
      <w:r>
        <w:rPr>
          <w:w w:val="100"/>
        </w:rPr>
        <w:t> </w:t>
      </w:r>
      <w:r>
        <w:rPr/>
        <w:t>especializados requeridos en el desarrollo de actividades como:</w:t>
      </w:r>
      <w:r>
        <w:rPr>
          <w:spacing w:val="1"/>
        </w:rPr>
        <w:t> </w:t>
      </w:r>
      <w:r>
        <w:rPr/>
        <w:t>artesanías,</w:t>
      </w:r>
      <w:r>
        <w:rPr>
          <w:w w:val="100"/>
        </w:rPr>
        <w:t> </w:t>
      </w:r>
      <w:r>
        <w:rPr/>
        <w:t>transformación de metales y piedras preciosas, turismo rural y</w:t>
      </w:r>
      <w:r>
        <w:rPr>
          <w:spacing w:val="-15"/>
        </w:rPr>
        <w:t> </w:t>
      </w:r>
      <w:r>
        <w:rPr>
          <w:spacing w:val="-5"/>
        </w:rPr>
        <w:t>minería.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37" w:lineRule="auto"/>
        <w:ind w:left="574" w:right="593"/>
        <w:jc w:val="both"/>
        <w:rPr>
          <w:rFonts w:ascii="Arial" w:hAnsi="Arial" w:cs="Arial" w:eastAsia="Arial"/>
        </w:rPr>
      </w:pPr>
      <w:r>
        <w:rPr/>
        <w:t>Tienen</w:t>
      </w:r>
      <w:r>
        <w:rPr>
          <w:spacing w:val="36"/>
        </w:rPr>
        <w:t> </w:t>
      </w:r>
      <w:r>
        <w:rPr>
          <w:spacing w:val="-2"/>
        </w:rPr>
        <w:t>acceso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esta</w:t>
      </w:r>
      <w:r>
        <w:rPr>
          <w:spacing w:val="31"/>
        </w:rPr>
        <w:t> </w:t>
      </w:r>
      <w:r>
        <w:rPr/>
        <w:t>financiación,</w:t>
      </w:r>
      <w:r>
        <w:rPr>
          <w:spacing w:val="35"/>
        </w:rPr>
        <w:t> </w:t>
      </w:r>
      <w:r>
        <w:rPr/>
        <w:t>las</w:t>
      </w:r>
      <w:r>
        <w:rPr>
          <w:spacing w:val="34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naturales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jurídicas</w:t>
      </w:r>
      <w:r>
        <w:rPr>
          <w:spacing w:val="34"/>
        </w:rPr>
        <w:t> </w:t>
      </w:r>
      <w:r>
        <w:rPr/>
        <w:t>cuyos</w:t>
      </w:r>
      <w:r>
        <w:rPr>
          <w:spacing w:val="34"/>
        </w:rPr>
        <w:t> </w:t>
      </w:r>
      <w:r>
        <w:rPr/>
        <w:t>activos</w:t>
      </w:r>
      <w:r>
        <w:rPr>
          <w:w w:val="100"/>
        </w:rPr>
        <w:t> </w:t>
      </w:r>
      <w:r>
        <w:rPr/>
        <w:t>totales</w:t>
      </w:r>
      <w:r>
        <w:rPr>
          <w:spacing w:val="18"/>
        </w:rPr>
        <w:t> </w:t>
      </w:r>
      <w:r>
        <w:rPr/>
        <w:t>no</w:t>
      </w:r>
      <w:r>
        <w:rPr>
          <w:spacing w:val="24"/>
        </w:rPr>
        <w:t> </w:t>
      </w:r>
      <w:r>
        <w:rPr>
          <w:spacing w:val="-3"/>
        </w:rPr>
        <w:t>superen</w:t>
      </w:r>
      <w:r>
        <w:rPr>
          <w:spacing w:val="24"/>
        </w:rPr>
        <w:t> </w:t>
      </w:r>
      <w:r>
        <w:rPr/>
        <w:t>los</w:t>
      </w:r>
      <w:r>
        <w:rPr>
          <w:spacing w:val="18"/>
        </w:rPr>
        <w:t> </w:t>
      </w:r>
      <w:r>
        <w:rPr/>
        <w:t>definidos</w:t>
      </w:r>
      <w:r>
        <w:rPr>
          <w:spacing w:val="18"/>
        </w:rPr>
        <w:t> </w:t>
      </w:r>
      <w:r>
        <w:rPr/>
        <w:t>para</w:t>
      </w:r>
      <w:r>
        <w:rPr>
          <w:spacing w:val="24"/>
        </w:rPr>
        <w:t> </w:t>
      </w:r>
      <w:r>
        <w:rPr>
          <w:spacing w:val="-3"/>
        </w:rPr>
        <w:t>la</w:t>
      </w:r>
      <w:r>
        <w:rPr>
          <w:spacing w:val="24"/>
        </w:rPr>
        <w:t> </w:t>
      </w:r>
      <w:r>
        <w:rPr>
          <w:spacing w:val="-3"/>
        </w:rPr>
        <w:t>mediana</w:t>
      </w:r>
      <w:r>
        <w:rPr>
          <w:spacing w:val="20"/>
        </w:rPr>
        <w:t> </w:t>
      </w:r>
      <w:r>
        <w:rPr/>
        <w:t>empresa</w:t>
      </w:r>
      <w:r>
        <w:rPr>
          <w:spacing w:val="20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3"/>
        </w:rPr>
        <w:t>la</w:t>
      </w:r>
      <w:r>
        <w:rPr>
          <w:spacing w:val="24"/>
        </w:rPr>
        <w:t> </w:t>
      </w:r>
      <w:r>
        <w:rPr/>
        <w:t>ley</w:t>
      </w:r>
      <w:r>
        <w:rPr>
          <w:spacing w:val="18"/>
        </w:rPr>
        <w:t> </w:t>
      </w:r>
      <w:r>
        <w:rPr/>
        <w:t>905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2004,</w:t>
      </w:r>
      <w:r>
        <w:rPr>
          <w:spacing w:val="19"/>
        </w:rPr>
        <w:t> </w:t>
      </w:r>
      <w:r>
        <w:rPr/>
        <w:t>es</w:t>
      </w:r>
      <w:r>
        <w:rPr>
          <w:w w:val="100"/>
        </w:rPr>
        <w:t> </w:t>
      </w:r>
      <w:r>
        <w:rPr/>
        <w:t>decir</w:t>
      </w:r>
      <w:r>
        <w:rPr>
          <w:spacing w:val="19"/>
        </w:rPr>
        <w:t> </w:t>
      </w:r>
      <w:r>
        <w:rPr/>
        <w:t>30.000</w:t>
      </w:r>
      <w:r>
        <w:rPr>
          <w:spacing w:val="22"/>
        </w:rPr>
        <w:t> </w:t>
      </w:r>
      <w:r>
        <w:rPr/>
        <w:t>smlmv,</w:t>
      </w:r>
      <w:r>
        <w:rPr>
          <w:spacing w:val="21"/>
        </w:rPr>
        <w:t> </w:t>
      </w:r>
      <w:r>
        <w:rPr>
          <w:spacing w:val="-3"/>
        </w:rPr>
        <w:t>cuyo</w:t>
      </w:r>
      <w:r>
        <w:rPr>
          <w:spacing w:val="22"/>
        </w:rPr>
        <w:t> </w:t>
      </w:r>
      <w:r>
        <w:rPr/>
        <w:t>valor</w:t>
      </w:r>
      <w:r>
        <w:rPr>
          <w:spacing w:val="15"/>
        </w:rPr>
        <w:t> </w:t>
      </w:r>
      <w:r>
        <w:rPr/>
        <w:t>actualizado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encuentra</w:t>
      </w:r>
      <w:r>
        <w:rPr>
          <w:spacing w:val="19"/>
        </w:rPr>
        <w:t> </w:t>
      </w:r>
      <w:r>
        <w:rPr/>
        <w:t>en</w:t>
      </w:r>
      <w:r>
        <w:rPr>
          <w:spacing w:val="33"/>
        </w:rPr>
        <w:t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6"/>
        </w:rPr>
        <w:t> </w:t>
      </w:r>
      <w:r>
        <w:rPr>
          <w:rFonts w:ascii="Arial" w:hAnsi="Arial"/>
          <w:i/>
        </w:rPr>
        <w:t>numeral</w:t>
      </w:r>
      <w:r>
        <w:rPr>
          <w:rFonts w:ascii="Arial" w:hAnsi="Arial"/>
          <w:i/>
          <w:spacing w:val="16"/>
        </w:rPr>
        <w:t> </w:t>
      </w:r>
      <w:r>
        <w:rPr>
          <w:rFonts w:ascii="Arial" w:hAnsi="Arial"/>
          <w:i/>
        </w:rPr>
        <w:t>3</w:t>
      </w:r>
      <w:r>
        <w:rPr>
          <w:rFonts w:ascii="Arial" w:hAnsi="Arial"/>
          <w:i/>
          <w:spacing w:val="22"/>
        </w:rPr>
        <w:t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9"/>
        </w:rPr>
        <w:t> </w:t>
      </w:r>
      <w:r>
        <w:rPr>
          <w:rFonts w:ascii="Arial" w:hAnsi="Arial"/>
          <w:i/>
          <w:spacing w:val="-3"/>
        </w:rPr>
        <w:t>cuadro</w:t>
      </w:r>
      <w:r>
        <w:rPr>
          <w:rFonts w:ascii="Arial" w:hAnsi="Arial"/>
          <w:spacing w:val="-3"/>
        </w:rPr>
      </w:r>
    </w:p>
    <w:p>
      <w:pPr>
        <w:spacing w:before="2"/>
        <w:ind w:left="574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1.1. del anexo III del presente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z w:val="22"/>
        </w:rPr>
        <w:t>capítulo.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i/>
          <w:sz w:val="22"/>
          <w:szCs w:val="22"/>
        </w:rPr>
      </w:pPr>
    </w:p>
    <w:p>
      <w:pPr>
        <w:spacing w:line="250" w:lineRule="exact" w:before="0"/>
        <w:ind w:left="564" w:right="6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 condiciones financieras se establecen en </w:t>
      </w:r>
      <w:r>
        <w:rPr>
          <w:rFonts w:ascii="Arial" w:hAnsi="Arial"/>
          <w:i/>
          <w:sz w:val="22"/>
        </w:rPr>
      </w:r>
      <w:r>
        <w:rPr>
          <w:rFonts w:ascii="Arial" w:hAnsi="Arial"/>
          <w:i/>
          <w:sz w:val="22"/>
          <w:u w:val="single" w:color="000000"/>
        </w:rPr>
        <w:t>cuadro número 1.3. del Anexo III</w:t>
      </w:r>
      <w:r>
        <w:rPr>
          <w:rFonts w:ascii="Arial" w:hAnsi="Arial"/>
          <w:i/>
          <w:spacing w:val="6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Comercialización - Factoring</w:t>
      </w:r>
      <w:r>
        <w:rPr>
          <w:spacing w:val="-13"/>
        </w:rPr>
        <w:t> </w:t>
      </w:r>
      <w:r>
        <w:rPr/>
        <w:t>Agropecuario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8"/>
        <w:jc w:val="both"/>
      </w:pPr>
      <w:r>
        <w:rPr/>
        <w:t>En el caso de operaciones de factoring se podrá financiar hasta el 100% del valor</w:t>
      </w:r>
      <w:r>
        <w:rPr>
          <w:spacing w:val="18"/>
        </w:rPr>
        <w:t> </w:t>
      </w:r>
      <w:r>
        <w:rPr/>
        <w:t>total</w:t>
      </w:r>
      <w:r>
        <w:rPr>
          <w:w w:val="100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46"/>
        </w:rPr>
        <w:t> </w:t>
      </w:r>
      <w:r>
        <w:rPr/>
        <w:t>facturas</w:t>
      </w:r>
      <w:r>
        <w:rPr>
          <w:spacing w:val="46"/>
        </w:rPr>
        <w:t> </w:t>
      </w:r>
      <w:r>
        <w:rPr/>
        <w:t>de</w:t>
      </w:r>
      <w:r>
        <w:rPr>
          <w:spacing w:val="53"/>
        </w:rPr>
        <w:t> </w:t>
      </w:r>
      <w:r>
        <w:rPr/>
        <w:t>venta</w:t>
      </w:r>
      <w:r>
        <w:rPr>
          <w:spacing w:val="48"/>
        </w:rPr>
        <w:t> </w:t>
      </w:r>
      <w:r>
        <w:rPr/>
        <w:t>con</w:t>
      </w:r>
      <w:r>
        <w:rPr>
          <w:spacing w:val="59"/>
        </w:rPr>
        <w:t> </w:t>
      </w:r>
      <w:r>
        <w:rPr/>
        <w:t>vencimiento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plazo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pago</w:t>
      </w:r>
      <w:r>
        <w:rPr>
          <w:spacing w:val="44"/>
        </w:rPr>
        <w:t> </w:t>
      </w:r>
      <w:r>
        <w:rPr/>
        <w:t>futuro,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productos</w:t>
      </w:r>
      <w:r>
        <w:rPr>
          <w:w w:val="100"/>
        </w:rPr>
        <w:t> </w:t>
      </w:r>
      <w:r>
        <w:rPr/>
        <w:t>agropecuarios desarrollados por los productores, transformadores, </w:t>
      </w:r>
      <w:r>
        <w:rPr>
          <w:spacing w:val="57"/>
        </w:rPr>
        <w:t> </w:t>
      </w:r>
      <w:r>
        <w:rPr/>
        <w:t>comercializadores</w:t>
      </w:r>
      <w:r>
        <w:rPr>
          <w:w w:val="100"/>
        </w:rPr>
        <w:t> </w:t>
      </w:r>
      <w:r>
        <w:rPr/>
        <w:t>y prestadores de servicios de apoyo a la producción individualmente considerados, o</w:t>
      </w:r>
      <w:r>
        <w:rPr>
          <w:spacing w:val="-6"/>
        </w:rPr>
        <w:t> </w:t>
      </w:r>
      <w:r>
        <w:rPr/>
        <w:t>a</w:t>
      </w:r>
      <w:r>
        <w:rPr>
          <w:w w:val="100"/>
        </w:rPr>
        <w:t> </w:t>
      </w:r>
      <w:r>
        <w:rPr/>
        <w:t>través de esquemas asociativos, independientemente del tipo de productor en el</w:t>
      </w:r>
      <w:r>
        <w:rPr>
          <w:spacing w:val="7"/>
        </w:rPr>
        <w:t> </w:t>
      </w:r>
      <w:r>
        <w:rPr/>
        <w:t>que</w:t>
      </w:r>
      <w:r>
        <w:rPr>
          <w:w w:val="100"/>
        </w:rPr>
        <w:t> </w:t>
      </w:r>
      <w:r>
        <w:rPr/>
        <w:t>clasifiquen. Los productos agropecuarios objeto de venta deberán corresponder a</w:t>
      </w:r>
      <w:r>
        <w:rPr>
          <w:w w:val="100"/>
        </w:rPr>
        <w:t> </w:t>
      </w:r>
      <w:r>
        <w:rPr/>
        <w:t>actividades</w:t>
      </w:r>
      <w:r>
        <w:rPr>
          <w:spacing w:val="17"/>
        </w:rPr>
        <w:t> </w:t>
      </w:r>
      <w:r>
        <w:rPr/>
        <w:t>permitidas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FINAGRO,</w:t>
      </w:r>
      <w:r>
        <w:rPr>
          <w:spacing w:val="22"/>
        </w:rPr>
        <w:t> </w:t>
      </w:r>
      <w:r>
        <w:rPr/>
        <w:t>lo</w:t>
      </w:r>
      <w:r>
        <w:rPr>
          <w:spacing w:val="19"/>
        </w:rPr>
        <w:t> </w:t>
      </w:r>
      <w:r>
        <w:rPr/>
        <w:t>cual</w:t>
      </w:r>
      <w:r>
        <w:rPr>
          <w:spacing w:val="20"/>
        </w:rPr>
        <w:t> </w:t>
      </w:r>
      <w:r>
        <w:rPr/>
        <w:t>debe</w:t>
      </w:r>
      <w:r>
        <w:rPr>
          <w:spacing w:val="23"/>
        </w:rPr>
        <w:t> </w:t>
      </w:r>
      <w:r>
        <w:rPr/>
        <w:t>ser</w:t>
      </w:r>
      <w:r>
        <w:rPr>
          <w:spacing w:val="20"/>
        </w:rPr>
        <w:t> </w:t>
      </w:r>
      <w:r>
        <w:rPr/>
        <w:t>verificado</w:t>
      </w:r>
      <w:r>
        <w:rPr>
          <w:spacing w:val="19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20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673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20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2"/>
        <w:jc w:val="both"/>
      </w:pPr>
      <w:r>
        <w:rPr/>
        <w:t>Con la presentación de la operación el intermediario financiero está certificando</w:t>
      </w:r>
      <w:r>
        <w:rPr>
          <w:spacing w:val="35"/>
        </w:rPr>
        <w:t> </w:t>
      </w:r>
      <w:r>
        <w:rPr/>
        <w:t>la</w:t>
      </w:r>
      <w:r>
        <w:rPr>
          <w:w w:val="100"/>
        </w:rPr>
        <w:t> </w:t>
      </w:r>
      <w:r>
        <w:rPr/>
        <w:t>existencia de las facturas soporte de cada operación cuyos números deben</w:t>
      </w:r>
      <w:r>
        <w:rPr>
          <w:spacing w:val="26"/>
        </w:rPr>
        <w:t> </w:t>
      </w:r>
      <w:r>
        <w:rPr/>
        <w:t>venir</w:t>
      </w:r>
      <w:r>
        <w:rPr>
          <w:w w:val="100"/>
        </w:rPr>
        <w:t> </w:t>
      </w:r>
      <w:r>
        <w:rPr/>
        <w:t>relacionados en el SIOI, y Finagro las podrá solicitar ya sea en copia o en</w:t>
      </w:r>
      <w:r>
        <w:rPr>
          <w:spacing w:val="13"/>
        </w:rPr>
        <w:t> </w:t>
      </w:r>
      <w:r>
        <w:rPr/>
        <w:t>medio</w:t>
      </w:r>
      <w:r>
        <w:rPr>
          <w:w w:val="100"/>
        </w:rPr>
        <w:t> </w:t>
      </w:r>
      <w:r>
        <w:rPr/>
        <w:t>electrónico.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64" w:right="697"/>
        <w:jc w:val="both"/>
      </w:pPr>
      <w:r>
        <w:rPr/>
        <w:t>Las condiciones financieras </w:t>
      </w:r>
      <w:r>
        <w:rPr>
          <w:spacing w:val="-3"/>
        </w:rPr>
        <w:t>se </w:t>
      </w:r>
      <w:r>
        <w:rPr/>
        <w:t>establecen en el </w:t>
      </w:r>
      <w:r>
        <w:rPr>
          <w:rFonts w:ascii="Arial" w:hAnsi="Arial"/>
          <w:i/>
        </w:rPr>
      </w:r>
      <w:r>
        <w:rPr>
          <w:rFonts w:ascii="Arial" w:hAnsi="Arial"/>
          <w:i/>
          <w:u w:val="single" w:color="000000"/>
        </w:rPr>
        <w:t>cuadro número 1.3. del Anexo III</w:t>
      </w:r>
      <w:r>
        <w:rPr>
          <w:rFonts w:ascii="Arial" w:hAnsi="Arial"/>
          <w:i/>
          <w:spacing w:val="21"/>
          <w:u w:val="single" w:color="000000"/>
        </w:rPr>
        <w:t> </w:t>
      </w:r>
      <w:r>
        <w:rPr>
          <w:rFonts w:ascii="Arial" w:hAnsi="Arial"/>
          <w:i/>
          <w:u w:val="single" w:color="000000"/>
        </w:rPr>
        <w:t>del</w:t>
      </w:r>
      <w:r>
        <w:rPr>
          <w:rFonts w:ascii="Arial" w:hAnsi="Arial"/>
          <w:i/>
          <w:w w:val="100"/>
        </w:rPr>
      </w:r>
      <w:r>
        <w:rPr>
          <w:rFonts w:ascii="Arial" w:hAnsi="Arial"/>
          <w:i/>
          <w:w w:val="100"/>
        </w:rPr>
        <w:t> </w:t>
      </w:r>
      <w:r>
        <w:rPr>
          <w:rFonts w:ascii="Arial" w:hAnsi="Arial"/>
          <w:i/>
          <w:u w:val="single" w:color="000000"/>
        </w:rPr>
        <w:t>presente Capítulo</w:t>
      </w:r>
      <w:r>
        <w:rPr>
          <w:rFonts w:ascii="Arial" w:hAnsi="Arial"/>
          <w:i/>
        </w:rPr>
      </w:r>
      <w:r>
        <w:rPr/>
        <w:t>. Cuando se permita el empaquetamiento de facturas y se </w:t>
      </w:r>
      <w:r>
        <w:rPr>
          <w:spacing w:val="2"/>
        </w:rPr>
        <w:t>opte</w:t>
      </w:r>
      <w:r>
        <w:rPr>
          <w:spacing w:val="16"/>
        </w:rPr>
        <w:t> </w:t>
      </w:r>
      <w:r>
        <w:rPr/>
        <w:t>por</w:t>
      </w:r>
      <w:r>
        <w:rPr>
          <w:w w:val="100"/>
        </w:rPr>
        <w:t> </w:t>
      </w:r>
      <w:r>
        <w:rPr/>
        <w:t>fondear la operación mediante redescuento, dicha operación deberá</w:t>
      </w:r>
      <w:r>
        <w:rPr>
          <w:spacing w:val="38"/>
        </w:rPr>
        <w:t> </w:t>
      </w:r>
      <w:r>
        <w:rPr/>
        <w:t>instrumentarse</w:t>
      </w:r>
      <w:r>
        <w:rPr>
          <w:w w:val="100"/>
        </w:rPr>
        <w:t> </w:t>
      </w:r>
      <w:r>
        <w:rPr/>
        <w:t>en un pagaré a cargo del</w:t>
      </w:r>
      <w:r>
        <w:rPr>
          <w:spacing w:val="-8"/>
        </w:rPr>
        <w:t> </w:t>
      </w:r>
      <w:r>
        <w:rPr/>
        <w:t>vendedor.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0"/>
        <w:jc w:val="both"/>
      </w:pPr>
      <w:r>
        <w:rPr/>
        <w:t>Esta financiación se otorgará para las diferentes modalidades de factoring, y </w:t>
      </w:r>
      <w:r>
        <w:rPr>
          <w:spacing w:val="-3"/>
        </w:rPr>
        <w:t>se</w:t>
      </w:r>
      <w:r>
        <w:rPr>
          <w:spacing w:val="24"/>
        </w:rPr>
        <w:t> </w:t>
      </w:r>
      <w:r>
        <w:rPr/>
        <w:t>podrá</w:t>
      </w:r>
      <w:r>
        <w:rPr>
          <w:w w:val="100"/>
        </w:rPr>
        <w:t> </w:t>
      </w:r>
      <w:r>
        <w:rPr/>
        <w:t>realizar</w:t>
      </w:r>
      <w:r>
        <w:rPr>
          <w:spacing w:val="21"/>
        </w:rPr>
        <w:t> </w:t>
      </w:r>
      <w:r>
        <w:rPr/>
        <w:t>con</w:t>
      </w:r>
      <w:r>
        <w:rPr>
          <w:spacing w:val="24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redescuento</w:t>
      </w:r>
      <w:r>
        <w:rPr>
          <w:spacing w:val="24"/>
        </w:rPr>
        <w:t> </w:t>
      </w:r>
      <w:r>
        <w:rPr/>
        <w:t>(mediante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descuento</w:t>
      </w:r>
      <w:r>
        <w:rPr>
          <w:spacing w:val="24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3"/>
        </w:rPr>
        <w:t>la</w:t>
      </w:r>
      <w:r>
        <w:rPr>
          <w:spacing w:val="20"/>
        </w:rPr>
        <w:t> </w:t>
      </w:r>
      <w:r>
        <w:rPr/>
        <w:t>factura</w:t>
      </w:r>
      <w:r>
        <w:rPr>
          <w:w w:val="100"/>
        </w:rPr>
        <w:t> </w:t>
      </w:r>
      <w:r>
        <w:rPr/>
        <w:t>que cumpla con los requisitos para calificar como título valor de contenido crediticio,</w:t>
      </w:r>
      <w:r>
        <w:rPr>
          <w:spacing w:val="48"/>
        </w:rPr>
        <w:t> </w:t>
      </w:r>
      <w:r>
        <w:rPr/>
        <w:t>y</w:t>
      </w:r>
      <w:r>
        <w:rPr>
          <w:w w:val="100"/>
        </w:rPr>
        <w:t> </w:t>
      </w:r>
      <w:r>
        <w:rPr/>
        <w:t>su endoso con responsabilidad cambiaria del vendedor y el intermediario financiero</w:t>
      </w:r>
      <w:r>
        <w:rPr>
          <w:spacing w:val="23"/>
        </w:rPr>
        <w:t> </w:t>
      </w:r>
      <w:r>
        <w:rPr/>
        <w:t>a</w:t>
      </w:r>
      <w:r>
        <w:rPr>
          <w:w w:val="100"/>
        </w:rPr>
        <w:t> </w:t>
      </w:r>
      <w:r>
        <w:rPr/>
        <w:t>favor de FINAGRO) o de cartera sustitutiva o agropecuaria (mediante el mecanismo</w:t>
      </w:r>
      <w:r>
        <w:rPr>
          <w:spacing w:val="-36"/>
        </w:rPr>
        <w:t> </w:t>
      </w:r>
      <w:r>
        <w:rPr/>
        <w:t>de</w:t>
      </w:r>
      <w:r>
        <w:rPr>
          <w:w w:val="100"/>
        </w:rPr>
        <w:t> </w:t>
      </w:r>
      <w:r>
        <w:rPr/>
        <w:t>instrumentalización de </w:t>
      </w:r>
      <w:r>
        <w:rPr>
          <w:spacing w:val="-3"/>
        </w:rPr>
        <w:t>la </w:t>
      </w:r>
      <w:r>
        <w:rPr/>
        <w:t>obligación y responsabilidad por el pago que el</w:t>
      </w:r>
      <w:r>
        <w:rPr>
          <w:spacing w:val="16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estime procedente). Estas operaciones no serán garantizadas por el FAG</w:t>
      </w:r>
      <w:r>
        <w:rPr>
          <w:spacing w:val="33"/>
        </w:rPr>
        <w:t> </w:t>
      </w:r>
      <w:r>
        <w:rPr/>
        <w:t>ni</w:t>
      </w:r>
      <w:r>
        <w:rPr>
          <w:w w:val="100"/>
        </w:rPr>
        <w:t> </w:t>
      </w:r>
      <w:r>
        <w:rPr/>
        <w:t>tendrán acceso al</w:t>
      </w:r>
      <w:r>
        <w:rPr>
          <w:spacing w:val="-15"/>
        </w:rPr>
        <w:t> </w:t>
      </w:r>
      <w:r>
        <w:rPr/>
        <w:t>ICR.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numPr>
          <w:ilvl w:val="2"/>
          <w:numId w:val="11"/>
        </w:numPr>
        <w:tabs>
          <w:tab w:pos="1117" w:val="left" w:leader="none"/>
        </w:tabs>
        <w:spacing w:line="240" w:lineRule="auto" w:before="0" w:after="0"/>
        <w:ind w:left="1117" w:right="0" w:hanging="558"/>
        <w:jc w:val="both"/>
        <w:rPr>
          <w:b w:val="0"/>
          <w:bCs w:val="0"/>
        </w:rPr>
      </w:pPr>
      <w:r>
        <w:rPr/>
        <w:t>INVERSIÓN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4" w:right="605"/>
        <w:jc w:val="both"/>
      </w:pPr>
      <w:r>
        <w:rPr/>
        <w:t>Las</w:t>
      </w:r>
      <w:r>
        <w:rPr>
          <w:spacing w:val="4"/>
        </w:rPr>
        <w:t> </w:t>
      </w:r>
      <w:r>
        <w:rPr>
          <w:spacing w:val="-6"/>
        </w:rPr>
        <w:t>actividades</w:t>
      </w:r>
      <w:r>
        <w:rPr>
          <w:spacing w:val="3"/>
        </w:rPr>
        <w:t> </w:t>
      </w:r>
      <w:r>
        <w:rPr>
          <w:spacing w:val="-6"/>
        </w:rPr>
        <w:t>financiables</w:t>
      </w:r>
      <w:r>
        <w:rPr>
          <w:spacing w:val="11"/>
        </w:rPr>
        <w:t> </w:t>
      </w:r>
      <w:r>
        <w:rPr>
          <w:spacing w:val="-5"/>
        </w:rPr>
        <w:t>se</w:t>
      </w:r>
      <w:r>
        <w:rPr>
          <w:spacing w:val="5"/>
        </w:rPr>
        <w:t> </w:t>
      </w:r>
      <w:r>
        <w:rPr>
          <w:spacing w:val="-6"/>
        </w:rPr>
        <w:t>presentan</w:t>
      </w:r>
      <w:r>
        <w:rPr>
          <w:spacing w:val="10"/>
        </w:rPr>
        <w:t> </w:t>
      </w:r>
      <w:r>
        <w:rPr>
          <w:spacing w:val="-4"/>
        </w:rPr>
        <w:t>en</w:t>
      </w:r>
      <w:r>
        <w:rPr>
          <w:spacing w:val="10"/>
        </w:rPr>
        <w:t> </w:t>
      </w:r>
      <w:r>
        <w:rPr>
          <w:spacing w:val="-5"/>
        </w:rPr>
        <w:t>los</w:t>
      </w:r>
      <w:r>
        <w:rPr>
          <w:spacing w:val="8"/>
        </w:rPr>
        <w:t> </w:t>
      </w:r>
      <w:r>
        <w:rPr>
          <w:spacing w:val="-6"/>
        </w:rPr>
        <w:t>cuadros</w:t>
      </w:r>
      <w:r>
        <w:rPr>
          <w:spacing w:val="8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5"/>
        </w:rPr>
        <w:t>.4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/>
        <w:t>1</w:t>
      </w:r>
      <w:r>
        <w:rPr>
          <w:spacing w:val="5"/>
        </w:rPr>
        <w:t> </w:t>
      </w:r>
      <w:r>
        <w:rPr/>
        <w:t>.5</w:t>
      </w:r>
      <w:r>
        <w:rPr>
          <w:spacing w:val="6"/>
        </w:rPr>
        <w:t> </w:t>
      </w:r>
      <w:r>
        <w:rPr>
          <w:spacing w:val="-4"/>
        </w:rPr>
        <w:t>de</w:t>
      </w:r>
      <w:r>
        <w:rPr>
          <w:spacing w:val="5"/>
        </w:rPr>
        <w:t> </w:t>
      </w:r>
      <w:r>
        <w:rPr>
          <w:spacing w:val="-5"/>
        </w:rPr>
        <w:t>este</w:t>
      </w:r>
      <w:r>
        <w:rPr>
          <w:spacing w:val="10"/>
        </w:rPr>
        <w:t> </w:t>
      </w:r>
      <w:r>
        <w:rPr>
          <w:spacing w:val="-6"/>
        </w:rPr>
        <w:t>capítulo</w:t>
      </w:r>
      <w:r>
        <w:rPr>
          <w:spacing w:val="10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5"/>
        </w:rPr>
        <w:t>se</w:t>
      </w:r>
      <w:r>
        <w:rPr>
          <w:w w:val="100"/>
        </w:rPr>
        <w:t> </w:t>
      </w:r>
      <w:r>
        <w:rPr>
          <w:spacing w:val="-5"/>
        </w:rPr>
        <w:t>agrupan</w:t>
      </w:r>
      <w:r>
        <w:rPr>
          <w:spacing w:val="-4"/>
        </w:rPr>
        <w:t> </w:t>
      </w:r>
      <w:r>
        <w:rPr>
          <w:spacing w:val="-3"/>
        </w:rPr>
        <w:t>en: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78" w:right="0"/>
        <w:jc w:val="both"/>
        <w:rPr>
          <w:b w:val="0"/>
          <w:bCs w:val="0"/>
        </w:rPr>
      </w:pPr>
      <w:r>
        <w:rPr/>
        <w:t>Plantación y</w:t>
      </w:r>
      <w:r>
        <w:rPr>
          <w:spacing w:val="-16"/>
        </w:rPr>
        <w:t> </w:t>
      </w:r>
      <w:r>
        <w:rPr>
          <w:spacing w:val="-3"/>
        </w:rPr>
        <w:t>mantenimiento.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64" w:right="591"/>
        <w:jc w:val="both"/>
      </w:pPr>
      <w:r>
        <w:rPr>
          <w:spacing w:val="-4"/>
        </w:rPr>
        <w:t>Financiación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3"/>
        </w:rPr>
        <w:t>los</w:t>
      </w:r>
      <w:r>
        <w:rPr>
          <w:spacing w:val="29"/>
        </w:rPr>
        <w:t> </w:t>
      </w:r>
      <w:r>
        <w:rPr>
          <w:spacing w:val="-4"/>
        </w:rPr>
        <w:t>costos</w:t>
      </w:r>
      <w:r>
        <w:rPr>
          <w:spacing w:val="25"/>
        </w:rPr>
        <w:t> </w:t>
      </w:r>
      <w:r>
        <w:rPr>
          <w:spacing w:val="-4"/>
        </w:rPr>
        <w:t>directos</w:t>
      </w:r>
      <w:r>
        <w:rPr>
          <w:spacing w:val="25"/>
        </w:rPr>
        <w:t> </w:t>
      </w:r>
      <w:r>
        <w:rPr>
          <w:spacing w:val="-3"/>
        </w:rPr>
        <w:t>para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4"/>
        </w:rPr>
        <w:t>establecimiento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3"/>
        </w:rPr>
        <w:t>su</w:t>
      </w:r>
      <w:r>
        <w:rPr>
          <w:spacing w:val="27"/>
        </w:rPr>
        <w:t> </w:t>
      </w:r>
      <w:r>
        <w:rPr>
          <w:spacing w:val="-4"/>
        </w:rPr>
        <w:t>sostenimiento</w:t>
      </w:r>
      <w:r>
        <w:rPr>
          <w:spacing w:val="27"/>
        </w:rPr>
        <w:t> </w:t>
      </w:r>
      <w:r>
        <w:rPr>
          <w:spacing w:val="-4"/>
        </w:rPr>
        <w:t>durante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los años improductivos, </w:t>
      </w:r>
      <w:r>
        <w:rPr/>
        <w:t>así </w:t>
      </w:r>
      <w:r>
        <w:rPr>
          <w:spacing w:val="-3"/>
        </w:rPr>
        <w:t>como la renovación </w:t>
      </w:r>
      <w:r>
        <w:rPr/>
        <w:t>de áreas que </w:t>
      </w:r>
      <w:r>
        <w:rPr>
          <w:spacing w:val="-3"/>
        </w:rPr>
        <w:t>terminen su </w:t>
      </w:r>
      <w:r>
        <w:rPr>
          <w:spacing w:val="4"/>
        </w:rPr>
        <w:t> </w:t>
      </w:r>
      <w:r>
        <w:rPr>
          <w:spacing w:val="-3"/>
        </w:rPr>
        <w:t>ciclo</w:t>
      </w:r>
      <w:r>
        <w:rPr>
          <w:w w:val="100"/>
        </w:rPr>
        <w:t> </w:t>
      </w:r>
      <w:r>
        <w:rPr>
          <w:spacing w:val="-3"/>
        </w:rPr>
        <w:t>productivo</w:t>
      </w:r>
      <w:r>
        <w:rPr>
          <w:spacing w:val="6"/>
        </w:rPr>
        <w:t> </w:t>
      </w:r>
      <w:r>
        <w:rPr/>
        <w:t>o</w:t>
      </w:r>
      <w:r>
        <w:rPr>
          <w:spacing w:val="2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3"/>
        </w:rPr>
        <w:t>sean</w:t>
      </w:r>
      <w:r>
        <w:rPr>
          <w:spacing w:val="2"/>
        </w:rPr>
        <w:t> </w:t>
      </w:r>
      <w:r>
        <w:rPr>
          <w:spacing w:val="-3"/>
        </w:rPr>
        <w:t>afectadas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>
          <w:spacing w:val="-3"/>
        </w:rPr>
        <w:t>situaciones</w:t>
      </w:r>
      <w:r>
        <w:rPr>
          <w:spacing w:val="5"/>
        </w:rPr>
        <w:t> </w:t>
      </w:r>
      <w:r>
        <w:rPr>
          <w:spacing w:val="-3"/>
        </w:rPr>
        <w:t>climáticas</w:t>
      </w:r>
      <w:r>
        <w:rPr/>
        <w:t> </w:t>
      </w:r>
      <w:r>
        <w:rPr>
          <w:spacing w:val="-3"/>
        </w:rPr>
        <w:t>adversas</w:t>
      </w:r>
      <w:r>
        <w:rPr/>
        <w:t> o</w:t>
      </w:r>
      <w:r>
        <w:rPr>
          <w:spacing w:val="6"/>
        </w:rPr>
        <w:t> </w:t>
      </w:r>
      <w:r>
        <w:rPr/>
        <w:t>por</w:t>
      </w:r>
      <w:r>
        <w:rPr>
          <w:spacing w:val="15"/>
        </w:rPr>
        <w:t> </w:t>
      </w:r>
      <w:r>
        <w:rPr>
          <w:spacing w:val="-3"/>
        </w:rPr>
        <w:t>la</w:t>
      </w:r>
      <w:r>
        <w:rPr>
          <w:spacing w:val="6"/>
        </w:rPr>
        <w:t> </w:t>
      </w:r>
      <w:r>
        <w:rPr>
          <w:spacing w:val="-3"/>
        </w:rPr>
        <w:t>ocurrencia</w:t>
      </w:r>
      <w:r>
        <w:rPr>
          <w:spacing w:val="-59"/>
        </w:rPr>
        <w:t> </w:t>
      </w:r>
      <w:r>
        <w:rPr>
          <w:spacing w:val="-59"/>
        </w:rPr>
      </w:r>
      <w:r>
        <w:rPr/>
        <w:t>de</w:t>
      </w:r>
      <w:r>
        <w:rPr>
          <w:spacing w:val="54"/>
        </w:rPr>
        <w:t> </w:t>
      </w:r>
      <w:r>
        <w:rPr>
          <w:spacing w:val="-3"/>
        </w:rPr>
        <w:t>problemas</w:t>
      </w:r>
      <w:r>
        <w:rPr>
          <w:spacing w:val="52"/>
        </w:rPr>
        <w:t> </w:t>
      </w:r>
      <w:r>
        <w:rPr>
          <w:spacing w:val="-3"/>
        </w:rPr>
        <w:t>fitosanitarios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3"/>
        </w:rPr>
        <w:t>especies</w:t>
      </w:r>
      <w:r>
        <w:rPr>
          <w:spacing w:val="-1"/>
        </w:rPr>
        <w:t> </w:t>
      </w:r>
      <w:r>
        <w:rPr>
          <w:spacing w:val="-3"/>
        </w:rPr>
        <w:t>vegetales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3"/>
        </w:rPr>
        <w:t>mediano</w:t>
      </w:r>
      <w:r>
        <w:rPr>
          <w:spacing w:val="1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3"/>
        </w:rPr>
        <w:t>tardío</w:t>
      </w:r>
      <w:r>
        <w:rPr>
          <w:spacing w:val="54"/>
        </w:rPr>
        <w:t> </w:t>
      </w:r>
      <w:r>
        <w:rPr>
          <w:spacing w:val="-3"/>
        </w:rPr>
        <w:t>rendimiento</w:t>
      </w:r>
      <w:r>
        <w:rPr>
          <w:spacing w:val="-59"/>
        </w:rPr>
        <w:t> </w:t>
      </w:r>
      <w:r>
        <w:rPr>
          <w:spacing w:val="-59"/>
        </w:rPr>
      </w:r>
      <w:r>
        <w:rPr/>
        <w:t>(ciclos</w:t>
      </w:r>
      <w:r>
        <w:rPr>
          <w:spacing w:val="13"/>
        </w:rPr>
        <w:t> </w:t>
      </w:r>
      <w:r>
        <w:rPr>
          <w:spacing w:val="-3"/>
        </w:rPr>
        <w:t>vegetativo</w:t>
      </w:r>
      <w:r>
        <w:rPr>
          <w:spacing w:val="15"/>
        </w:rPr>
        <w:t> </w:t>
      </w:r>
      <w:r>
        <w:rPr>
          <w:spacing w:val="-3"/>
        </w:rPr>
        <w:t>mayor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dos</w:t>
      </w:r>
      <w:r>
        <w:rPr>
          <w:spacing w:val="19"/>
        </w:rPr>
        <w:t> </w:t>
      </w:r>
      <w:r>
        <w:rPr/>
        <w:t>años),</w:t>
      </w:r>
      <w:r>
        <w:rPr>
          <w:spacing w:val="20"/>
        </w:rPr>
        <w:t> </w:t>
      </w:r>
      <w:r>
        <w:rPr/>
        <w:t>asociados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preparación</w:t>
      </w:r>
      <w:r>
        <w:rPr>
          <w:spacing w:val="21"/>
        </w:rPr>
        <w:t> </w:t>
      </w:r>
      <w:r>
        <w:rPr/>
        <w:t>del</w:t>
      </w:r>
      <w:r>
        <w:rPr>
          <w:spacing w:val="23"/>
        </w:rPr>
        <w:t> </w:t>
      </w:r>
      <w:r>
        <w:rPr/>
        <w:t>suelo,</w:t>
      </w:r>
      <w:r>
        <w:rPr>
          <w:spacing w:val="20"/>
        </w:rPr>
        <w:t> </w:t>
      </w:r>
      <w:r>
        <w:rPr/>
        <w:t>adquisición</w:t>
      </w:r>
      <w:r>
        <w:rPr>
          <w:spacing w:val="-58"/>
        </w:rPr>
        <w:t> </w:t>
      </w:r>
      <w:r>
        <w:rPr>
          <w:spacing w:val="-58"/>
        </w:rPr>
      </w:r>
      <w:r>
        <w:rPr/>
        <w:t>de semillas o material vegetal, siembra, fertilización, asistencia técnica, control</w:t>
      </w:r>
      <w:r>
        <w:rPr>
          <w:spacing w:val="43"/>
        </w:rPr>
        <w:t> </w:t>
      </w:r>
      <w:r>
        <w:rPr/>
        <w:t>de</w:t>
      </w:r>
      <w:r>
        <w:rPr>
          <w:w w:val="100"/>
        </w:rPr>
        <w:t> </w:t>
      </w:r>
      <w:r>
        <w:rPr/>
        <w:t>malezas y fitosanitario, suministro de riego y su evacuación, infraestructura</w:t>
      </w:r>
      <w:r>
        <w:rPr>
          <w:spacing w:val="44"/>
        </w:rPr>
        <w:t> </w:t>
      </w:r>
      <w:r>
        <w:rPr/>
        <w:t>vial,</w:t>
      </w:r>
      <w:r>
        <w:rPr>
          <w:w w:val="100"/>
        </w:rPr>
        <w:t> </w:t>
      </w:r>
      <w:r>
        <w:rPr/>
        <w:t>infraestructura</w:t>
      </w:r>
      <w:r>
        <w:rPr>
          <w:spacing w:val="40"/>
        </w:rPr>
        <w:t> </w:t>
      </w:r>
      <w:r>
        <w:rPr/>
        <w:t>de</w:t>
      </w:r>
      <w:r>
        <w:rPr>
          <w:spacing w:val="34"/>
        </w:rPr>
        <w:t> </w:t>
      </w:r>
      <w:r>
        <w:rPr/>
        <w:t>soporte,</w:t>
      </w:r>
      <w:r>
        <w:rPr>
          <w:spacing w:val="38"/>
        </w:rPr>
        <w:t> </w:t>
      </w:r>
      <w:r>
        <w:rPr/>
        <w:t>cultivos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cobertura</w:t>
      </w:r>
      <w:r>
        <w:rPr>
          <w:spacing w:val="34"/>
        </w:rPr>
        <w:t> </w:t>
      </w:r>
      <w:r>
        <w:rPr/>
        <w:t>o</w:t>
      </w:r>
      <w:r>
        <w:rPr>
          <w:spacing w:val="52"/>
        </w:rPr>
        <w:t> </w:t>
      </w:r>
      <w:r>
        <w:rPr/>
        <w:t>sombrío,</w:t>
      </w:r>
      <w:r>
        <w:rPr>
          <w:spacing w:val="33"/>
        </w:rPr>
        <w:t> </w:t>
      </w:r>
      <w:r>
        <w:rPr/>
        <w:t>su</w:t>
      </w:r>
      <w:r>
        <w:rPr>
          <w:spacing w:val="40"/>
        </w:rPr>
        <w:t> </w:t>
      </w:r>
      <w:r>
        <w:rPr/>
        <w:t>sostenimiento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2"/>
        </w:rPr>
        <w:t>el</w:t>
      </w:r>
      <w:r>
        <w:rPr>
          <w:spacing w:val="-56"/>
        </w:rPr>
        <w:t> </w:t>
      </w:r>
      <w:r>
        <w:rPr>
          <w:spacing w:val="-56"/>
        </w:rPr>
      </w:r>
      <w:r>
        <w:rPr/>
        <w:t>período improductivo y</w:t>
      </w:r>
      <w:r>
        <w:rPr>
          <w:spacing w:val="59"/>
        </w:rPr>
        <w:t> </w:t>
      </w:r>
      <w:r>
        <w:rPr/>
        <w:t>arrendamiento de tierra cuando se</w:t>
      </w:r>
      <w:r>
        <w:rPr>
          <w:spacing w:val="14"/>
        </w:rPr>
        <w:t> </w:t>
      </w:r>
      <w:r>
        <w:rPr>
          <w:spacing w:val="-3"/>
        </w:rPr>
        <w:t>pague</w:t>
      </w:r>
      <w:r>
        <w:rPr>
          <w:spacing w:val="50"/>
        </w:rPr>
        <w:t> </w:t>
      </w:r>
      <w:r>
        <w:rPr>
          <w:spacing w:val="-3"/>
        </w:rPr>
        <w:t>directamente</w:t>
      </w:r>
      <w:r>
        <w:rPr>
          <w:spacing w:val="1"/>
        </w:rPr>
        <w:t> </w:t>
      </w:r>
      <w:r>
        <w:rPr/>
        <w:t>al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propietario.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64" w:right="0"/>
        <w:jc w:val="both"/>
        <w:rPr>
          <w:b w:val="0"/>
          <w:bCs w:val="0"/>
        </w:rPr>
      </w:pPr>
      <w:r>
        <w:rPr>
          <w:spacing w:val="-4"/>
        </w:rPr>
        <w:t>Compra </w:t>
      </w:r>
      <w:r>
        <w:rPr>
          <w:spacing w:val="-3"/>
        </w:rPr>
        <w:t>de </w:t>
      </w:r>
      <w:r>
        <w:rPr>
          <w:spacing w:val="-4"/>
        </w:rPr>
        <w:t>animales </w:t>
      </w:r>
      <w:r>
        <w:rPr/>
        <w:t>y </w:t>
      </w:r>
      <w:r>
        <w:rPr>
          <w:spacing w:val="-4"/>
        </w:rPr>
        <w:t>retención </w:t>
      </w:r>
      <w:r>
        <w:rPr>
          <w:spacing w:val="-3"/>
        </w:rPr>
        <w:t>de</w:t>
      </w:r>
      <w:r>
        <w:rPr>
          <w:spacing w:val="5"/>
        </w:rPr>
        <w:t> </w:t>
      </w:r>
      <w:r>
        <w:rPr>
          <w:spacing w:val="-4"/>
        </w:rPr>
        <w:t>vientres.</w:t>
      </w:r>
      <w:r>
        <w:rPr>
          <w:b w:val="0"/>
          <w:spacing w:val="-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16"/>
        <w:jc w:val="both"/>
      </w:pPr>
      <w:r>
        <w:rPr/>
        <w:t>Costos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adquisición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animales</w:t>
      </w:r>
      <w:r>
        <w:rPr>
          <w:spacing w:val="11"/>
        </w:rPr>
        <w:t> </w:t>
      </w:r>
      <w:r>
        <w:rPr/>
        <w:t>machos</w:t>
      </w:r>
      <w:r>
        <w:rPr>
          <w:spacing w:val="11"/>
        </w:rPr>
        <w:t> </w:t>
      </w:r>
      <w:r>
        <w:rPr/>
        <w:t>y/o</w:t>
      </w:r>
      <w:r>
        <w:rPr>
          <w:spacing w:val="12"/>
        </w:rPr>
        <w:t> </w:t>
      </w:r>
      <w:r>
        <w:rPr/>
        <w:t>hembras,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origen</w:t>
      </w:r>
      <w:r>
        <w:rPr>
          <w:spacing w:val="12"/>
        </w:rPr>
        <w:t> </w:t>
      </w:r>
      <w:r>
        <w:rPr/>
        <w:t>nacional</w:t>
      </w:r>
      <w:r>
        <w:rPr>
          <w:spacing w:val="9"/>
        </w:rPr>
        <w:t> </w:t>
      </w:r>
      <w:r>
        <w:rPr/>
        <w:t>o</w:t>
      </w:r>
      <w:r>
        <w:rPr>
          <w:spacing w:val="-59"/>
        </w:rPr>
        <w:t> </w:t>
      </w:r>
      <w:r>
        <w:rPr>
          <w:spacing w:val="-59"/>
        </w:rPr>
      </w:r>
      <w:r>
        <w:rPr/>
        <w:t>importados, puros o </w:t>
      </w:r>
      <w:r>
        <w:rPr>
          <w:spacing w:val="-3"/>
        </w:rPr>
        <w:t>comerciales,</w:t>
      </w:r>
      <w:r>
        <w:rPr>
          <w:spacing w:val="55"/>
        </w:rPr>
        <w:t> </w:t>
      </w:r>
      <w:r>
        <w:rPr>
          <w:spacing w:val="-3"/>
        </w:rPr>
        <w:t>requeridos</w:t>
      </w:r>
      <w:r>
        <w:rPr>
          <w:spacing w:val="55"/>
        </w:rPr>
        <w:t> </w:t>
      </w:r>
      <w:r>
        <w:rPr/>
        <w:t>en </w:t>
      </w:r>
      <w:r>
        <w:rPr>
          <w:spacing w:val="-3"/>
        </w:rPr>
        <w:t>los</w:t>
      </w:r>
      <w:r>
        <w:rPr>
          <w:spacing w:val="55"/>
        </w:rPr>
        <w:t> </w:t>
      </w:r>
      <w:r>
        <w:rPr>
          <w:spacing w:val="-3"/>
        </w:rPr>
        <w:t>procesos</w:t>
      </w:r>
      <w:r>
        <w:rPr>
          <w:spacing w:val="55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3"/>
        </w:rPr>
        <w:t>reproducción.</w:t>
      </w:r>
      <w:r>
        <w:rPr>
          <w:w w:val="100"/>
        </w:rPr>
        <w:t> </w:t>
      </w:r>
      <w:r>
        <w:rPr>
          <w:spacing w:val="-3"/>
        </w:rPr>
        <w:t>Igualmente </w:t>
      </w:r>
      <w:r>
        <w:rPr/>
        <w:t>es </w:t>
      </w:r>
      <w:r>
        <w:rPr>
          <w:spacing w:val="-3"/>
        </w:rPr>
        <w:t>financiable la </w:t>
      </w:r>
      <w:r>
        <w:rPr/>
        <w:t>retención de vientres (hembras  mayores de 12 </w:t>
      </w:r>
      <w:r>
        <w:rPr>
          <w:spacing w:val="14"/>
        </w:rPr>
        <w:t> </w:t>
      </w:r>
      <w:r>
        <w:rPr/>
        <w:t>meses),</w:t>
      </w:r>
      <w:r>
        <w:rPr>
          <w:w w:val="100"/>
        </w:rPr>
        <w:t> </w:t>
      </w:r>
      <w:r>
        <w:rPr/>
        <w:t>en</w:t>
      </w:r>
      <w:r>
        <w:rPr>
          <w:spacing w:val="14"/>
        </w:rPr>
        <w:t> </w:t>
      </w:r>
      <w:r>
        <w:rPr/>
        <w:t>ganadería</w:t>
      </w:r>
      <w:r>
        <w:rPr>
          <w:spacing w:val="14"/>
        </w:rPr>
        <w:t> </w:t>
      </w:r>
      <w:r>
        <w:rPr/>
        <w:t>bovina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bufalina.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4"/>
        </w:rPr>
        <w:t>animales</w:t>
      </w:r>
      <w:r>
        <w:rPr>
          <w:spacing w:val="1"/>
        </w:rPr>
        <w:t> </w:t>
      </w:r>
      <w:r>
        <w:rPr>
          <w:spacing w:val="-4"/>
        </w:rPr>
        <w:t>puros</w:t>
      </w:r>
      <w:r>
        <w:rPr>
          <w:spacing w:val="7"/>
        </w:rPr>
        <w:t> </w:t>
      </w:r>
      <w:r>
        <w:rPr>
          <w:spacing w:val="-3"/>
        </w:rPr>
        <w:t>se</w:t>
      </w:r>
      <w:r>
        <w:rPr>
          <w:spacing w:val="4"/>
        </w:rPr>
        <w:t> </w:t>
      </w:r>
      <w:r>
        <w:rPr>
          <w:spacing w:val="-4"/>
        </w:rPr>
        <w:t>deberá</w:t>
      </w:r>
      <w:r>
        <w:rPr>
          <w:spacing w:val="9"/>
        </w:rPr>
        <w:t> </w:t>
      </w:r>
      <w:r>
        <w:rPr>
          <w:spacing w:val="-3"/>
        </w:rPr>
        <w:t>contar</w:t>
      </w:r>
      <w:r>
        <w:rPr>
          <w:spacing w:val="6"/>
        </w:rPr>
        <w:t> </w:t>
      </w:r>
      <w:r>
        <w:rPr>
          <w:spacing w:val="-3"/>
        </w:rPr>
        <w:t>con</w:t>
      </w:r>
      <w:r>
        <w:rPr>
          <w:spacing w:val="4"/>
        </w:rPr>
        <w:t> </w:t>
      </w:r>
      <w:r>
        <w:rPr/>
        <w:t>el</w:t>
      </w:r>
      <w:r>
        <w:rPr>
          <w:w w:val="100"/>
        </w:rPr>
        <w:t> </w:t>
      </w:r>
      <w:r>
        <w:rPr>
          <w:spacing w:val="-4"/>
        </w:rPr>
        <w:t>registro </w:t>
      </w:r>
      <w:r>
        <w:rPr/>
        <w:t>de </w:t>
      </w:r>
      <w:r>
        <w:rPr>
          <w:spacing w:val="-3"/>
        </w:rPr>
        <w:t>la </w:t>
      </w:r>
      <w:r>
        <w:rPr>
          <w:spacing w:val="-4"/>
        </w:rPr>
        <w:t>respectiva </w:t>
      </w:r>
      <w:r>
        <w:rPr>
          <w:spacing w:val="-3"/>
        </w:rPr>
        <w:t>asociación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criadores.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2"/>
        <w:ind w:left="2842" w:right="231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21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before="72"/>
        <w:ind w:left="564" w:right="5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Adquisición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3"/>
        </w:rPr>
        <w:t>maquinaria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equipo,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reparación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4"/>
        </w:rPr>
        <w:t> </w:t>
      </w:r>
      <w:r>
        <w:rPr/>
        <w:t>maquinaria.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3"/>
        <w:jc w:val="both"/>
      </w:pPr>
      <w:r>
        <w:rPr/>
        <w:t>Adquisición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maquinaria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equipos,</w:t>
      </w:r>
      <w:r>
        <w:rPr>
          <w:spacing w:val="26"/>
        </w:rPr>
        <w:t> </w:t>
      </w:r>
      <w:r>
        <w:rPr/>
        <w:t>nuevos</w:t>
      </w:r>
      <w:r>
        <w:rPr>
          <w:spacing w:val="25"/>
        </w:rPr>
        <w:t> </w:t>
      </w:r>
      <w:r>
        <w:rPr/>
        <w:t>o</w:t>
      </w:r>
      <w:r>
        <w:rPr>
          <w:spacing w:val="31"/>
        </w:rPr>
        <w:t> </w:t>
      </w:r>
      <w:r>
        <w:rPr/>
        <w:t>usados,</w:t>
      </w:r>
      <w:r>
        <w:rPr>
          <w:spacing w:val="39"/>
        </w:rPr>
        <w:t> </w:t>
      </w:r>
      <w:r>
        <w:rPr/>
        <w:t>requeridos</w:t>
      </w:r>
      <w:r>
        <w:rPr>
          <w:spacing w:val="25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25"/>
        </w:rPr>
        <w:t> </w:t>
      </w:r>
      <w:r>
        <w:rPr/>
        <w:t>procesos</w:t>
      </w:r>
      <w:r>
        <w:rPr>
          <w:spacing w:val="-58"/>
        </w:rPr>
        <w:t> </w:t>
      </w:r>
      <w:r>
        <w:rPr>
          <w:spacing w:val="-58"/>
        </w:rPr>
      </w:r>
      <w:r>
        <w:rPr/>
        <w:t>de</w:t>
      </w:r>
      <w:r>
        <w:rPr>
          <w:spacing w:val="41"/>
        </w:rPr>
        <w:t> </w:t>
      </w:r>
      <w:r>
        <w:rPr>
          <w:spacing w:val="3"/>
        </w:rPr>
        <w:t>producción,</w:t>
      </w:r>
      <w:r>
        <w:rPr>
          <w:spacing w:val="46"/>
        </w:rPr>
        <w:t> </w:t>
      </w:r>
      <w:r>
        <w:rPr>
          <w:spacing w:val="3"/>
        </w:rPr>
        <w:t>recolección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4"/>
        </w:rPr>
        <w:t>beneficio</w:t>
      </w:r>
      <w:r>
        <w:rPr>
          <w:spacing w:val="46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2"/>
        </w:rPr>
        <w:t>nivel</w:t>
      </w:r>
      <w:r>
        <w:rPr>
          <w:spacing w:val="45"/>
        </w:rPr>
        <w:t> </w:t>
      </w:r>
      <w:r>
        <w:rPr>
          <w:spacing w:val="2"/>
        </w:rPr>
        <w:t>de</w:t>
      </w:r>
      <w:r>
        <w:rPr>
          <w:spacing w:val="48"/>
        </w:rPr>
        <w:t> </w:t>
      </w:r>
      <w:r>
        <w:rPr/>
        <w:t>la</w:t>
      </w:r>
      <w:r>
        <w:rPr>
          <w:spacing w:val="50"/>
        </w:rPr>
        <w:t> </w:t>
      </w:r>
      <w:r>
        <w:rPr>
          <w:spacing w:val="3"/>
        </w:rPr>
        <w:t>unidad</w:t>
      </w:r>
      <w:r>
        <w:rPr>
          <w:spacing w:val="47"/>
        </w:rPr>
        <w:t> </w:t>
      </w:r>
      <w:r>
        <w:rPr>
          <w:spacing w:val="3"/>
        </w:rPr>
        <w:t>productiva</w:t>
      </w:r>
      <w:r>
        <w:rPr>
          <w:spacing w:val="47"/>
        </w:rPr>
        <w:t> </w:t>
      </w:r>
      <w:r>
        <w:rPr>
          <w:spacing w:val="2"/>
        </w:rPr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3"/>
        </w:rPr>
        <w:t>actividades </w:t>
      </w:r>
      <w:r>
        <w:rPr>
          <w:spacing w:val="-4"/>
        </w:rPr>
        <w:t>agropecuarias, acuícola </w:t>
      </w:r>
      <w:r>
        <w:rPr/>
        <w:t>y de </w:t>
      </w:r>
      <w:r>
        <w:rPr>
          <w:spacing w:val="-4"/>
        </w:rPr>
        <w:t>pesca; </w:t>
      </w:r>
      <w:r>
        <w:rPr/>
        <w:t>así </w:t>
      </w:r>
      <w:r>
        <w:rPr>
          <w:spacing w:val="-4"/>
        </w:rPr>
        <w:t>como </w:t>
      </w:r>
      <w:r>
        <w:rPr>
          <w:spacing w:val="-3"/>
        </w:rPr>
        <w:t>su</w:t>
      </w:r>
      <w:r>
        <w:rPr>
          <w:spacing w:val="30"/>
        </w:rPr>
        <w:t> </w:t>
      </w:r>
      <w:r>
        <w:rPr>
          <w:spacing w:val="-4"/>
        </w:rPr>
        <w:t>reparación.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50" w:lineRule="exact"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>
          <w:spacing w:val="-3"/>
        </w:rPr>
        <w:t>Adecuación </w:t>
      </w:r>
      <w:r>
        <w:rPr/>
        <w:t>de</w:t>
      </w:r>
      <w:r>
        <w:rPr>
          <w:spacing w:val="14"/>
        </w:rPr>
        <w:t> </w:t>
      </w:r>
      <w:r>
        <w:rPr>
          <w:spacing w:val="-4"/>
        </w:rPr>
        <w:t>tierras.</w:t>
      </w:r>
      <w:r>
        <w:rPr>
          <w:b w:val="0"/>
          <w:spacing w:val="-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93"/>
        <w:jc w:val="both"/>
      </w:pPr>
      <w:r>
        <w:rPr>
          <w:spacing w:val="-4"/>
        </w:rPr>
        <w:t>Costos </w:t>
      </w:r>
      <w:r>
        <w:rPr/>
        <w:t>de </w:t>
      </w:r>
      <w:r>
        <w:rPr>
          <w:spacing w:val="-4"/>
        </w:rPr>
        <w:t>inversión </w:t>
      </w:r>
      <w:r>
        <w:rPr/>
        <w:t>en </w:t>
      </w:r>
      <w:r>
        <w:rPr>
          <w:spacing w:val="-4"/>
        </w:rPr>
        <w:t>actividades cuya </w:t>
      </w:r>
      <w:r>
        <w:rPr>
          <w:spacing w:val="-3"/>
        </w:rPr>
        <w:t>finalidad sea </w:t>
      </w:r>
      <w:r>
        <w:rPr>
          <w:spacing w:val="-5"/>
        </w:rPr>
        <w:t>mejorar </w:t>
      </w:r>
      <w:r>
        <w:rPr>
          <w:spacing w:val="-3"/>
        </w:rPr>
        <w:t>las </w:t>
      </w:r>
      <w:r>
        <w:rPr>
          <w:spacing w:val="-4"/>
        </w:rPr>
        <w:t>condiciones</w:t>
      </w:r>
      <w:r>
        <w:rPr>
          <w:spacing w:val="32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producción </w:t>
      </w:r>
      <w:r>
        <w:rPr/>
        <w:t>de </w:t>
      </w:r>
      <w:r>
        <w:rPr>
          <w:spacing w:val="-3"/>
        </w:rPr>
        <w:t>bienes </w:t>
      </w:r>
      <w:r>
        <w:rPr>
          <w:spacing w:val="-4"/>
        </w:rPr>
        <w:t>agropecuarios, </w:t>
      </w:r>
      <w:r>
        <w:rPr/>
        <w:t>a </w:t>
      </w:r>
      <w:r>
        <w:rPr>
          <w:spacing w:val="-3"/>
        </w:rPr>
        <w:t>través </w:t>
      </w:r>
      <w:r>
        <w:rPr/>
        <w:t>del </w:t>
      </w:r>
      <w:r>
        <w:rPr>
          <w:spacing w:val="-4"/>
        </w:rPr>
        <w:t>acondicionamiento </w:t>
      </w:r>
      <w:r>
        <w:rPr/>
        <w:t>del </w:t>
      </w:r>
      <w:r>
        <w:rPr>
          <w:spacing w:val="-3"/>
        </w:rPr>
        <w:t>estado </w:t>
      </w:r>
      <w:r>
        <w:rPr>
          <w:spacing w:val="-4"/>
        </w:rPr>
        <w:t>físico</w:t>
      </w:r>
      <w:r>
        <w:rPr>
          <w:spacing w:val="30"/>
        </w:rPr>
        <w:t> </w:t>
      </w:r>
      <w:r>
        <w:rPr/>
        <w:t>y</w:t>
      </w:r>
      <w:r>
        <w:rPr>
          <w:w w:val="100"/>
        </w:rPr>
        <w:t> </w:t>
      </w:r>
      <w:r>
        <w:rPr>
          <w:spacing w:val="-4"/>
        </w:rPr>
        <w:t>químico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suelos, </w:t>
      </w:r>
      <w:r>
        <w:rPr/>
        <w:t>la dotación de sistemas de regadío, drenaje y control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inundaciones, y adecuación para el </w:t>
      </w:r>
      <w:r>
        <w:rPr>
          <w:spacing w:val="-4"/>
        </w:rPr>
        <w:t>manejo </w:t>
      </w:r>
      <w:r>
        <w:rPr/>
        <w:t>del </w:t>
      </w:r>
      <w:r>
        <w:rPr>
          <w:spacing w:val="-4"/>
        </w:rPr>
        <w:t>recurso hídrico, </w:t>
      </w:r>
      <w:r>
        <w:rPr/>
        <w:t>así </w:t>
      </w:r>
      <w:r>
        <w:rPr>
          <w:spacing w:val="-4"/>
        </w:rPr>
        <w:t>como </w:t>
      </w:r>
      <w:r>
        <w:rPr>
          <w:spacing w:val="-3"/>
        </w:rPr>
        <w:t>su</w:t>
      </w:r>
      <w:r>
        <w:rPr>
          <w:spacing w:val="10"/>
        </w:rPr>
        <w:t> </w:t>
      </w:r>
      <w:r>
        <w:rPr>
          <w:spacing w:val="-4"/>
        </w:rPr>
        <w:t>reparación.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90"/>
        <w:jc w:val="both"/>
      </w:pPr>
      <w:r>
        <w:rPr>
          <w:spacing w:val="-3"/>
        </w:rPr>
        <w:t>Cuando se </w:t>
      </w:r>
      <w:r>
        <w:rPr>
          <w:spacing w:val="-4"/>
        </w:rPr>
        <w:t>trate </w:t>
      </w:r>
      <w:r>
        <w:rPr/>
        <w:t>de </w:t>
      </w:r>
      <w:r>
        <w:rPr>
          <w:spacing w:val="-4"/>
        </w:rPr>
        <w:t>proyectos </w:t>
      </w:r>
      <w:r>
        <w:rPr/>
        <w:t>de </w:t>
      </w:r>
      <w:r>
        <w:rPr>
          <w:spacing w:val="-4"/>
        </w:rPr>
        <w:t>riego </w:t>
      </w:r>
      <w:r>
        <w:rPr/>
        <w:t>y </w:t>
      </w:r>
      <w:r>
        <w:rPr>
          <w:spacing w:val="-3"/>
        </w:rPr>
        <w:t>drenaje, </w:t>
      </w:r>
      <w:r>
        <w:rPr>
          <w:spacing w:val="-4"/>
        </w:rPr>
        <w:t>manejo </w:t>
      </w:r>
      <w:r>
        <w:rPr/>
        <w:t>del </w:t>
      </w:r>
      <w:r>
        <w:rPr>
          <w:spacing w:val="-4"/>
        </w:rPr>
        <w:t>recurso </w:t>
      </w:r>
      <w:r>
        <w:rPr>
          <w:spacing w:val="-3"/>
        </w:rPr>
        <w:t>hídrico</w:t>
      </w:r>
      <w:r>
        <w:rPr>
          <w:spacing w:val="38"/>
        </w:rPr>
        <w:t> </w:t>
      </w:r>
      <w:r>
        <w:rPr/>
        <w:t>y</w:t>
      </w:r>
      <w:r>
        <w:rPr>
          <w:w w:val="100"/>
        </w:rPr>
        <w:t> </w:t>
      </w:r>
      <w:r>
        <w:rPr>
          <w:spacing w:val="-4"/>
        </w:rPr>
        <w:t>electrificación, </w:t>
      </w:r>
      <w:r>
        <w:rPr>
          <w:spacing w:val="-3"/>
        </w:rPr>
        <w:t>se </w:t>
      </w:r>
      <w:r>
        <w:rPr/>
        <w:t>podrán financiar las inversiones que, a nivel extrapredial,</w:t>
      </w:r>
      <w:r>
        <w:rPr>
          <w:spacing w:val="32"/>
        </w:rPr>
        <w:t> </w:t>
      </w:r>
      <w:r>
        <w:rPr/>
        <w:t>sean</w:t>
      </w:r>
      <w:r>
        <w:rPr>
          <w:w w:val="100"/>
        </w:rPr>
        <w:t> </w:t>
      </w:r>
      <w:r>
        <w:rPr/>
        <w:t>demandadas</w:t>
      </w:r>
      <w:r>
        <w:rPr>
          <w:spacing w:val="22"/>
        </w:rPr>
        <w:t> </w:t>
      </w:r>
      <w:r>
        <w:rPr/>
        <w:t>para</w:t>
      </w:r>
      <w:r>
        <w:rPr>
          <w:spacing w:val="24"/>
        </w:rPr>
        <w:t> </w:t>
      </w:r>
      <w:r>
        <w:rPr/>
        <w:t>asegurar</w:t>
      </w:r>
      <w:r>
        <w:rPr>
          <w:spacing w:val="25"/>
        </w:rPr>
        <w:t> </w:t>
      </w:r>
      <w:r>
        <w:rPr/>
        <w:t>la</w:t>
      </w:r>
      <w:r>
        <w:rPr>
          <w:spacing w:val="35"/>
        </w:rPr>
        <w:t> </w:t>
      </w:r>
      <w:r>
        <w:rPr/>
        <w:t>plena</w:t>
      </w:r>
      <w:r>
        <w:rPr>
          <w:spacing w:val="29"/>
        </w:rPr>
        <w:t> </w:t>
      </w:r>
      <w:r>
        <w:rPr/>
        <w:t>operatividad</w:t>
      </w:r>
      <w:r>
        <w:rPr>
          <w:spacing w:val="29"/>
        </w:rPr>
        <w:t> </w:t>
      </w:r>
      <w:r>
        <w:rPr/>
        <w:t>del</w:t>
      </w:r>
      <w:r>
        <w:rPr>
          <w:spacing w:val="31"/>
        </w:rPr>
        <w:t> </w:t>
      </w:r>
      <w:r>
        <w:rPr/>
        <w:t>respectivo</w:t>
      </w:r>
      <w:r>
        <w:rPr>
          <w:spacing w:val="34"/>
        </w:rPr>
        <w:t> </w:t>
      </w:r>
      <w:r>
        <w:rPr/>
        <w:t>sistema,</w:t>
      </w:r>
      <w:r>
        <w:rPr>
          <w:spacing w:val="33"/>
        </w:rPr>
        <w:t> </w:t>
      </w:r>
      <w:r>
        <w:rPr/>
        <w:t>incluida</w:t>
      </w:r>
      <w:r>
        <w:rPr>
          <w:spacing w:val="34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compra de terrenos y </w:t>
      </w:r>
      <w:r>
        <w:rPr>
          <w:spacing w:val="2"/>
        </w:rPr>
        <w:t>el </w:t>
      </w:r>
      <w:r>
        <w:rPr/>
        <w:t>pago de</w:t>
      </w:r>
      <w:r>
        <w:rPr>
          <w:spacing w:val="30"/>
        </w:rPr>
        <w:t> </w:t>
      </w:r>
      <w:r>
        <w:rPr/>
        <w:t>servidumbres.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607" w:right="0"/>
        <w:jc w:val="both"/>
        <w:rPr>
          <w:b w:val="0"/>
          <w:bCs w:val="0"/>
        </w:rPr>
      </w:pPr>
      <w:r>
        <w:rPr>
          <w:spacing w:val="-3"/>
        </w:rPr>
        <w:t>Infraestructura para </w:t>
      </w:r>
      <w:r>
        <w:rPr>
          <w:spacing w:val="-5"/>
        </w:rPr>
        <w:t>la </w:t>
      </w:r>
      <w:r>
        <w:rPr>
          <w:spacing w:val="-3"/>
        </w:rPr>
        <w:t>producción agropecuaria, acuícola </w:t>
      </w:r>
      <w:r>
        <w:rPr/>
        <w:t>y </w:t>
      </w:r>
      <w:r>
        <w:rPr>
          <w:spacing w:val="-3"/>
        </w:rPr>
        <w:t>de</w:t>
      </w:r>
      <w:r>
        <w:rPr>
          <w:spacing w:val="41"/>
        </w:rPr>
        <w:t> </w:t>
      </w:r>
      <w:r>
        <w:rPr>
          <w:spacing w:val="-3"/>
        </w:rPr>
        <w:t>pesca.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02" w:right="604"/>
        <w:jc w:val="both"/>
      </w:pPr>
      <w:r>
        <w:rPr/>
        <w:t>Costos</w:t>
      </w:r>
      <w:r>
        <w:rPr>
          <w:spacing w:val="35"/>
        </w:rPr>
        <w:t> </w:t>
      </w:r>
      <w:r>
        <w:rPr/>
        <w:t>de</w:t>
      </w:r>
      <w:r>
        <w:rPr>
          <w:spacing w:val="42"/>
        </w:rPr>
        <w:t> </w:t>
      </w:r>
      <w:r>
        <w:rPr/>
        <w:t>inversión</w:t>
      </w:r>
      <w:r>
        <w:rPr>
          <w:spacing w:val="37"/>
        </w:rPr>
        <w:t> </w:t>
      </w:r>
      <w:r>
        <w:rPr/>
        <w:t>para</w:t>
      </w:r>
      <w:r>
        <w:rPr>
          <w:spacing w:val="42"/>
        </w:rPr>
        <w:t> </w:t>
      </w:r>
      <w:r>
        <w:rPr/>
        <w:t>la</w:t>
      </w:r>
      <w:r>
        <w:rPr>
          <w:spacing w:val="37"/>
        </w:rPr>
        <w:t> </w:t>
      </w:r>
      <w:r>
        <w:rPr/>
        <w:t>dotación</w:t>
      </w:r>
      <w:r>
        <w:rPr>
          <w:spacing w:val="37"/>
        </w:rPr>
        <w:t> </w:t>
      </w:r>
      <w:r>
        <w:rPr/>
        <w:t>de</w:t>
      </w:r>
      <w:r>
        <w:rPr>
          <w:spacing w:val="42"/>
        </w:rPr>
        <w:t> </w:t>
      </w:r>
      <w:r>
        <w:rPr/>
        <w:t>infraestructura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producción</w:t>
      </w:r>
      <w:r>
        <w:rPr>
          <w:spacing w:val="42"/>
        </w:rPr>
        <w:t> </w:t>
      </w:r>
      <w:r>
        <w:rPr/>
        <w:t>como</w:t>
      </w:r>
      <w:r>
        <w:rPr>
          <w:spacing w:val="-59"/>
        </w:rPr>
        <w:t> </w:t>
      </w:r>
      <w:r>
        <w:rPr>
          <w:spacing w:val="-59"/>
        </w:rPr>
      </w:r>
      <w:r>
        <w:rPr/>
        <w:t>galpones, porquerizas, corrales, establos, apriscos, bodegas, invernaderos o</w:t>
      </w:r>
      <w:r>
        <w:rPr>
          <w:spacing w:val="29"/>
        </w:rPr>
        <w:t> </w:t>
      </w:r>
      <w:r>
        <w:rPr/>
        <w:t>salones</w:t>
      </w:r>
      <w:r>
        <w:rPr>
          <w:w w:val="100"/>
        </w:rPr>
        <w:t> </w:t>
      </w:r>
      <w:r>
        <w:rPr/>
        <w:t>para producción a </w:t>
      </w:r>
      <w:r>
        <w:rPr>
          <w:spacing w:val="-3"/>
        </w:rPr>
        <w:t>temperaturas controladas, campamentos </w:t>
      </w:r>
      <w:r>
        <w:rPr/>
        <w:t>de </w:t>
      </w:r>
      <w:r>
        <w:rPr>
          <w:spacing w:val="-3"/>
        </w:rPr>
        <w:t>trabajadores,</w:t>
      </w:r>
      <w:r>
        <w:rPr>
          <w:spacing w:val="46"/>
        </w:rPr>
        <w:t> </w:t>
      </w:r>
      <w:r>
        <w:rPr/>
        <w:t>entre</w:t>
      </w:r>
      <w:r>
        <w:rPr>
          <w:w w:val="100"/>
        </w:rPr>
        <w:t> </w:t>
      </w:r>
      <w:r>
        <w:rPr>
          <w:spacing w:val="-3"/>
        </w:rPr>
        <w:t>otros, </w:t>
      </w:r>
      <w:r>
        <w:rPr/>
        <w:t>así </w:t>
      </w:r>
      <w:r>
        <w:rPr>
          <w:spacing w:val="-3"/>
        </w:rPr>
        <w:t>como su</w:t>
      </w:r>
      <w:r>
        <w:rPr>
          <w:spacing w:val="4"/>
        </w:rPr>
        <w:t> </w:t>
      </w:r>
      <w:r>
        <w:rPr>
          <w:spacing w:val="-3"/>
        </w:rPr>
        <w:t>reparación.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72"/>
        <w:ind w:left="607" w:right="0"/>
        <w:jc w:val="both"/>
        <w:rPr>
          <w:b w:val="0"/>
          <w:bCs w:val="0"/>
        </w:rPr>
      </w:pPr>
      <w:r>
        <w:rPr>
          <w:spacing w:val="-3"/>
        </w:rPr>
        <w:t>Infraestructura </w:t>
      </w:r>
      <w:r>
        <w:rPr/>
        <w:t>y equipos </w:t>
      </w:r>
      <w:r>
        <w:rPr>
          <w:spacing w:val="-4"/>
        </w:rPr>
        <w:t>para </w:t>
      </w:r>
      <w:r>
        <w:rPr>
          <w:spacing w:val="-3"/>
        </w:rPr>
        <w:t>transformación </w:t>
      </w:r>
      <w:r>
        <w:rPr/>
        <w:t>y</w:t>
      </w:r>
      <w:r>
        <w:rPr>
          <w:spacing w:val="7"/>
        </w:rPr>
        <w:t> </w:t>
      </w:r>
      <w:r>
        <w:rPr>
          <w:spacing w:val="-3"/>
        </w:rPr>
        <w:t>comercialización.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98" w:right="604"/>
        <w:jc w:val="both"/>
      </w:pPr>
      <w:r>
        <w:rPr/>
        <w:t>Son financiables los costos de inversión en infraestructura, bien </w:t>
      </w:r>
      <w:r>
        <w:rPr>
          <w:spacing w:val="-3"/>
        </w:rPr>
        <w:t>sea su </w:t>
      </w:r>
      <w:r>
        <w:rPr/>
        <w:t>construcción</w:t>
      </w:r>
      <w:r>
        <w:rPr>
          <w:spacing w:val="23"/>
        </w:rPr>
        <w:t> </w:t>
      </w:r>
      <w:r>
        <w:rPr/>
        <w:t>o</w:t>
      </w:r>
      <w:r>
        <w:rPr>
          <w:w w:val="100"/>
        </w:rPr>
        <w:t> </w:t>
      </w:r>
      <w:r>
        <w:rPr/>
        <w:t>adquisición de infraestructura existente como bodegas, plantas o puntos de venta; y</w:t>
      </w:r>
      <w:r>
        <w:rPr>
          <w:spacing w:val="-23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dotación de maquinaria y equipos (nuevos o usados) para el</w:t>
      </w:r>
      <w:r>
        <w:rPr>
          <w:spacing w:val="48"/>
        </w:rPr>
        <w:t> </w:t>
      </w:r>
      <w:r>
        <w:rPr/>
        <w:t>almacenamiento,</w:t>
      </w:r>
      <w:r>
        <w:rPr>
          <w:w w:val="100"/>
        </w:rPr>
        <w:t> </w:t>
      </w:r>
      <w:r>
        <w:rPr/>
        <w:t>transformación, conservación y comercialización de bienes </w:t>
      </w:r>
      <w:r>
        <w:rPr>
          <w:spacing w:val="-3"/>
        </w:rPr>
        <w:t>agropecuarios, acuícolas</w:t>
      </w:r>
      <w:r>
        <w:rPr>
          <w:spacing w:val="50"/>
        </w:rPr>
        <w:t> </w:t>
      </w:r>
      <w:r>
        <w:rPr/>
        <w:t>y</w:t>
      </w:r>
      <w:r>
        <w:rPr>
          <w:w w:val="100"/>
        </w:rPr>
        <w:t> </w:t>
      </w:r>
      <w:r>
        <w:rPr/>
        <w:t>de </w:t>
      </w:r>
      <w:r>
        <w:rPr>
          <w:spacing w:val="-3"/>
        </w:rPr>
        <w:t>pesca, </w:t>
      </w:r>
      <w:r>
        <w:rPr/>
        <w:t>de </w:t>
      </w:r>
      <w:r>
        <w:rPr>
          <w:spacing w:val="-3"/>
        </w:rPr>
        <w:t>origen nacional, </w:t>
      </w:r>
      <w:r>
        <w:rPr/>
        <w:t>así </w:t>
      </w:r>
      <w:r>
        <w:rPr>
          <w:spacing w:val="-3"/>
        </w:rPr>
        <w:t>como su</w:t>
      </w:r>
      <w:r>
        <w:rPr>
          <w:spacing w:val="12"/>
        </w:rPr>
        <w:t> </w:t>
      </w:r>
      <w:r>
        <w:rPr>
          <w:spacing w:val="-4"/>
        </w:rPr>
        <w:t>reparación.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50" w:lineRule="exact"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before="75"/>
        <w:ind w:left="2842" w:right="284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22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left="602" w:right="0"/>
        <w:jc w:val="both"/>
        <w:rPr>
          <w:b w:val="0"/>
          <w:bCs w:val="0"/>
        </w:rPr>
      </w:pPr>
      <w:r>
        <w:rPr>
          <w:spacing w:val="-5"/>
        </w:rPr>
        <w:t>Infraestructura </w:t>
      </w:r>
      <w:r>
        <w:rPr>
          <w:spacing w:val="-3"/>
        </w:rPr>
        <w:t>de servicios de apoyo </w:t>
      </w:r>
      <w:r>
        <w:rPr/>
        <w:t>a </w:t>
      </w:r>
      <w:r>
        <w:rPr>
          <w:spacing w:val="-5"/>
        </w:rPr>
        <w:t>la</w:t>
      </w:r>
      <w:r>
        <w:rPr>
          <w:spacing w:val="18"/>
        </w:rPr>
        <w:t> </w:t>
      </w:r>
      <w:r>
        <w:rPr>
          <w:spacing w:val="-4"/>
        </w:rPr>
        <w:t>producción.</w:t>
      </w:r>
      <w:r>
        <w:rPr>
          <w:b w:val="0"/>
          <w:spacing w:val="-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8" w:right="605"/>
        <w:jc w:val="both"/>
      </w:pPr>
      <w:r>
        <w:rPr>
          <w:spacing w:val="-4"/>
        </w:rPr>
        <w:t>Costos </w:t>
      </w:r>
      <w:r>
        <w:rPr/>
        <w:t>de </w:t>
      </w:r>
      <w:r>
        <w:rPr>
          <w:spacing w:val="-4"/>
        </w:rPr>
        <w:t>inversión </w:t>
      </w:r>
      <w:r>
        <w:rPr/>
        <w:t>en </w:t>
      </w:r>
      <w:r>
        <w:rPr>
          <w:spacing w:val="-4"/>
        </w:rPr>
        <w:t>infraestructura, </w:t>
      </w:r>
      <w:r>
        <w:rPr/>
        <w:t>bien </w:t>
      </w:r>
      <w:r>
        <w:rPr>
          <w:spacing w:val="-3"/>
        </w:rPr>
        <w:t>sea </w:t>
      </w:r>
      <w:r>
        <w:rPr/>
        <w:t>su construcción o adquisición</w:t>
      </w:r>
      <w:r>
        <w:rPr>
          <w:spacing w:val="3"/>
        </w:rPr>
        <w:t> </w:t>
      </w:r>
      <w:r>
        <w:rPr/>
        <w:t>de</w:t>
      </w:r>
      <w:r>
        <w:rPr>
          <w:w w:val="100"/>
        </w:rPr>
        <w:t> </w:t>
      </w:r>
      <w:r>
        <w:rPr/>
        <w:t>infraestructura existente </w:t>
      </w:r>
      <w:r>
        <w:rPr>
          <w:spacing w:val="-3"/>
        </w:rPr>
        <w:t>como </w:t>
      </w:r>
      <w:r>
        <w:rPr/>
        <w:t>bodegas, plantas o puntos de venta; y </w:t>
      </w:r>
      <w:r>
        <w:rPr>
          <w:spacing w:val="-4"/>
        </w:rPr>
        <w:t>dotación</w:t>
      </w:r>
      <w:r>
        <w:rPr>
          <w:spacing w:val="7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maquinaria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3"/>
        </w:rPr>
        <w:t>equipos</w:t>
      </w:r>
      <w:r>
        <w:rPr>
          <w:spacing w:val="49"/>
        </w:rPr>
        <w:t> </w:t>
      </w:r>
      <w:r>
        <w:rPr>
          <w:spacing w:val="-4"/>
        </w:rPr>
        <w:t>requeridos</w:t>
      </w:r>
      <w:r>
        <w:rPr>
          <w:spacing w:val="49"/>
        </w:rPr>
        <w:t> </w:t>
      </w:r>
      <w:r>
        <w:rPr>
          <w:spacing w:val="-3"/>
        </w:rPr>
        <w:t>(nuevos</w:t>
      </w:r>
      <w:r>
        <w:rPr>
          <w:spacing w:val="49"/>
        </w:rPr>
        <w:t> </w:t>
      </w:r>
      <w:r>
        <w:rPr/>
        <w:t>o</w:t>
      </w:r>
      <w:r>
        <w:rPr>
          <w:spacing w:val="52"/>
        </w:rPr>
        <w:t> </w:t>
      </w:r>
      <w:r>
        <w:rPr/>
        <w:t>usados)</w:t>
      </w:r>
      <w:r>
        <w:rPr>
          <w:spacing w:val="57"/>
        </w:rPr>
        <w:t> </w:t>
      </w:r>
      <w:r>
        <w:rPr/>
        <w:t>en</w:t>
      </w:r>
      <w:r>
        <w:rPr>
          <w:spacing w:val="60"/>
        </w:rPr>
        <w:t> </w:t>
      </w:r>
      <w:r>
        <w:rPr/>
        <w:t>proyectos</w:t>
      </w:r>
      <w:r>
        <w:rPr>
          <w:spacing w:val="58"/>
        </w:rPr>
        <w:t> </w:t>
      </w:r>
      <w:r>
        <w:rPr/>
        <w:t>destinados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prestación de servicios de apoyo a la producción agropecuaria, acuícola y pesca, y</w:t>
      </w:r>
      <w:r>
        <w:rPr>
          <w:spacing w:val="13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producción y comercialización de insumos y de bienes de </w:t>
      </w:r>
      <w:r>
        <w:rPr>
          <w:spacing w:val="-4"/>
        </w:rPr>
        <w:t>capital para estas, </w:t>
      </w:r>
      <w:r>
        <w:rPr/>
        <w:t>así</w:t>
      </w:r>
      <w:r>
        <w:rPr>
          <w:spacing w:val="33"/>
        </w:rPr>
        <w:t> </w:t>
      </w:r>
      <w:r>
        <w:rPr>
          <w:spacing w:val="-4"/>
        </w:rPr>
        <w:t>como</w:t>
      </w:r>
      <w:r>
        <w:rPr>
          <w:w w:val="100"/>
        </w:rPr>
        <w:t> </w:t>
      </w:r>
      <w:r>
        <w:rPr>
          <w:spacing w:val="-3"/>
        </w:rPr>
        <w:t>su</w:t>
      </w:r>
      <w:r>
        <w:rPr>
          <w:spacing w:val="4"/>
        </w:rPr>
        <w:t> </w:t>
      </w:r>
      <w:r>
        <w:rPr>
          <w:spacing w:val="-4"/>
        </w:rPr>
        <w:t>reparación.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50" w:lineRule="exact"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i/>
          <w:spacing w:val="39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477" w:lineRule="auto" w:before="72"/>
        <w:ind w:left="578" w:right="589" w:firstLine="9"/>
        <w:jc w:val="left"/>
        <w:rPr>
          <w:b w:val="0"/>
          <w:bCs w:val="0"/>
        </w:rPr>
      </w:pPr>
      <w:r>
        <w:rPr>
          <w:spacing w:val="-3"/>
        </w:rPr>
        <w:t>Tierras, vivienda rural, capitalización </w:t>
      </w:r>
      <w:r>
        <w:rPr/>
        <w:t>y </w:t>
      </w:r>
      <w:r>
        <w:rPr>
          <w:spacing w:val="-3"/>
        </w:rPr>
        <w:t>creación de empresas, </w:t>
      </w:r>
      <w:r>
        <w:rPr/>
        <w:t>e</w:t>
      </w:r>
      <w:r>
        <w:rPr>
          <w:spacing w:val="42"/>
        </w:rPr>
        <w:t> </w:t>
      </w:r>
      <w:r>
        <w:rPr>
          <w:spacing w:val="-3"/>
        </w:rPr>
        <w:t>investigación.</w:t>
      </w:r>
      <w:r>
        <w:rPr>
          <w:w w:val="100"/>
        </w:rPr>
        <w:t> </w:t>
      </w:r>
      <w:r>
        <w:rPr/>
        <w:t>Compra </w:t>
      </w:r>
      <w:r>
        <w:rPr>
          <w:spacing w:val="-3"/>
        </w:rPr>
        <w:t>de</w:t>
      </w:r>
      <w:r>
        <w:rPr>
          <w:spacing w:val="-13"/>
        </w:rPr>
        <w:t> </w:t>
      </w:r>
      <w:r>
        <w:rPr/>
        <w:t>tierras</w:t>
      </w:r>
      <w:r>
        <w:rPr>
          <w:b w:val="0"/>
        </w:rPr>
      </w:r>
    </w:p>
    <w:p>
      <w:pPr>
        <w:pStyle w:val="BodyText"/>
        <w:spacing w:line="240" w:lineRule="auto" w:before="17"/>
        <w:ind w:left="578" w:right="610"/>
        <w:jc w:val="both"/>
      </w:pPr>
      <w:r>
        <w:rPr/>
        <w:t>Se pueden financiar los costos de </w:t>
      </w:r>
      <w:r>
        <w:rPr>
          <w:spacing w:val="-3"/>
        </w:rPr>
        <w:t>inversión </w:t>
      </w:r>
      <w:r>
        <w:rPr/>
        <w:t>en </w:t>
      </w:r>
      <w:r>
        <w:rPr>
          <w:spacing w:val="-3"/>
        </w:rPr>
        <w:t>la </w:t>
      </w:r>
      <w:r>
        <w:rPr/>
        <w:t>compra de tierras </w:t>
      </w:r>
      <w:r>
        <w:rPr>
          <w:spacing w:val="-3"/>
        </w:rPr>
        <w:t>para </w:t>
      </w:r>
      <w:r>
        <w:rPr/>
        <w:t>uso en</w:t>
      </w:r>
      <w:r>
        <w:rPr>
          <w:spacing w:val="56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/>
        <w:t>producción</w:t>
      </w:r>
      <w:r>
        <w:rPr>
          <w:spacing w:val="4"/>
        </w:rPr>
        <w:t> </w:t>
      </w:r>
      <w:r>
        <w:rPr/>
        <w:t>de</w:t>
      </w:r>
      <w:r>
        <w:rPr>
          <w:spacing w:val="13"/>
        </w:rPr>
        <w:t> </w:t>
      </w:r>
      <w:r>
        <w:rPr/>
        <w:t>bienes</w:t>
      </w:r>
      <w:r>
        <w:rPr>
          <w:spacing w:val="13"/>
        </w:rPr>
        <w:t> </w:t>
      </w:r>
      <w:r>
        <w:rPr/>
        <w:t>agropecuarios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acuícolas.</w:t>
      </w:r>
      <w:r>
        <w:rPr>
          <w:spacing w:val="19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/>
        <w:t>seguimiento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estos</w:t>
      </w:r>
      <w:r>
        <w:rPr>
          <w:spacing w:val="13"/>
        </w:rPr>
        <w:t> </w:t>
      </w:r>
      <w:r>
        <w:rPr/>
        <w:t>créditos,</w:t>
      </w:r>
      <w:r>
        <w:rPr>
          <w:spacing w:val="-59"/>
        </w:rPr>
        <w:t> </w:t>
      </w:r>
      <w:r>
        <w:rPr>
          <w:spacing w:val="-59"/>
        </w:rPr>
      </w:r>
      <w:r>
        <w:rPr/>
        <w:t>los intermediarios financieros, en los 120 días calendario siguientes a</w:t>
      </w:r>
      <w:r>
        <w:rPr>
          <w:spacing w:val="34"/>
        </w:rPr>
        <w:t> </w:t>
      </w:r>
      <w:r>
        <w:rPr/>
        <w:t>la</w:t>
      </w:r>
      <w:r>
        <w:rPr>
          <w:w w:val="100"/>
        </w:rPr>
        <w:t> </w:t>
      </w:r>
      <w:r>
        <w:rPr/>
        <w:t>contabilización</w:t>
      </w:r>
      <w:r>
        <w:rPr>
          <w:spacing w:val="55"/>
        </w:rPr>
        <w:t> </w:t>
      </w:r>
      <w:r>
        <w:rPr/>
        <w:t>del</w:t>
      </w:r>
      <w:r>
        <w:rPr>
          <w:spacing w:val="52"/>
        </w:rPr>
        <w:t> </w:t>
      </w:r>
      <w:r>
        <w:rPr/>
        <w:t>crédito,</w:t>
      </w:r>
      <w:r>
        <w:rPr>
          <w:spacing w:val="54"/>
        </w:rPr>
        <w:t> </w:t>
      </w:r>
      <w:r>
        <w:rPr/>
        <w:t>deberán</w:t>
      </w:r>
      <w:r>
        <w:rPr>
          <w:spacing w:val="55"/>
        </w:rPr>
        <w:t> </w:t>
      </w:r>
      <w:r>
        <w:rPr/>
        <w:t>exigir</w:t>
      </w:r>
      <w:r>
        <w:rPr>
          <w:spacing w:val="52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-4"/>
        </w:rPr>
        <w:t>beneficiarios</w:t>
      </w:r>
      <w:r>
        <w:rPr>
          <w:spacing w:val="44"/>
        </w:rPr>
        <w:t> </w:t>
      </w:r>
      <w:r>
        <w:rPr>
          <w:spacing w:val="-3"/>
        </w:rPr>
        <w:t>la</w:t>
      </w:r>
      <w:r>
        <w:rPr>
          <w:spacing w:val="46"/>
        </w:rPr>
        <w:t> </w:t>
      </w:r>
      <w:r>
        <w:rPr>
          <w:spacing w:val="-4"/>
        </w:rPr>
        <w:t>presentación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3"/>
        </w:rPr>
        <w:t>la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escritura </w:t>
      </w:r>
      <w:r>
        <w:rPr/>
        <w:t>del </w:t>
      </w:r>
      <w:r>
        <w:rPr>
          <w:spacing w:val="-3"/>
        </w:rPr>
        <w:t>predio </w:t>
      </w:r>
      <w:r>
        <w:rPr>
          <w:spacing w:val="-4"/>
        </w:rPr>
        <w:t>objeto </w:t>
      </w:r>
      <w:r>
        <w:rPr/>
        <w:t>de </w:t>
      </w:r>
      <w:r>
        <w:rPr>
          <w:spacing w:val="-4"/>
        </w:rPr>
        <w:t>financiación </w:t>
      </w:r>
      <w:r>
        <w:rPr/>
        <w:t>y un </w:t>
      </w:r>
      <w:r>
        <w:rPr>
          <w:spacing w:val="-3"/>
        </w:rPr>
        <w:t>certificado </w:t>
      </w:r>
      <w:r>
        <w:rPr/>
        <w:t>de </w:t>
      </w:r>
      <w:r>
        <w:rPr>
          <w:spacing w:val="-4"/>
        </w:rPr>
        <w:t>libertad </w:t>
      </w:r>
      <w:r>
        <w:rPr/>
        <w:t>y </w:t>
      </w:r>
      <w:r>
        <w:rPr>
          <w:spacing w:val="-4"/>
        </w:rPr>
        <w:t>tradición</w:t>
      </w:r>
      <w:r>
        <w:rPr>
          <w:spacing w:val="43"/>
        </w:rPr>
        <w:t> </w:t>
      </w:r>
      <w:r>
        <w:rPr>
          <w:spacing w:val="-3"/>
        </w:rPr>
        <w:t>reciente.</w:t>
      </w:r>
      <w:r>
        <w:rPr>
          <w:w w:val="10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3"/>
        </w:rPr>
        <w:t>valor</w:t>
      </w:r>
      <w:r>
        <w:rPr>
          <w:spacing w:val="10"/>
        </w:rPr>
        <w:t> </w:t>
      </w:r>
      <w:r>
        <w:rPr/>
        <w:t>que</w:t>
      </w:r>
      <w:r>
        <w:rPr>
          <w:spacing w:val="18"/>
        </w:rPr>
        <w:t> </w:t>
      </w:r>
      <w:r>
        <w:rPr>
          <w:spacing w:val="-3"/>
        </w:rPr>
        <w:t>se</w:t>
      </w:r>
      <w:r>
        <w:rPr>
          <w:spacing w:val="13"/>
        </w:rPr>
        <w:t> </w:t>
      </w:r>
      <w:r>
        <w:rPr>
          <w:spacing w:val="-3"/>
        </w:rPr>
        <w:t>acepta</w:t>
      </w:r>
      <w:r>
        <w:rPr>
          <w:spacing w:val="13"/>
        </w:rPr>
        <w:t> </w:t>
      </w:r>
      <w:r>
        <w:rPr>
          <w:spacing w:val="-3"/>
        </w:rPr>
        <w:t>como</w:t>
      </w:r>
      <w:r>
        <w:rPr>
          <w:spacing w:val="13"/>
        </w:rPr>
        <w:t> </w:t>
      </w:r>
      <w:r>
        <w:rPr>
          <w:spacing w:val="-4"/>
        </w:rPr>
        <w:t>costo</w:t>
      </w:r>
      <w:r>
        <w:rPr>
          <w:spacing w:val="18"/>
        </w:rPr>
        <w:t> </w:t>
      </w:r>
      <w:r>
        <w:rPr>
          <w:spacing w:val="-3"/>
        </w:rPr>
        <w:t>real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3"/>
        </w:rPr>
        <w:t>la</w:t>
      </w:r>
      <w:r>
        <w:rPr>
          <w:spacing w:val="18"/>
        </w:rPr>
        <w:t> </w:t>
      </w:r>
      <w:r>
        <w:rPr>
          <w:spacing w:val="-4"/>
        </w:rPr>
        <w:t>inversión</w:t>
      </w:r>
      <w:r>
        <w:rPr>
          <w:spacing w:val="18"/>
        </w:rPr>
        <w:t> </w:t>
      </w:r>
      <w:r>
        <w:rPr>
          <w:spacing w:val="-4"/>
        </w:rPr>
        <w:t>realizada,</w:t>
      </w:r>
      <w:r>
        <w:rPr>
          <w:spacing w:val="12"/>
        </w:rPr>
        <w:t> </w:t>
      </w:r>
      <w:r>
        <w:rPr/>
        <w:t>es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4"/>
        </w:rPr>
        <w:t>registrado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>
          <w:spacing w:val="-4"/>
        </w:rPr>
        <w:t>escritura </w:t>
      </w:r>
      <w:r>
        <w:rPr/>
        <w:t>de</w:t>
      </w:r>
      <w:r>
        <w:rPr>
          <w:spacing w:val="2"/>
        </w:rPr>
        <w:t> </w:t>
      </w:r>
      <w:r>
        <w:rPr>
          <w:spacing w:val="-4"/>
        </w:rPr>
        <w:t>compraventa.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88" w:right="589"/>
        <w:jc w:val="left"/>
        <w:rPr>
          <w:b w:val="0"/>
          <w:bCs w:val="0"/>
        </w:rPr>
      </w:pPr>
      <w:r>
        <w:rPr/>
        <w:t>Vivienda</w:t>
      </w:r>
      <w:r>
        <w:rPr>
          <w:spacing w:val="20"/>
        </w:rPr>
        <w:t> </w:t>
      </w:r>
      <w:r>
        <w:rPr/>
        <w:t>rural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exact"/>
        <w:ind w:left="588" w:right="643"/>
        <w:jc w:val="left"/>
      </w:pPr>
      <w:r>
        <w:rPr/>
        <w:t>Se financian los costos de inversión para construcción y mejora de</w:t>
      </w:r>
      <w:r>
        <w:rPr>
          <w:spacing w:val="21"/>
        </w:rPr>
        <w:t> </w:t>
      </w:r>
      <w:r>
        <w:rPr/>
        <w:t>vivienda,</w:t>
      </w:r>
      <w:r>
        <w:rPr>
          <w:w w:val="100"/>
        </w:rPr>
        <w:t> </w:t>
      </w:r>
      <w:r>
        <w:rPr/>
        <w:t>localizada en predios </w:t>
      </w:r>
      <w:r>
        <w:rPr>
          <w:spacing w:val="-3"/>
        </w:rPr>
        <w:t>vinculados </w:t>
      </w:r>
      <w:r>
        <w:rPr/>
        <w:t>a </w:t>
      </w:r>
      <w:r>
        <w:rPr>
          <w:spacing w:val="-3"/>
        </w:rPr>
        <w:t>procesos </w:t>
      </w:r>
      <w:r>
        <w:rPr/>
        <w:t>de </w:t>
      </w:r>
      <w:r>
        <w:rPr>
          <w:spacing w:val="-3"/>
        </w:rPr>
        <w:t>producción agropecuaria </w:t>
      </w:r>
      <w:r>
        <w:rPr/>
        <w:t>y</w:t>
      </w:r>
      <w:r>
        <w:rPr>
          <w:spacing w:val="20"/>
        </w:rPr>
        <w:t> </w:t>
      </w:r>
      <w:r>
        <w:rPr>
          <w:spacing w:val="-3"/>
        </w:rPr>
        <w:t>acuícola.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42" w:lineRule="auto" w:before="0"/>
        <w:ind w:left="564" w:right="5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i/>
          <w:spacing w:val="39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602" w:right="0"/>
        <w:jc w:val="both"/>
        <w:rPr>
          <w:b w:val="0"/>
          <w:bCs w:val="0"/>
        </w:rPr>
      </w:pPr>
      <w:r>
        <w:rPr/>
        <w:t>Capitalización, compra y creación de </w:t>
      </w:r>
      <w:r>
        <w:rPr>
          <w:spacing w:val="47"/>
        </w:rPr>
        <w:t> </w:t>
      </w:r>
      <w:r>
        <w:rPr/>
        <w:t>empresas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02" w:right="667"/>
        <w:jc w:val="both"/>
      </w:pPr>
      <w:r>
        <w:rPr/>
        <w:t>Crédito solicitado directamente por </w:t>
      </w:r>
      <w:r>
        <w:rPr>
          <w:spacing w:val="-3"/>
        </w:rPr>
        <w:t>personas</w:t>
      </w:r>
      <w:r>
        <w:rPr>
          <w:spacing w:val="55"/>
        </w:rPr>
        <w:t> </w:t>
      </w:r>
      <w:r>
        <w:rPr>
          <w:spacing w:val="-3"/>
        </w:rPr>
        <w:t>naturales</w:t>
      </w:r>
      <w:r>
        <w:rPr>
          <w:spacing w:val="55"/>
        </w:rPr>
        <w:t> </w:t>
      </w:r>
      <w:r>
        <w:rPr/>
        <w:t>o </w:t>
      </w:r>
      <w:r>
        <w:rPr>
          <w:spacing w:val="-3"/>
        </w:rPr>
        <w:t>jurídicas,</w:t>
      </w:r>
      <w:r>
        <w:rPr>
          <w:spacing w:val="55"/>
        </w:rPr>
        <w:t> </w:t>
      </w:r>
      <w:r>
        <w:rPr>
          <w:spacing w:val="-3"/>
        </w:rPr>
        <w:t>para</w:t>
      </w:r>
      <w:r>
        <w:rPr>
          <w:spacing w:val="4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>
          <w:spacing w:val="-3"/>
        </w:rPr>
        <w:t>constitución </w:t>
      </w:r>
      <w:r>
        <w:rPr/>
        <w:t>o </w:t>
      </w:r>
      <w:r>
        <w:rPr>
          <w:spacing w:val="-3"/>
        </w:rPr>
        <w:t>incremento </w:t>
      </w:r>
      <w:r>
        <w:rPr/>
        <w:t>del </w:t>
      </w:r>
      <w:r>
        <w:rPr>
          <w:spacing w:val="-3"/>
        </w:rPr>
        <w:t>capital social </w:t>
      </w:r>
      <w:r>
        <w:rPr/>
        <w:t>de personas </w:t>
      </w:r>
      <w:r>
        <w:rPr>
          <w:spacing w:val="-5"/>
        </w:rPr>
        <w:t>jurídicas </w:t>
      </w:r>
      <w:r>
        <w:rPr/>
        <w:t>que </w:t>
      </w:r>
      <w:r>
        <w:rPr>
          <w:spacing w:val="-3"/>
        </w:rPr>
        <w:t>tengan </w:t>
      </w:r>
      <w:r>
        <w:rPr/>
        <w:t>por</w:t>
      </w:r>
      <w:r>
        <w:rPr>
          <w:spacing w:val="33"/>
        </w:rPr>
        <w:t> </w:t>
      </w:r>
      <w:r>
        <w:rPr>
          <w:spacing w:val="-4"/>
        </w:rPr>
        <w:t>objeto</w:t>
      </w:r>
      <w:r>
        <w:rPr>
          <w:w w:val="100"/>
        </w:rPr>
        <w:t> </w:t>
      </w:r>
      <w:r>
        <w:rPr/>
        <w:t>el </w:t>
      </w:r>
      <w:r>
        <w:rPr>
          <w:spacing w:val="-4"/>
        </w:rPr>
        <w:t>desarrollo </w:t>
      </w:r>
      <w:r>
        <w:rPr/>
        <w:t>de </w:t>
      </w:r>
      <w:r>
        <w:rPr>
          <w:spacing w:val="-4"/>
        </w:rPr>
        <w:t>actividades agropecuarias, </w:t>
      </w:r>
      <w:r>
        <w:rPr>
          <w:spacing w:val="-3"/>
        </w:rPr>
        <w:t>acuícola, </w:t>
      </w:r>
      <w:r>
        <w:rPr/>
        <w:t>de </w:t>
      </w:r>
      <w:r>
        <w:rPr>
          <w:spacing w:val="-4"/>
        </w:rPr>
        <w:t>pesca </w:t>
      </w:r>
      <w:r>
        <w:rPr/>
        <w:t>y actividades</w:t>
      </w:r>
      <w:r>
        <w:rPr>
          <w:spacing w:val="-12"/>
        </w:rPr>
        <w:t> </w:t>
      </w:r>
      <w:r>
        <w:rPr/>
        <w:t>rurales.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02" w:right="662"/>
        <w:jc w:val="both"/>
      </w:pPr>
      <w:r>
        <w:rPr/>
        <w:t>Los</w:t>
      </w:r>
      <w:r>
        <w:rPr>
          <w:spacing w:val="21"/>
        </w:rPr>
        <w:t> </w:t>
      </w:r>
      <w:r>
        <w:rPr/>
        <w:t>aportes</w:t>
      </w:r>
      <w:r>
        <w:rPr>
          <w:spacing w:val="26"/>
        </w:rPr>
        <w:t> </w:t>
      </w:r>
      <w:r>
        <w:rPr/>
        <w:t>deben</w:t>
      </w:r>
      <w:r>
        <w:rPr>
          <w:spacing w:val="28"/>
        </w:rPr>
        <w:t> </w:t>
      </w:r>
      <w:r>
        <w:rPr/>
        <w:t>estar</w:t>
      </w:r>
      <w:r>
        <w:rPr>
          <w:spacing w:val="25"/>
        </w:rPr>
        <w:t> </w:t>
      </w:r>
      <w:r>
        <w:rPr/>
        <w:t>sustentados</w:t>
      </w:r>
      <w:r>
        <w:rPr>
          <w:spacing w:val="21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21"/>
        </w:rPr>
        <w:t> </w:t>
      </w:r>
      <w:r>
        <w:rPr/>
        <w:t>necesidades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capital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43"/>
        </w:rPr>
        <w:t> </w:t>
      </w:r>
      <w:r>
        <w:rPr/>
        <w:t>empresa</w:t>
      </w:r>
      <w:r>
        <w:rPr>
          <w:w w:val="100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ejecución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proceso</w:t>
      </w:r>
      <w:r>
        <w:rPr>
          <w:spacing w:val="27"/>
        </w:rPr>
        <w:t> </w:t>
      </w:r>
      <w:r>
        <w:rPr/>
        <w:t>productivo,</w:t>
      </w:r>
      <w:r>
        <w:rPr>
          <w:spacing w:val="26"/>
        </w:rPr>
        <w:t> </w:t>
      </w:r>
      <w:r>
        <w:rPr/>
        <w:t>bien</w:t>
      </w:r>
      <w:r>
        <w:rPr>
          <w:spacing w:val="38"/>
        </w:rPr>
        <w:t> </w:t>
      </w:r>
      <w:r>
        <w:rPr/>
        <w:t>sea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capital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trabajo</w:t>
      </w:r>
      <w:r>
        <w:rPr>
          <w:spacing w:val="27"/>
        </w:rPr>
        <w:t> </w:t>
      </w:r>
      <w:r>
        <w:rPr/>
        <w:t>(costos</w:t>
      </w:r>
      <w:r>
        <w:rPr>
          <w:w w:val="100"/>
        </w:rPr>
        <w:t> </w:t>
      </w:r>
      <w:r>
        <w:rPr/>
        <w:t>operativos)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como</w:t>
      </w:r>
      <w:r>
        <w:rPr>
          <w:spacing w:val="24"/>
        </w:rPr>
        <w:t> </w:t>
      </w:r>
      <w:r>
        <w:rPr/>
        <w:t>inversión,</w:t>
      </w:r>
      <w:r>
        <w:rPr>
          <w:spacing w:val="23"/>
        </w:rPr>
        <w:t> </w:t>
      </w:r>
      <w:r>
        <w:rPr/>
        <w:t>excluyéndose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para</w:t>
      </w:r>
      <w:r>
        <w:rPr>
          <w:spacing w:val="24"/>
        </w:rPr>
        <w:t> </w:t>
      </w:r>
      <w:r>
        <w:rPr/>
        <w:t>cancelación</w:t>
      </w:r>
      <w:r>
        <w:rPr>
          <w:spacing w:val="24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/>
        <w:t>pasivos.</w:t>
      </w:r>
      <w:r>
        <w:rPr>
          <w:spacing w:val="21"/>
        </w:rPr>
        <w:t> </w:t>
      </w:r>
      <w:r>
        <w:rPr/>
        <w:t>Igualmente</w:t>
      </w:r>
      <w:r>
        <w:rPr>
          <w:spacing w:val="16"/>
        </w:rPr>
        <w:t> </w:t>
      </w:r>
      <w:r>
        <w:rPr/>
        <w:t>es</w:t>
      </w:r>
      <w:r>
        <w:rPr>
          <w:spacing w:val="14"/>
        </w:rPr>
        <w:t> </w:t>
      </w:r>
      <w:r>
        <w:rPr/>
        <w:t>financiable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compra</w:t>
      </w:r>
      <w:r>
        <w:rPr>
          <w:spacing w:val="16"/>
        </w:rPr>
        <w:t> </w:t>
      </w:r>
      <w:r>
        <w:rPr/>
        <w:t>de</w:t>
      </w:r>
      <w:r>
        <w:rPr>
          <w:spacing w:val="22"/>
        </w:rPr>
        <w:t> </w:t>
      </w:r>
      <w:r>
        <w:rPr/>
        <w:t>acciones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cuotas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  <w:r>
        <w:rPr>
          <w:spacing w:val="-57"/>
        </w:rPr>
        <w:t> </w:t>
      </w:r>
      <w:r>
        <w:rPr>
          <w:spacing w:val="-57"/>
        </w:rPr>
      </w:r>
      <w:r>
        <w:rPr/>
        <w:t>de empresas</w:t>
      </w:r>
      <w:r>
        <w:rPr>
          <w:spacing w:val="3"/>
        </w:rPr>
        <w:t> </w:t>
      </w:r>
      <w:r>
        <w:rPr/>
        <w:t>constituidas.</w:t>
      </w:r>
    </w:p>
    <w:p>
      <w:pPr>
        <w:spacing w:before="112"/>
        <w:ind w:left="2842" w:right="242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23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598" w:right="664"/>
        <w:jc w:val="both"/>
      </w:pPr>
      <w:r>
        <w:rPr/>
        <w:t>En el </w:t>
      </w:r>
      <w:r>
        <w:rPr>
          <w:spacing w:val="-4"/>
        </w:rPr>
        <w:t>seguimiento </w:t>
      </w:r>
      <w:r>
        <w:rPr/>
        <w:t>a </w:t>
      </w:r>
      <w:r>
        <w:rPr>
          <w:spacing w:val="-3"/>
        </w:rPr>
        <w:t>estos </w:t>
      </w:r>
      <w:r>
        <w:rPr>
          <w:spacing w:val="-4"/>
        </w:rPr>
        <w:t>créditos, </w:t>
      </w:r>
      <w:r>
        <w:rPr>
          <w:spacing w:val="-3"/>
        </w:rPr>
        <w:t>los </w:t>
      </w:r>
      <w:r>
        <w:rPr>
          <w:spacing w:val="-5"/>
        </w:rPr>
        <w:t>intermediarios </w:t>
      </w:r>
      <w:r>
        <w:rPr>
          <w:spacing w:val="-4"/>
        </w:rPr>
        <w:t>financieros, en </w:t>
      </w:r>
      <w:r>
        <w:rPr>
          <w:spacing w:val="-3"/>
        </w:rPr>
        <w:t>los </w:t>
      </w:r>
      <w:r>
        <w:rPr/>
        <w:t>120</w:t>
      </w:r>
      <w:r>
        <w:rPr>
          <w:spacing w:val="2"/>
        </w:rPr>
        <w:t> </w:t>
      </w:r>
      <w:r>
        <w:rPr>
          <w:spacing w:val="-4"/>
        </w:rPr>
        <w:t>días</w:t>
      </w:r>
      <w:r>
        <w:rPr>
          <w:w w:val="100"/>
        </w:rPr>
        <w:t> </w:t>
      </w:r>
      <w:r>
        <w:rPr>
          <w:spacing w:val="-4"/>
        </w:rPr>
        <w:t>calendario siguientes </w:t>
      </w:r>
      <w:r>
        <w:rPr/>
        <w:t>a </w:t>
      </w:r>
      <w:r>
        <w:rPr>
          <w:spacing w:val="-3"/>
        </w:rPr>
        <w:t>la </w:t>
      </w:r>
      <w:r>
        <w:rPr/>
        <w:t>contabilización del crédito, deberán exigir a los</w:t>
      </w:r>
      <w:r>
        <w:rPr>
          <w:spacing w:val="35"/>
        </w:rPr>
        <w:t> </w:t>
      </w:r>
      <w:r>
        <w:rPr/>
        <w:t>beneficiarios</w:t>
      </w:r>
      <w:r>
        <w:rPr>
          <w:w w:val="100"/>
        </w:rPr>
        <w:t> </w:t>
      </w:r>
      <w:r>
        <w:rPr/>
        <w:t>la presentación del certificado de Cámara de Comercio en el cual se registre</w:t>
      </w:r>
      <w:r>
        <w:rPr>
          <w:spacing w:val="24"/>
        </w:rPr>
        <w:t> </w:t>
      </w:r>
      <w:r>
        <w:rPr/>
        <w:t>la</w:t>
      </w:r>
      <w:r>
        <w:rPr>
          <w:w w:val="100"/>
        </w:rPr>
        <w:t> </w:t>
      </w:r>
      <w:r>
        <w:rPr/>
        <w:t>capitalización o creación de la empresa, y en </w:t>
      </w:r>
      <w:r>
        <w:rPr>
          <w:spacing w:val="-3"/>
        </w:rPr>
        <w:t>compra </w:t>
      </w:r>
      <w:r>
        <w:rPr/>
        <w:t>de </w:t>
      </w:r>
      <w:r>
        <w:rPr>
          <w:spacing w:val="-3"/>
        </w:rPr>
        <w:t>acciones las </w:t>
      </w:r>
      <w:r>
        <w:rPr>
          <w:spacing w:val="50"/>
        </w:rPr>
        <w:t> </w:t>
      </w:r>
      <w:r>
        <w:rPr>
          <w:spacing w:val="-3"/>
        </w:rPr>
        <w:t>modificaciones</w:t>
      </w:r>
      <w:r>
        <w:rPr>
          <w:w w:val="100"/>
        </w:rPr>
        <w:t> </w:t>
      </w:r>
      <w:r>
        <w:rPr/>
        <w:t>a </w:t>
      </w:r>
      <w:r>
        <w:rPr>
          <w:spacing w:val="-3"/>
        </w:rPr>
        <w:t>la</w:t>
      </w:r>
      <w:r>
        <w:rPr>
          <w:spacing w:val="55"/>
        </w:rPr>
        <w:t> </w:t>
      </w:r>
      <w:r>
        <w:rPr>
          <w:spacing w:val="-3"/>
        </w:rPr>
        <w:t>composición</w:t>
      </w:r>
      <w:r>
        <w:rPr>
          <w:spacing w:val="55"/>
        </w:rPr>
        <w:t> </w:t>
      </w:r>
      <w:r>
        <w:rPr>
          <w:spacing w:val="-3"/>
        </w:rPr>
        <w:t>accionaría.</w:t>
      </w:r>
      <w:r>
        <w:rPr>
          <w:spacing w:val="55"/>
        </w:rPr>
        <w:t> </w:t>
      </w:r>
      <w:r>
        <w:rPr/>
        <w:t>Los soportes deberán reposar en la carpeta</w:t>
      </w:r>
      <w:r>
        <w:rPr>
          <w:spacing w:val="13"/>
        </w:rPr>
        <w:t> </w:t>
      </w:r>
      <w:r>
        <w:rPr/>
        <w:t>del</w:t>
      </w:r>
      <w:r>
        <w:rPr>
          <w:w w:val="100"/>
        </w:rPr>
        <w:t> </w:t>
      </w:r>
      <w:r>
        <w:rPr/>
        <w:t>beneficiario y a disposición de FINAGRO </w:t>
      </w:r>
      <w:r>
        <w:rPr>
          <w:spacing w:val="-3"/>
        </w:rPr>
        <w:t>cuando se</w:t>
      </w:r>
      <w:r>
        <w:rPr>
          <w:spacing w:val="-26"/>
        </w:rPr>
        <w:t> </w:t>
      </w:r>
      <w:r>
        <w:rPr>
          <w:spacing w:val="-3"/>
        </w:rPr>
        <w:t>requiera.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64" w:right="59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i/>
          <w:spacing w:val="43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2"/>
        <w:ind w:left="588" w:right="0"/>
        <w:jc w:val="both"/>
        <w:rPr>
          <w:b w:val="0"/>
          <w:bCs w:val="0"/>
        </w:rPr>
      </w:pPr>
      <w:r>
        <w:rPr>
          <w:spacing w:val="-3"/>
        </w:rPr>
        <w:t>Investigación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88" w:right="671"/>
        <w:jc w:val="both"/>
      </w:pPr>
      <w:r>
        <w:rPr/>
        <w:t>Costos de </w:t>
      </w:r>
      <w:r>
        <w:rPr>
          <w:spacing w:val="-3"/>
        </w:rPr>
        <w:t>inversión </w:t>
      </w:r>
      <w:r>
        <w:rPr/>
        <w:t>en </w:t>
      </w:r>
      <w:r>
        <w:rPr>
          <w:spacing w:val="-3"/>
        </w:rPr>
        <w:t>infraestructura, dotación </w:t>
      </w:r>
      <w:r>
        <w:rPr/>
        <w:t>de </w:t>
      </w:r>
      <w:r>
        <w:rPr>
          <w:spacing w:val="-3"/>
        </w:rPr>
        <w:t>maquinaria </w:t>
      </w:r>
      <w:r>
        <w:rPr/>
        <w:t>y </w:t>
      </w:r>
      <w:r>
        <w:rPr>
          <w:spacing w:val="-3"/>
        </w:rPr>
        <w:t>equipos, </w:t>
      </w:r>
      <w:r>
        <w:rPr/>
        <w:t>y en</w:t>
      </w:r>
      <w:r>
        <w:rPr>
          <w:spacing w:val="36"/>
        </w:rPr>
        <w:t> </w:t>
      </w:r>
      <w:r>
        <w:rPr/>
        <w:t>la</w:t>
      </w:r>
      <w:r>
        <w:rPr>
          <w:w w:val="100"/>
        </w:rPr>
        <w:t> </w:t>
      </w:r>
      <w:r>
        <w:rPr/>
        <w:t>realización de estudios de factibilidad, en proyectos orientados a mejorar</w:t>
      </w:r>
      <w:r>
        <w:rPr>
          <w:spacing w:val="19"/>
        </w:rPr>
        <w:t>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33"/>
        </w:rPr>
        <w:t> </w:t>
      </w:r>
      <w:r>
        <w:rPr>
          <w:spacing w:val="-4"/>
        </w:rPr>
        <w:t>técnicas</w:t>
      </w:r>
      <w:r>
        <w:rPr>
          <w:spacing w:val="20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3"/>
        </w:rPr>
        <w:t>la</w:t>
      </w:r>
      <w:r>
        <w:rPr>
          <w:spacing w:val="22"/>
        </w:rPr>
        <w:t> </w:t>
      </w:r>
      <w:r>
        <w:rPr>
          <w:spacing w:val="-4"/>
        </w:rPr>
        <w:t>producción</w:t>
      </w:r>
      <w:r>
        <w:rPr>
          <w:spacing w:val="2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4"/>
        </w:rPr>
        <w:t>comercialización</w:t>
      </w:r>
      <w:r>
        <w:rPr>
          <w:spacing w:val="22"/>
        </w:rPr>
        <w:t> </w:t>
      </w:r>
      <w:r>
        <w:rPr>
          <w:spacing w:val="-4"/>
        </w:rPr>
        <w:t>agropecuaria,</w:t>
      </w:r>
      <w:r>
        <w:rPr>
          <w:spacing w:val="26"/>
        </w:rPr>
        <w:t> </w:t>
      </w:r>
      <w:r>
        <w:rPr>
          <w:spacing w:val="-4"/>
        </w:rPr>
        <w:t>acuícola</w:t>
      </w:r>
      <w:r>
        <w:rPr>
          <w:spacing w:val="22"/>
        </w:rPr>
        <w:t> </w:t>
      </w:r>
      <w:r>
        <w:rPr/>
        <w:t>y</w:t>
      </w:r>
      <w:r>
        <w:rPr>
          <w:spacing w:val="25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pesca.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before="74"/>
        <w:ind w:left="598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3"/>
          <w:sz w:val="21"/>
        </w:rPr>
        <w:t>Infraestructura </w:t>
      </w:r>
      <w:r>
        <w:rPr>
          <w:rFonts w:ascii="Arial"/>
          <w:b/>
          <w:sz w:val="21"/>
        </w:rPr>
        <w:t>y </w:t>
      </w:r>
      <w:r>
        <w:rPr>
          <w:rFonts w:ascii="Arial"/>
          <w:b/>
          <w:spacing w:val="-3"/>
          <w:sz w:val="21"/>
        </w:rPr>
        <w:t>equipos </w:t>
      </w:r>
      <w:r>
        <w:rPr>
          <w:rFonts w:ascii="Arial"/>
          <w:b/>
          <w:sz w:val="21"/>
        </w:rPr>
        <w:t>para </w:t>
      </w:r>
      <w:r>
        <w:rPr>
          <w:rFonts w:ascii="Arial"/>
          <w:b/>
          <w:spacing w:val="-3"/>
          <w:sz w:val="21"/>
        </w:rPr>
        <w:t>actividades</w:t>
      </w:r>
      <w:r>
        <w:rPr>
          <w:rFonts w:ascii="Arial"/>
          <w:b/>
          <w:spacing w:val="18"/>
          <w:sz w:val="21"/>
        </w:rPr>
        <w:t> </w:t>
      </w:r>
      <w:r>
        <w:rPr>
          <w:rFonts w:ascii="Arial"/>
          <w:b/>
          <w:spacing w:val="-4"/>
          <w:sz w:val="21"/>
        </w:rPr>
        <w:t>rurales.</w:t>
      </w:r>
      <w:r>
        <w:rPr>
          <w:rFonts w:ascii="Arial"/>
          <w:spacing w:val="-4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40" w:lineRule="auto" w:before="0"/>
        <w:ind w:left="588" w:right="68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Financiación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inversión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infraestructura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42"/>
          <w:sz w:val="21"/>
        </w:rPr>
        <w:t> </w:t>
      </w:r>
      <w:r>
        <w:rPr>
          <w:rFonts w:ascii="Arial" w:hAnsi="Arial"/>
          <w:sz w:val="21"/>
        </w:rPr>
        <w:t>dotación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29"/>
          <w:sz w:val="21"/>
        </w:rPr>
        <w:t> </w:t>
      </w:r>
      <w:r>
        <w:rPr>
          <w:rFonts w:ascii="Arial" w:hAnsi="Arial"/>
          <w:sz w:val="21"/>
        </w:rPr>
        <w:t>maquinaria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2"/>
          <w:sz w:val="21"/>
        </w:rPr>
        <w:t> </w:t>
      </w:r>
      <w:r>
        <w:rPr>
          <w:rFonts w:ascii="Arial" w:hAnsi="Arial"/>
          <w:sz w:val="21"/>
        </w:rPr>
        <w:t>equipos</w:t>
      </w:r>
      <w:r>
        <w:rPr>
          <w:rFonts w:ascii="Arial" w:hAnsi="Arial"/>
          <w:spacing w:val="-56"/>
          <w:sz w:val="21"/>
        </w:rPr>
        <w:t> </w:t>
      </w:r>
      <w:r>
        <w:rPr>
          <w:rFonts w:ascii="Arial" w:hAnsi="Arial"/>
          <w:spacing w:val="-56"/>
          <w:sz w:val="21"/>
        </w:rPr>
      </w:r>
      <w:r>
        <w:rPr>
          <w:rFonts w:ascii="Arial" w:hAnsi="Arial"/>
          <w:sz w:val="21"/>
        </w:rPr>
        <w:t>(nuevos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usados),</w:t>
      </w:r>
      <w:r>
        <w:rPr>
          <w:rFonts w:ascii="Arial" w:hAnsi="Arial"/>
          <w:spacing w:val="33"/>
          <w:sz w:val="21"/>
        </w:rPr>
        <w:t> </w:t>
      </w:r>
      <w:r>
        <w:rPr>
          <w:rFonts w:ascii="Arial" w:hAnsi="Arial"/>
          <w:sz w:val="21"/>
        </w:rPr>
        <w:t>requeridos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37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desarrollo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de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actividades</w:t>
      </w:r>
      <w:r>
        <w:rPr>
          <w:rFonts w:ascii="Arial" w:hAnsi="Arial"/>
          <w:spacing w:val="34"/>
          <w:sz w:val="21"/>
        </w:rPr>
        <w:t> </w:t>
      </w:r>
      <w:r>
        <w:rPr>
          <w:rFonts w:ascii="Arial" w:hAnsi="Arial"/>
          <w:sz w:val="21"/>
        </w:rPr>
        <w:t>como</w:t>
      </w:r>
      <w:r>
        <w:rPr>
          <w:rFonts w:ascii="Arial" w:hAnsi="Arial"/>
          <w:spacing w:val="31"/>
          <w:sz w:val="21"/>
        </w:rPr>
        <w:t> </w:t>
      </w:r>
      <w:r>
        <w:rPr>
          <w:rFonts w:ascii="Arial" w:hAnsi="Arial"/>
          <w:sz w:val="21"/>
        </w:rPr>
        <w:t>artesanías,</w:t>
      </w:r>
      <w:r>
        <w:rPr>
          <w:rFonts w:ascii="Arial" w:hAnsi="Arial"/>
          <w:spacing w:val="-56"/>
          <w:sz w:val="21"/>
        </w:rPr>
        <w:t> </w:t>
      </w:r>
      <w:r>
        <w:rPr>
          <w:rFonts w:ascii="Arial" w:hAnsi="Arial"/>
          <w:spacing w:val="-56"/>
          <w:sz w:val="21"/>
        </w:rPr>
      </w:r>
      <w:r>
        <w:rPr>
          <w:rFonts w:ascii="Arial" w:hAnsi="Arial"/>
          <w:sz w:val="21"/>
        </w:rPr>
        <w:t>transformación de </w:t>
      </w:r>
      <w:r>
        <w:rPr>
          <w:rFonts w:ascii="Arial" w:hAnsi="Arial"/>
          <w:spacing w:val="-4"/>
          <w:sz w:val="21"/>
        </w:rPr>
        <w:t>metales </w:t>
      </w:r>
      <w:r>
        <w:rPr>
          <w:rFonts w:ascii="Arial" w:hAnsi="Arial"/>
          <w:sz w:val="21"/>
        </w:rPr>
        <w:t>y </w:t>
      </w:r>
      <w:r>
        <w:rPr>
          <w:rFonts w:ascii="Arial" w:hAnsi="Arial"/>
          <w:spacing w:val="-4"/>
          <w:sz w:val="21"/>
        </w:rPr>
        <w:t>piedras </w:t>
      </w:r>
      <w:r>
        <w:rPr>
          <w:rFonts w:ascii="Arial" w:hAnsi="Arial"/>
          <w:spacing w:val="-3"/>
          <w:sz w:val="21"/>
        </w:rPr>
        <w:t>preciosas, turismo </w:t>
      </w:r>
      <w:r>
        <w:rPr>
          <w:rFonts w:ascii="Arial" w:hAnsi="Arial"/>
          <w:spacing w:val="-5"/>
          <w:sz w:val="21"/>
        </w:rPr>
        <w:t>rural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39"/>
          <w:sz w:val="21"/>
        </w:rPr>
        <w:t> </w:t>
      </w:r>
      <w:r>
        <w:rPr>
          <w:rFonts w:ascii="Arial" w:hAnsi="Arial"/>
          <w:spacing w:val="-4"/>
          <w:sz w:val="21"/>
        </w:rPr>
        <w:t>minería.</w:t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64" w:right="59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i/>
          <w:spacing w:val="43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1.5.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74"/>
        <w:ind w:left="578" w:right="678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3"/>
          <w:sz w:val="21"/>
        </w:rPr>
        <w:t>Tienen </w:t>
      </w:r>
      <w:r>
        <w:rPr>
          <w:rFonts w:ascii="Arial" w:hAnsi="Arial"/>
          <w:sz w:val="21"/>
        </w:rPr>
        <w:t>acceso a esta financiación, </w:t>
      </w:r>
      <w:r>
        <w:rPr>
          <w:rFonts w:ascii="Arial" w:hAnsi="Arial"/>
          <w:spacing w:val="-3"/>
          <w:sz w:val="21"/>
        </w:rPr>
        <w:t>las </w:t>
      </w:r>
      <w:r>
        <w:rPr>
          <w:rFonts w:ascii="Arial" w:hAnsi="Arial"/>
          <w:sz w:val="21"/>
        </w:rPr>
        <w:t>personas naturales y jurídicas </w:t>
      </w:r>
      <w:r>
        <w:rPr>
          <w:rFonts w:ascii="Arial" w:hAnsi="Arial"/>
          <w:spacing w:val="-3"/>
          <w:sz w:val="21"/>
        </w:rPr>
        <w:t>cuyos </w:t>
      </w:r>
      <w:r>
        <w:rPr>
          <w:rFonts w:ascii="Arial" w:hAnsi="Arial"/>
          <w:sz w:val="21"/>
        </w:rPr>
        <w:t>activos</w:t>
      </w:r>
      <w:r>
        <w:rPr>
          <w:rFonts w:ascii="Arial" w:hAnsi="Arial"/>
          <w:spacing w:val="13"/>
          <w:sz w:val="21"/>
        </w:rPr>
        <w:t> </w:t>
      </w:r>
      <w:r>
        <w:rPr>
          <w:rFonts w:ascii="Arial" w:hAnsi="Arial"/>
          <w:spacing w:val="-3"/>
          <w:sz w:val="21"/>
        </w:rPr>
        <w:t>totales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no superen los definidos para la mediana empresa en la ley 905 de </w:t>
      </w:r>
      <w:r>
        <w:rPr>
          <w:rFonts w:ascii="Arial" w:hAnsi="Arial"/>
          <w:spacing w:val="-3"/>
          <w:sz w:val="21"/>
        </w:rPr>
        <w:t>2004, </w:t>
      </w:r>
      <w:r>
        <w:rPr>
          <w:rFonts w:ascii="Arial" w:hAnsi="Arial"/>
          <w:sz w:val="21"/>
        </w:rPr>
        <w:t>es </w:t>
      </w:r>
      <w:r>
        <w:rPr>
          <w:rFonts w:ascii="Arial" w:hAnsi="Arial"/>
          <w:spacing w:val="-3"/>
          <w:sz w:val="21"/>
        </w:rPr>
        <w:t>decir</w:t>
      </w:r>
      <w:r>
        <w:rPr>
          <w:rFonts w:ascii="Arial" w:hAnsi="Arial"/>
          <w:spacing w:val="-1"/>
          <w:sz w:val="21"/>
        </w:rPr>
        <w:t> </w:t>
      </w:r>
      <w:r>
        <w:rPr>
          <w:rFonts w:ascii="Arial" w:hAnsi="Arial"/>
          <w:spacing w:val="-3"/>
          <w:sz w:val="21"/>
        </w:rPr>
        <w:t>30.000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smlmv</w:t>
      </w:r>
      <w:r>
        <w:rPr>
          <w:rFonts w:ascii="Arial" w:hAnsi="Arial"/>
          <w:spacing w:val="23"/>
          <w:sz w:val="21"/>
        </w:rPr>
        <w:t> </w:t>
      </w:r>
      <w:r>
        <w:rPr>
          <w:rFonts w:ascii="Arial" w:hAnsi="Arial"/>
          <w:sz w:val="21"/>
        </w:rPr>
        <w:t>cuyo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valor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actualizado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se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encuentra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en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el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pacing w:val="-3"/>
          <w:sz w:val="21"/>
        </w:rPr>
        <w:t>cuadro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1.1.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anexo</w:t>
      </w:r>
      <w:r>
        <w:rPr>
          <w:rFonts w:ascii="Arial" w:hAnsi="Arial"/>
          <w:spacing w:val="21"/>
          <w:sz w:val="21"/>
        </w:rPr>
        <w:t> </w:t>
      </w:r>
      <w:r>
        <w:rPr>
          <w:rFonts w:ascii="Arial" w:hAnsi="Arial"/>
          <w:sz w:val="21"/>
        </w:rPr>
        <w:t>III</w:t>
      </w:r>
      <w:r>
        <w:rPr>
          <w:rFonts w:ascii="Arial" w:hAnsi="Arial"/>
          <w:spacing w:val="22"/>
          <w:sz w:val="21"/>
        </w:rPr>
        <w:t> </w:t>
      </w:r>
      <w:r>
        <w:rPr>
          <w:rFonts w:ascii="Arial" w:hAnsi="Arial"/>
          <w:sz w:val="21"/>
        </w:rPr>
        <w:t>del</w:t>
      </w:r>
      <w:r>
        <w:rPr>
          <w:rFonts w:ascii="Arial" w:hAnsi="Arial"/>
          <w:spacing w:val="24"/>
          <w:sz w:val="21"/>
        </w:rPr>
        <w:t> </w:t>
      </w:r>
      <w:r>
        <w:rPr>
          <w:rFonts w:ascii="Arial" w:hAnsi="Arial"/>
          <w:sz w:val="21"/>
        </w:rPr>
        <w:t>presente</w:t>
      </w:r>
      <w:r>
        <w:rPr>
          <w:rFonts w:ascii="Arial" w:hAnsi="Arial"/>
          <w:w w:val="100"/>
          <w:sz w:val="21"/>
        </w:rPr>
        <w:t> </w:t>
      </w:r>
      <w:r>
        <w:rPr>
          <w:rFonts w:ascii="Arial" w:hAnsi="Arial"/>
          <w:sz w:val="21"/>
        </w:rPr>
        <w:t>capítulo.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11"/>
        </w:numPr>
        <w:tabs>
          <w:tab w:pos="1078" w:val="left" w:leader="none"/>
        </w:tabs>
        <w:spacing w:line="240" w:lineRule="auto" w:before="0" w:after="0"/>
        <w:ind w:left="1077" w:right="0" w:hanging="51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sz w:val="21"/>
        </w:rPr>
        <w:t>NORMALIZACIÓN DE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b/>
          <w:sz w:val="21"/>
        </w:rPr>
        <w:t>CARTERA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ind w:left="578" w:right="683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4"/>
          <w:sz w:val="21"/>
        </w:rPr>
        <w:t>Contempla</w:t>
      </w:r>
      <w:r>
        <w:rPr>
          <w:rFonts w:ascii="Arial"/>
          <w:spacing w:val="50"/>
          <w:sz w:val="21"/>
        </w:rPr>
        <w:t> </w:t>
      </w:r>
      <w:r>
        <w:rPr>
          <w:rFonts w:ascii="Arial"/>
          <w:spacing w:val="2"/>
          <w:sz w:val="21"/>
        </w:rPr>
        <w:t>las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3"/>
          <w:sz w:val="21"/>
        </w:rPr>
        <w:t>alternativas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2"/>
          <w:sz w:val="21"/>
        </w:rPr>
        <w:t>que</w:t>
      </w:r>
      <w:r>
        <w:rPr>
          <w:rFonts w:ascii="Arial"/>
          <w:spacing w:val="50"/>
          <w:sz w:val="21"/>
        </w:rPr>
        <w:t> </w:t>
      </w:r>
      <w:r>
        <w:rPr>
          <w:rFonts w:ascii="Arial"/>
          <w:spacing w:val="3"/>
          <w:sz w:val="21"/>
        </w:rPr>
        <w:t>tienen</w:t>
      </w:r>
      <w:r>
        <w:rPr>
          <w:rFonts w:ascii="Arial"/>
          <w:spacing w:val="50"/>
          <w:sz w:val="21"/>
        </w:rPr>
        <w:t> </w:t>
      </w:r>
      <w:r>
        <w:rPr>
          <w:rFonts w:ascii="Arial"/>
          <w:spacing w:val="2"/>
          <w:sz w:val="21"/>
        </w:rPr>
        <w:t>los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3"/>
          <w:sz w:val="21"/>
        </w:rPr>
        <w:t>productores</w:t>
      </w:r>
      <w:r>
        <w:rPr>
          <w:rFonts w:ascii="Arial"/>
          <w:spacing w:val="53"/>
          <w:sz w:val="21"/>
        </w:rPr>
        <w:t> </w:t>
      </w:r>
      <w:r>
        <w:rPr>
          <w:rFonts w:ascii="Arial"/>
          <w:spacing w:val="2"/>
          <w:sz w:val="21"/>
        </w:rPr>
        <w:t>que</w:t>
      </w:r>
      <w:r>
        <w:rPr>
          <w:rFonts w:ascii="Arial"/>
          <w:spacing w:val="50"/>
          <w:sz w:val="21"/>
        </w:rPr>
        <w:t> </w:t>
      </w:r>
      <w:r>
        <w:rPr>
          <w:rFonts w:ascii="Arial"/>
          <w:spacing w:val="4"/>
          <w:sz w:val="21"/>
        </w:rPr>
        <w:t>desarrollan</w:t>
      </w:r>
      <w:r>
        <w:rPr>
          <w:rFonts w:ascii="Arial"/>
          <w:spacing w:val="50"/>
          <w:sz w:val="21"/>
        </w:rPr>
        <w:t> </w:t>
      </w:r>
      <w:r>
        <w:rPr>
          <w:rFonts w:ascii="Arial"/>
          <w:spacing w:val="3"/>
          <w:sz w:val="21"/>
        </w:rPr>
        <w:t>actividades</w:t>
      </w:r>
      <w:r>
        <w:rPr>
          <w:rFonts w:ascii="Arial"/>
          <w:spacing w:val="-51"/>
          <w:sz w:val="21"/>
        </w:rPr>
        <w:t> </w:t>
      </w:r>
      <w:r>
        <w:rPr>
          <w:rFonts w:ascii="Arial"/>
          <w:spacing w:val="-51"/>
          <w:sz w:val="21"/>
        </w:rPr>
      </w:r>
      <w:r>
        <w:rPr>
          <w:rFonts w:ascii="Arial"/>
          <w:sz w:val="21"/>
        </w:rPr>
        <w:t>agropecuarias o rurales, para normalizar sus pasivos de origen financiero cuando se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-3"/>
          <w:sz w:val="21"/>
        </w:rPr>
        <w:t>han</w:t>
      </w:r>
      <w:r>
        <w:rPr>
          <w:rFonts w:ascii="Arial"/>
          <w:spacing w:val="-3"/>
          <w:w w:val="100"/>
          <w:sz w:val="21"/>
        </w:rPr>
        <w:t> </w:t>
      </w:r>
      <w:r>
        <w:rPr>
          <w:rFonts w:ascii="Arial"/>
          <w:sz w:val="21"/>
        </w:rPr>
        <w:t>visto </w:t>
      </w:r>
      <w:r>
        <w:rPr>
          <w:rFonts w:ascii="Arial"/>
          <w:spacing w:val="-5"/>
          <w:sz w:val="21"/>
        </w:rPr>
        <w:t>afectados </w:t>
      </w:r>
      <w:r>
        <w:rPr>
          <w:rFonts w:ascii="Arial"/>
          <w:spacing w:val="-4"/>
          <w:sz w:val="21"/>
        </w:rPr>
        <w:t>los flujos de </w:t>
      </w:r>
      <w:r>
        <w:rPr>
          <w:rFonts w:ascii="Arial"/>
          <w:sz w:val="21"/>
        </w:rPr>
        <w:t>caja de la </w:t>
      </w:r>
      <w:r>
        <w:rPr>
          <w:rFonts w:ascii="Arial"/>
          <w:spacing w:val="-4"/>
          <w:sz w:val="21"/>
        </w:rPr>
        <w:t>actividad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4"/>
          <w:sz w:val="21"/>
        </w:rPr>
        <w:t>productiva.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50" w:lineRule="exact" w:before="0"/>
        <w:ind w:left="564" w:right="5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condiciones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establecen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i/>
          <w:spacing w:val="42"/>
          <w:sz w:val="22"/>
        </w:rPr>
      </w:r>
      <w:r>
        <w:rPr>
          <w:rFonts w:ascii="Arial" w:hAnsi="Arial"/>
          <w:i/>
          <w:sz w:val="22"/>
          <w:u w:val="single" w:color="000000"/>
        </w:rPr>
        <w:t>cuadro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número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1.4.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spacing w:val="3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Anexo</w:t>
      </w:r>
      <w:r>
        <w:rPr>
          <w:rFonts w:ascii="Arial" w:hAnsi="Arial"/>
          <w:i/>
          <w:spacing w:val="35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III</w:t>
      </w:r>
      <w:r>
        <w:rPr>
          <w:rFonts w:ascii="Arial" w:hAnsi="Arial"/>
          <w:i/>
          <w:spacing w:val="34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del</w:t>
      </w:r>
      <w:r>
        <w:rPr>
          <w:rFonts w:ascii="Arial" w:hAnsi="Arial"/>
          <w:i/>
          <w:w w:val="100"/>
          <w:sz w:val="22"/>
        </w:rPr>
      </w:r>
      <w:r>
        <w:rPr>
          <w:rFonts w:ascii="Arial" w:hAnsi="Arial"/>
          <w:i/>
          <w:w w:val="100"/>
          <w:sz w:val="22"/>
        </w:rPr>
        <w:t> </w:t>
      </w:r>
      <w:r>
        <w:rPr>
          <w:rFonts w:ascii="Arial" w:hAnsi="Arial"/>
          <w:i/>
          <w:sz w:val="22"/>
          <w:u w:val="single" w:color="000000"/>
        </w:rPr>
        <w:t>presente</w:t>
      </w:r>
      <w:r>
        <w:rPr>
          <w:rFonts w:ascii="Arial" w:hAnsi="Arial"/>
          <w:i/>
          <w:spacing w:val="-2"/>
          <w:sz w:val="22"/>
          <w:u w:val="single" w:color="000000"/>
        </w:rPr>
        <w:t> </w:t>
      </w:r>
      <w:r>
        <w:rPr>
          <w:rFonts w:ascii="Arial" w:hAnsi="Arial"/>
          <w:i/>
          <w:sz w:val="22"/>
          <w:u w:val="single" w:color="000000"/>
        </w:rPr>
        <w:t>Capítulo</w:t>
      </w:r>
      <w:r>
        <w:rPr>
          <w:rFonts w:ascii="Arial" w:hAnsi="Arial"/>
          <w:i/>
          <w:sz w:val="22"/>
        </w:rPr>
      </w:r>
      <w:r>
        <w:rPr>
          <w:rFonts w:ascii="Arial" w:hAnsi="Arial"/>
          <w:sz w:val="22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75"/>
        <w:ind w:left="2685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4"/>
          <w:sz w:val="20"/>
        </w:rPr>
        <w:t> </w:t>
      </w:r>
      <w:r>
        <w:rPr>
          <w:rFonts w:ascii="Arial" w:hAnsi="Arial"/>
          <w:color w:val="808080"/>
          <w:sz w:val="20"/>
        </w:rPr>
        <w:t>24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4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/>
        <w:t>Tipo de Productor en la</w:t>
      </w:r>
      <w:r>
        <w:rPr>
          <w:spacing w:val="-18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50" w:lineRule="exact"/>
        <w:ind w:right="584"/>
        <w:jc w:val="both"/>
      </w:pPr>
      <w:r>
        <w:rPr/>
        <w:t>Para </w:t>
      </w:r>
      <w:r>
        <w:rPr>
          <w:spacing w:val="-3"/>
        </w:rPr>
        <w:t>la </w:t>
      </w:r>
      <w:r>
        <w:rPr/>
        <w:t>normalización de operaciones ordinarias de productores cuyos activos </w:t>
      </w:r>
      <w:r>
        <w:rPr>
          <w:spacing w:val="-3"/>
        </w:rPr>
        <w:t>se</w:t>
      </w:r>
      <w:r>
        <w:rPr>
          <w:spacing w:val="21"/>
        </w:rPr>
        <w:t> </w:t>
      </w:r>
      <w:r>
        <w:rPr/>
        <w:t>han</w:t>
      </w:r>
      <w:r>
        <w:rPr>
          <w:w w:val="100"/>
        </w:rPr>
        <w:t> </w:t>
      </w:r>
      <w:r>
        <w:rPr/>
        <w:t>incrementado o disminuido, se tendrá en cuenta </w:t>
      </w:r>
      <w:r>
        <w:rPr>
          <w:spacing w:val="-3"/>
        </w:rPr>
        <w:t>lo</w:t>
      </w:r>
      <w:r>
        <w:rPr>
          <w:spacing w:val="-27"/>
        </w:rPr>
        <w:t> </w:t>
      </w:r>
      <w:r>
        <w:rPr/>
        <w:t>siguiente: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0"/>
        <w:jc w:val="both"/>
      </w:pPr>
      <w:r>
        <w:rPr/>
        <w:t>Si se trata de una reestructuración o una refinanciación, ésta </w:t>
      </w:r>
      <w:r>
        <w:rPr>
          <w:spacing w:val="-3"/>
        </w:rPr>
        <w:t>se </w:t>
      </w:r>
      <w:r>
        <w:rPr/>
        <w:t>realizará con base</w:t>
      </w:r>
      <w:r>
        <w:rPr>
          <w:spacing w:val="13"/>
        </w:rPr>
        <w:t> </w:t>
      </w:r>
      <w:r>
        <w:rPr/>
        <w:t>en</w:t>
      </w:r>
      <w:r>
        <w:rPr>
          <w:w w:val="100"/>
        </w:rPr>
        <w:t> </w:t>
      </w:r>
      <w:r>
        <w:rPr/>
        <w:t>los activos que tenía el productor cuando </w:t>
      </w:r>
      <w:r>
        <w:rPr>
          <w:spacing w:val="-3"/>
        </w:rPr>
        <w:t>se </w:t>
      </w:r>
      <w:r>
        <w:rPr/>
        <w:t>le otorgó </w:t>
      </w:r>
      <w:r>
        <w:rPr>
          <w:spacing w:val="5"/>
        </w:rPr>
        <w:t>el </w:t>
      </w:r>
      <w:r>
        <w:rPr/>
        <w:t>crédito original. Tratándose</w:t>
      </w:r>
      <w:r>
        <w:rPr>
          <w:spacing w:val="-26"/>
        </w:rPr>
        <w:t> </w:t>
      </w:r>
      <w:r>
        <w:rPr/>
        <w:t>de</w:t>
      </w:r>
      <w:r>
        <w:rPr>
          <w:w w:val="100"/>
        </w:rPr>
        <w:t> </w:t>
      </w:r>
      <w:r>
        <w:rPr/>
        <w:t>consolidación de pasivos, los activos que se deberán considerar son los que posea</w:t>
      </w:r>
      <w:r>
        <w:rPr>
          <w:spacing w:val="43"/>
        </w:rPr>
        <w:t> </w:t>
      </w:r>
      <w:r>
        <w:rPr/>
        <w:t>el</w:t>
      </w:r>
      <w:r>
        <w:rPr>
          <w:w w:val="100"/>
        </w:rPr>
        <w:t> </w:t>
      </w:r>
      <w:r>
        <w:rPr/>
        <w:t>productor al momento de aprobar y otorgar la</w:t>
      </w:r>
      <w:r>
        <w:rPr>
          <w:spacing w:val="-28"/>
        </w:rPr>
        <w:t> </w:t>
      </w:r>
      <w:r>
        <w:rPr/>
        <w:t>consolidación.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right="585"/>
        <w:jc w:val="both"/>
      </w:pPr>
      <w:r>
        <w:rPr/>
        <w:t>Las garantías que respalden las obligaciones normalizadas</w:t>
      </w:r>
      <w:r>
        <w:rPr>
          <w:spacing w:val="31"/>
        </w:rPr>
        <w:t> </w:t>
      </w:r>
      <w:r>
        <w:rPr/>
        <w:t>(reestructuradas,</w:t>
      </w:r>
      <w:r>
        <w:rPr>
          <w:w w:val="100"/>
        </w:rPr>
        <w:t> </w:t>
      </w:r>
      <w:r>
        <w:rPr/>
        <w:t>refinanciadas o consolidadas) se podrán renovar sin que en ningún momento</w:t>
      </w:r>
      <w:r>
        <w:rPr>
          <w:spacing w:val="28"/>
        </w:rPr>
        <w:t> </w:t>
      </w:r>
      <w:r>
        <w:rPr>
          <w:spacing w:val="-3"/>
        </w:rPr>
        <w:t>se</w:t>
      </w:r>
      <w:r>
        <w:rPr>
          <w:w w:val="100"/>
        </w:rPr>
        <w:t> </w:t>
      </w:r>
      <w:r>
        <w:rPr/>
        <w:t>aumente</w:t>
      </w:r>
      <w:r>
        <w:rPr>
          <w:spacing w:val="24"/>
        </w:rPr>
        <w:t> </w:t>
      </w:r>
      <w:r>
        <w:rPr/>
        <w:t>el</w:t>
      </w:r>
      <w:r>
        <w:rPr>
          <w:spacing w:val="17"/>
        </w:rPr>
        <w:t> </w:t>
      </w:r>
      <w:r>
        <w:rPr/>
        <w:t>valor</w:t>
      </w:r>
      <w:r>
        <w:rPr>
          <w:spacing w:val="17"/>
        </w:rPr>
        <w:t> </w:t>
      </w:r>
      <w:r>
        <w:rPr/>
        <w:t>en</w:t>
      </w:r>
      <w:r>
        <w:rPr>
          <w:spacing w:val="24"/>
        </w:rPr>
        <w:t> </w:t>
      </w:r>
      <w:r>
        <w:rPr/>
        <w:t>riesgo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3"/>
        </w:rPr>
        <w:t>FAG,</w:t>
      </w:r>
      <w:r>
        <w:rPr>
          <w:spacing w:val="23"/>
        </w:rPr>
        <w:t> </w:t>
      </w:r>
      <w:r>
        <w:rPr/>
        <w:t>respetando</w:t>
      </w:r>
      <w:r>
        <w:rPr>
          <w:spacing w:val="20"/>
        </w:rPr>
        <w:t> </w:t>
      </w:r>
      <w:r>
        <w:rPr/>
        <w:t>la</w:t>
      </w:r>
      <w:r>
        <w:rPr>
          <w:spacing w:val="24"/>
        </w:rPr>
        <w:t> </w:t>
      </w:r>
      <w:r>
        <w:rPr/>
        <w:t>cobertura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tipo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productor</w:t>
      </w:r>
      <w:r>
        <w:rPr>
          <w:spacing w:val="21"/>
        </w:rPr>
        <w:t> </w:t>
      </w:r>
      <w:r>
        <w:rPr/>
        <w:t>y</w:t>
      </w:r>
      <w:r>
        <w:rPr>
          <w:w w:val="100"/>
        </w:rPr>
        <w:t> </w:t>
      </w:r>
      <w:r>
        <w:rPr/>
        <w:t>hasta el monto del capital de los créditos objeto de</w:t>
      </w:r>
      <w:r>
        <w:rPr>
          <w:spacing w:val="-31"/>
        </w:rPr>
        <w:t> </w:t>
      </w:r>
      <w:r>
        <w:rPr/>
        <w:t>normalización.</w:t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4"/>
        <w:jc w:val="both"/>
      </w:pPr>
      <w:r>
        <w:rPr/>
        <w:t>En consecuencia, si para la consolidación de pasivos se han incrementado los</w:t>
      </w:r>
      <w:r>
        <w:rPr>
          <w:spacing w:val="3"/>
        </w:rPr>
        <w:t> </w:t>
      </w:r>
      <w:r>
        <w:rPr/>
        <w:t>activos,</w:t>
      </w:r>
      <w:r>
        <w:rPr>
          <w:w w:val="100"/>
        </w:rPr>
        <w:t> </w:t>
      </w:r>
      <w:r>
        <w:rPr/>
        <w:t>la</w:t>
      </w:r>
      <w:r>
        <w:rPr>
          <w:spacing w:val="20"/>
        </w:rPr>
        <w:t> </w:t>
      </w:r>
      <w:r>
        <w:rPr/>
        <w:t>cobertura</w:t>
      </w:r>
      <w:r>
        <w:rPr>
          <w:spacing w:val="20"/>
        </w:rPr>
        <w:t> </w:t>
      </w:r>
      <w:r>
        <w:rPr/>
        <w:t>será</w:t>
      </w:r>
      <w:r>
        <w:rPr>
          <w:spacing w:val="20"/>
        </w:rPr>
        <w:t> </w:t>
      </w:r>
      <w:r>
        <w:rPr>
          <w:spacing w:val="-3"/>
        </w:rPr>
        <w:t>la</w:t>
      </w:r>
      <w:r>
        <w:rPr>
          <w:spacing w:val="15"/>
        </w:rPr>
        <w:t> </w:t>
      </w:r>
      <w:r>
        <w:rPr/>
        <w:t>existente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tipo</w:t>
      </w:r>
      <w:r>
        <w:rPr>
          <w:spacing w:val="15"/>
        </w:rPr>
        <w:t> </w:t>
      </w:r>
      <w:r>
        <w:rPr/>
        <w:t>de</w:t>
      </w:r>
      <w:r>
        <w:rPr>
          <w:spacing w:val="20"/>
        </w:rPr>
        <w:t> </w:t>
      </w:r>
      <w:r>
        <w:rPr/>
        <w:t>productor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clasifique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ese</w:t>
      </w:r>
      <w:r>
        <w:rPr>
          <w:spacing w:val="15"/>
        </w:rPr>
        <w:t> </w:t>
      </w:r>
      <w:r>
        <w:rPr/>
        <w:t>nivel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activos; si por el contrario los activos han disminuido, </w:t>
      </w:r>
      <w:r>
        <w:rPr>
          <w:spacing w:val="-3"/>
        </w:rPr>
        <w:t>se </w:t>
      </w:r>
      <w:r>
        <w:rPr/>
        <w:t>mantendrá la cobertura de</w:t>
      </w:r>
      <w:r>
        <w:rPr>
          <w:spacing w:val="2"/>
        </w:rPr>
        <w:t> </w:t>
      </w:r>
      <w:r>
        <w:rPr/>
        <w:t>las</w:t>
      </w:r>
      <w:r>
        <w:rPr>
          <w:w w:val="100"/>
        </w:rPr>
        <w:t> </w:t>
      </w:r>
      <w:r>
        <w:rPr/>
        <w:t>operaciones</w:t>
      </w:r>
      <w:r>
        <w:rPr>
          <w:spacing w:val="-10"/>
        </w:rPr>
        <w:t> </w:t>
      </w:r>
      <w:r>
        <w:rPr/>
        <w:t>originales.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578" w:right="0"/>
        <w:jc w:val="both"/>
        <w:rPr>
          <w:b w:val="0"/>
          <w:bCs w:val="0"/>
        </w:rPr>
      </w:pPr>
      <w:r>
        <w:rPr>
          <w:spacing w:val="-3"/>
        </w:rPr>
        <w:t>Reestructuración de créditos agropecuarios </w:t>
      </w:r>
      <w:r>
        <w:rPr/>
        <w:t>y</w:t>
      </w:r>
      <w:r>
        <w:rPr>
          <w:spacing w:val="28"/>
        </w:rPr>
        <w:t> </w:t>
      </w:r>
      <w:r>
        <w:rPr>
          <w:spacing w:val="-3"/>
        </w:rPr>
        <w:t>rurales.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578" w:right="688"/>
        <w:jc w:val="both"/>
      </w:pPr>
      <w:r>
        <w:rPr/>
        <w:t>Se </w:t>
      </w:r>
      <w:r>
        <w:rPr>
          <w:spacing w:val="-3"/>
        </w:rPr>
        <w:t>entiende </w:t>
      </w:r>
      <w:r>
        <w:rPr/>
        <w:t>por </w:t>
      </w:r>
      <w:r>
        <w:rPr>
          <w:spacing w:val="-3"/>
        </w:rPr>
        <w:t>reestructuración, la modificación </w:t>
      </w:r>
      <w:r>
        <w:rPr/>
        <w:t>de </w:t>
      </w:r>
      <w:r>
        <w:rPr>
          <w:spacing w:val="-3"/>
        </w:rPr>
        <w:t>las condiciones </w:t>
      </w:r>
      <w:r>
        <w:rPr/>
        <w:t>de </w:t>
      </w:r>
      <w:r>
        <w:rPr>
          <w:spacing w:val="-3"/>
        </w:rPr>
        <w:t>pago </w:t>
      </w:r>
      <w:r>
        <w:rPr>
          <w:spacing w:val="33"/>
        </w:rPr>
        <w:t> </w:t>
      </w:r>
      <w:r>
        <w:rPr/>
        <w:t>del</w:t>
      </w:r>
      <w:r>
        <w:rPr>
          <w:w w:val="100"/>
        </w:rPr>
        <w:t> </w:t>
      </w:r>
      <w:r>
        <w:rPr/>
        <w:t>deudor </w:t>
      </w:r>
      <w:r>
        <w:rPr>
          <w:spacing w:val="-3"/>
        </w:rPr>
        <w:t>mediante la prórroga </w:t>
      </w:r>
      <w:r>
        <w:rPr/>
        <w:t>del </w:t>
      </w:r>
      <w:r>
        <w:rPr>
          <w:spacing w:val="-3"/>
        </w:rPr>
        <w:t>plazo </w:t>
      </w:r>
      <w:r>
        <w:rPr/>
        <w:t>o </w:t>
      </w:r>
      <w:r>
        <w:rPr>
          <w:spacing w:val="-4"/>
        </w:rPr>
        <w:t>mediante </w:t>
      </w:r>
      <w:r>
        <w:rPr/>
        <w:t>la </w:t>
      </w:r>
      <w:r>
        <w:rPr>
          <w:spacing w:val="-3"/>
        </w:rPr>
        <w:t>recomposición </w:t>
      </w:r>
      <w:r>
        <w:rPr/>
        <w:t>del </w:t>
      </w:r>
      <w:r>
        <w:rPr>
          <w:spacing w:val="-3"/>
        </w:rPr>
        <w:t>cronograma</w:t>
      </w:r>
      <w:r>
        <w:rPr>
          <w:spacing w:val="53"/>
        </w:rPr>
        <w:t> </w:t>
      </w:r>
      <w:r>
        <w:rPr/>
        <w:t>de</w:t>
      </w:r>
      <w:r>
        <w:rPr>
          <w:w w:val="100"/>
        </w:rPr>
        <w:t> </w:t>
      </w:r>
      <w:r>
        <w:rPr/>
        <w:t>pagos del </w:t>
      </w:r>
      <w:r>
        <w:rPr>
          <w:spacing w:val="-3"/>
        </w:rPr>
        <w:t>crédito </w:t>
      </w:r>
      <w:r>
        <w:rPr/>
        <w:t>sin alterar o </w:t>
      </w:r>
      <w:r>
        <w:rPr>
          <w:spacing w:val="-3"/>
        </w:rPr>
        <w:t>alterando su plazo original, </w:t>
      </w:r>
      <w:r>
        <w:rPr>
          <w:spacing w:val="-4"/>
        </w:rPr>
        <w:t>siempre </w:t>
      </w:r>
      <w:r>
        <w:rPr/>
        <w:t>que </w:t>
      </w:r>
      <w:r>
        <w:rPr>
          <w:spacing w:val="-3"/>
        </w:rPr>
        <w:t>medien</w:t>
      </w:r>
      <w:r>
        <w:rPr>
          <w:spacing w:val="51"/>
        </w:rPr>
        <w:t> </w:t>
      </w:r>
      <w:r>
        <w:rPr>
          <w:spacing w:val="-3"/>
        </w:rPr>
        <w:t>razones</w:t>
      </w:r>
      <w:r>
        <w:rPr>
          <w:w w:val="100"/>
        </w:rPr>
        <w:t> </w:t>
      </w:r>
      <w:r>
        <w:rPr>
          <w:spacing w:val="-3"/>
        </w:rPr>
        <w:t>justificadas </w:t>
      </w:r>
      <w:r>
        <w:rPr/>
        <w:t>y </w:t>
      </w:r>
      <w:r>
        <w:rPr>
          <w:spacing w:val="-3"/>
        </w:rPr>
        <w:t>aceptadas </w:t>
      </w:r>
      <w:r>
        <w:rPr/>
        <w:t>por el </w:t>
      </w:r>
      <w:r>
        <w:rPr>
          <w:spacing w:val="-3"/>
        </w:rPr>
        <w:t>intermediario</w:t>
      </w:r>
      <w:r>
        <w:rPr>
          <w:spacing w:val="6"/>
        </w:rPr>
        <w:t> </w:t>
      </w:r>
      <w:r>
        <w:rPr>
          <w:spacing w:val="-3"/>
        </w:rPr>
        <w:t>financiero.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29"/>
        <w:jc w:val="both"/>
      </w:pPr>
      <w:r>
        <w:rPr/>
        <w:t>Las </w:t>
      </w:r>
      <w:r>
        <w:rPr>
          <w:spacing w:val="-3"/>
        </w:rPr>
        <w:t>reestructuraciones </w:t>
      </w:r>
      <w:r>
        <w:rPr/>
        <w:t>podrán </w:t>
      </w:r>
      <w:r>
        <w:rPr>
          <w:spacing w:val="-3"/>
        </w:rPr>
        <w:t>efectuarse </w:t>
      </w:r>
      <w:r>
        <w:rPr>
          <w:spacing w:val="-4"/>
        </w:rPr>
        <w:t>respecto </w:t>
      </w:r>
      <w:r>
        <w:rPr/>
        <w:t>de los </w:t>
      </w:r>
      <w:r>
        <w:rPr>
          <w:spacing w:val="-3"/>
        </w:rPr>
        <w:t>saldos </w:t>
      </w:r>
      <w:r>
        <w:rPr/>
        <w:t>de </w:t>
      </w:r>
      <w:r>
        <w:rPr>
          <w:spacing w:val="-3"/>
        </w:rPr>
        <w:t>capital </w:t>
      </w:r>
      <w:r>
        <w:rPr/>
        <w:t>e</w:t>
      </w:r>
      <w:r>
        <w:rPr>
          <w:spacing w:val="45"/>
        </w:rPr>
        <w:t> </w:t>
      </w:r>
      <w:r>
        <w:rPr>
          <w:spacing w:val="-3"/>
        </w:rPr>
        <w:t>intereses</w:t>
      </w:r>
      <w:r>
        <w:rPr>
          <w:w w:val="100"/>
        </w:rPr>
        <w:t> </w:t>
      </w:r>
      <w:r>
        <w:rPr>
          <w:spacing w:val="-3"/>
        </w:rPr>
        <w:t>corrientes </w:t>
      </w:r>
      <w:r>
        <w:rPr/>
        <w:t>de </w:t>
      </w:r>
      <w:r>
        <w:rPr>
          <w:spacing w:val="-3"/>
        </w:rPr>
        <w:t>créditos </w:t>
      </w:r>
      <w:r>
        <w:rPr/>
        <w:t>que </w:t>
      </w:r>
      <w:r>
        <w:rPr>
          <w:spacing w:val="-3"/>
        </w:rPr>
        <w:t>se encuentren </w:t>
      </w:r>
      <w:r>
        <w:rPr/>
        <w:t>vigentes y no </w:t>
      </w:r>
      <w:r>
        <w:rPr>
          <w:spacing w:val="-3"/>
        </w:rPr>
        <w:t>vencidos, </w:t>
      </w:r>
      <w:r>
        <w:rPr/>
        <w:t>tanto </w:t>
      </w:r>
      <w:r>
        <w:rPr>
          <w:spacing w:val="-3"/>
        </w:rPr>
        <w:t>para</w:t>
      </w:r>
      <w:r>
        <w:rPr>
          <w:spacing w:val="41"/>
        </w:rPr>
        <w:t> </w:t>
      </w:r>
      <w:r>
        <w:rPr>
          <w:spacing w:val="-3"/>
        </w:rPr>
        <w:t>cartera</w:t>
      </w:r>
      <w:r>
        <w:rPr>
          <w:w w:val="100"/>
        </w:rPr>
        <w:t> </w:t>
      </w:r>
      <w:r>
        <w:rPr>
          <w:spacing w:val="-3"/>
        </w:rPr>
        <w:t>redescontada, sustitutiva </w:t>
      </w:r>
      <w:r>
        <w:rPr/>
        <w:t>o</w:t>
      </w:r>
      <w:r>
        <w:rPr>
          <w:spacing w:val="23"/>
        </w:rPr>
        <w:t> </w:t>
      </w:r>
      <w:r>
        <w:rPr>
          <w:spacing w:val="-3"/>
        </w:rPr>
        <w:t>agropecuaria.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21"/>
        <w:jc w:val="both"/>
      </w:pPr>
      <w:r>
        <w:rPr>
          <w:spacing w:val="-6"/>
        </w:rPr>
        <w:t>Tanto </w:t>
      </w:r>
      <w:r>
        <w:rPr>
          <w:spacing w:val="-5"/>
        </w:rPr>
        <w:t>para </w:t>
      </w:r>
      <w:r>
        <w:rPr>
          <w:spacing w:val="-6"/>
        </w:rPr>
        <w:t>capital </w:t>
      </w:r>
      <w:r>
        <w:rPr/>
        <w:t>de </w:t>
      </w:r>
      <w:r>
        <w:rPr>
          <w:spacing w:val="-6"/>
        </w:rPr>
        <w:t>trabajo </w:t>
      </w:r>
      <w:r>
        <w:rPr>
          <w:spacing w:val="-7"/>
        </w:rPr>
        <w:t>como </w:t>
      </w:r>
      <w:r>
        <w:rPr>
          <w:spacing w:val="-6"/>
        </w:rPr>
        <w:t>para inversión </w:t>
      </w:r>
      <w:r>
        <w:rPr/>
        <w:t>y </w:t>
      </w:r>
      <w:r>
        <w:rPr>
          <w:spacing w:val="-4"/>
        </w:rPr>
        <w:t>por </w:t>
      </w:r>
      <w:r>
        <w:rPr>
          <w:spacing w:val="-6"/>
        </w:rPr>
        <w:t>cualquier tipo </w:t>
      </w:r>
      <w:r>
        <w:rPr/>
        <w:t>de </w:t>
      </w:r>
      <w:r>
        <w:rPr>
          <w:spacing w:val="-7"/>
        </w:rPr>
        <w:t>cartera,</w:t>
      </w:r>
      <w:r>
        <w:rPr>
          <w:spacing w:val="38"/>
        </w:rPr>
        <w:t> </w:t>
      </w:r>
      <w:r>
        <w:rPr>
          <w:spacing w:val="-6"/>
        </w:rPr>
        <w:t>la</w:t>
      </w:r>
      <w:r>
        <w:rPr>
          <w:w w:val="100"/>
        </w:rPr>
        <w:t> </w:t>
      </w:r>
      <w:r>
        <w:rPr>
          <w:spacing w:val="-6"/>
        </w:rPr>
        <w:t>ampliación </w:t>
      </w:r>
      <w:r>
        <w:rPr>
          <w:spacing w:val="-4"/>
        </w:rPr>
        <w:t>del </w:t>
      </w:r>
      <w:r>
        <w:rPr>
          <w:spacing w:val="-5"/>
        </w:rPr>
        <w:t>plazo </w:t>
      </w:r>
      <w:r>
        <w:rPr>
          <w:spacing w:val="-6"/>
        </w:rPr>
        <w:t>deberá </w:t>
      </w:r>
      <w:r>
        <w:rPr>
          <w:spacing w:val="-4"/>
        </w:rPr>
        <w:t>estar </w:t>
      </w:r>
      <w:r>
        <w:rPr>
          <w:spacing w:val="-6"/>
        </w:rPr>
        <w:t>acorde </w:t>
      </w:r>
      <w:r>
        <w:rPr>
          <w:spacing w:val="-5"/>
        </w:rPr>
        <w:t>con </w:t>
      </w:r>
      <w:r>
        <w:rPr/>
        <w:t>el </w:t>
      </w:r>
      <w:r>
        <w:rPr>
          <w:spacing w:val="-5"/>
        </w:rPr>
        <w:t>nuevo flujo </w:t>
      </w:r>
      <w:r>
        <w:rPr>
          <w:spacing w:val="-4"/>
        </w:rPr>
        <w:t>de </w:t>
      </w:r>
      <w:r>
        <w:rPr>
          <w:spacing w:val="-5"/>
        </w:rPr>
        <w:t>caja </w:t>
      </w:r>
      <w:r>
        <w:rPr>
          <w:spacing w:val="-4"/>
        </w:rPr>
        <w:t>de </w:t>
      </w:r>
      <w:r>
        <w:rPr>
          <w:spacing w:val="-6"/>
        </w:rPr>
        <w:t>la</w:t>
      </w:r>
      <w:r>
        <w:rPr>
          <w:spacing w:val="26"/>
        </w:rPr>
        <w:t> </w:t>
      </w:r>
      <w:r>
        <w:rPr>
          <w:spacing w:val="-7"/>
        </w:rPr>
        <w:t>actividad</w:t>
      </w:r>
      <w:r>
        <w:rPr>
          <w:w w:val="100"/>
        </w:rPr>
        <w:t> </w:t>
      </w:r>
      <w:r>
        <w:rPr>
          <w:spacing w:val="-6"/>
        </w:rPr>
        <w:t>económica,</w:t>
      </w:r>
      <w:r>
        <w:rPr>
          <w:spacing w:val="-4"/>
        </w:rPr>
        <w:t> en</w:t>
      </w:r>
      <w:r>
        <w:rPr>
          <w:spacing w:val="3"/>
        </w:rPr>
        <w:t> </w:t>
      </w:r>
      <w:r>
        <w:rPr>
          <w:spacing w:val="-4"/>
        </w:rPr>
        <w:t>un</w:t>
      </w:r>
      <w:r>
        <w:rPr>
          <w:spacing w:val="-2"/>
        </w:rPr>
        <w:t> </w:t>
      </w:r>
      <w:r>
        <w:rPr>
          <w:spacing w:val="-7"/>
        </w:rPr>
        <w:t>período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6"/>
        </w:rPr>
        <w:t>tiempo</w:t>
      </w:r>
      <w:r>
        <w:rPr>
          <w:spacing w:val="-2"/>
        </w:rPr>
        <w:t> </w:t>
      </w:r>
      <w:r>
        <w:rPr>
          <w:spacing w:val="-4"/>
        </w:rPr>
        <w:t>que</w:t>
      </w:r>
      <w:r>
        <w:rPr>
          <w:spacing w:val="-2"/>
        </w:rPr>
        <w:t> </w:t>
      </w:r>
      <w:r>
        <w:rPr>
          <w:spacing w:val="-6"/>
        </w:rPr>
        <w:t>permita</w:t>
      </w:r>
      <w:r>
        <w:rPr>
          <w:spacing w:val="3"/>
        </w:rPr>
        <w:t> </w:t>
      </w:r>
      <w:r>
        <w:rPr>
          <w:spacing w:val="-6"/>
        </w:rPr>
        <w:t>la</w:t>
      </w:r>
      <w:r>
        <w:rPr>
          <w:spacing w:val="-2"/>
        </w:rPr>
        <w:t> </w:t>
      </w:r>
      <w:r>
        <w:rPr>
          <w:spacing w:val="-7"/>
        </w:rPr>
        <w:t>recuperación</w:t>
      </w:r>
      <w:r>
        <w:rPr>
          <w:spacing w:val="-2"/>
        </w:rPr>
        <w:t> </w:t>
      </w:r>
      <w:r>
        <w:rPr>
          <w:spacing w:val="-7"/>
        </w:rPr>
        <w:t>económica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7"/>
        </w:rPr>
        <w:t>productor,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7"/>
        </w:rPr>
        <w:t>pudiéndose</w:t>
      </w:r>
      <w:r>
        <w:rPr>
          <w:spacing w:val="-3"/>
        </w:rPr>
        <w:t> </w:t>
      </w:r>
      <w:r>
        <w:rPr>
          <w:spacing w:val="-6"/>
        </w:rPr>
        <w:t>considerar períodos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6"/>
        </w:rPr>
        <w:t>gracia.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3"/>
        </w:rPr>
        <w:t> </w:t>
      </w:r>
      <w:r>
        <w:rPr>
          <w:spacing w:val="-7"/>
        </w:rPr>
        <w:t>recomposición</w:t>
      </w:r>
      <w:r>
        <w:rPr>
          <w:spacing w:val="-3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5"/>
        </w:rPr>
        <w:t>plan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6"/>
        </w:rPr>
        <w:t>pagos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3"/>
        </w:rPr>
        <w:t> </w:t>
      </w:r>
      <w:r>
        <w:rPr>
          <w:spacing w:val="-6"/>
        </w:rPr>
        <w:t>capital</w:t>
      </w:r>
      <w:r>
        <w:rPr>
          <w:spacing w:val="-11"/>
        </w:rPr>
        <w:t> </w:t>
      </w:r>
      <w:r>
        <w:rPr/>
        <w:t>e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6"/>
        </w:rPr>
        <w:t>intereses </w:t>
      </w:r>
      <w:r>
        <w:rPr>
          <w:spacing w:val="-5"/>
        </w:rPr>
        <w:t>se </w:t>
      </w:r>
      <w:r>
        <w:rPr>
          <w:spacing w:val="-6"/>
        </w:rPr>
        <w:t>podrá </w:t>
      </w:r>
      <w:r>
        <w:rPr>
          <w:spacing w:val="-5"/>
        </w:rPr>
        <w:t>pactar </w:t>
      </w:r>
      <w:r>
        <w:rPr>
          <w:spacing w:val="-4"/>
        </w:rPr>
        <w:t>por </w:t>
      </w:r>
      <w:r>
        <w:rPr>
          <w:spacing w:val="-6"/>
        </w:rPr>
        <w:t>cualquier modalidad </w:t>
      </w:r>
      <w:r>
        <w:rPr>
          <w:spacing w:val="-7"/>
        </w:rPr>
        <w:t>vencida </w:t>
      </w:r>
      <w:r>
        <w:rPr>
          <w:spacing w:val="-4"/>
        </w:rPr>
        <w:t>sin </w:t>
      </w:r>
      <w:r>
        <w:rPr>
          <w:spacing w:val="-6"/>
        </w:rPr>
        <w:t>superar la</w:t>
      </w:r>
      <w:r>
        <w:rPr>
          <w:spacing w:val="-43"/>
        </w:rPr>
        <w:t> </w:t>
      </w:r>
      <w:r>
        <w:rPr>
          <w:spacing w:val="-6"/>
        </w:rPr>
        <w:t>anual.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712"/>
        <w:jc w:val="both"/>
      </w:pPr>
      <w:r>
        <w:rPr>
          <w:spacing w:val="-3"/>
        </w:rPr>
        <w:t>Podrán efectuarse</w:t>
      </w:r>
      <w:r>
        <w:rPr>
          <w:spacing w:val="55"/>
        </w:rPr>
        <w:t> </w:t>
      </w:r>
      <w:r>
        <w:rPr>
          <w:spacing w:val="-3"/>
        </w:rPr>
        <w:t>reestructuraciones </w:t>
      </w:r>
      <w:r>
        <w:rPr/>
        <w:t>de </w:t>
      </w:r>
      <w:r>
        <w:rPr>
          <w:spacing w:val="-3"/>
        </w:rPr>
        <w:t>créditos reestructurados, cuando </w:t>
      </w:r>
      <w:r>
        <w:rPr/>
        <w:t>así</w:t>
      </w:r>
      <w:r>
        <w:rPr>
          <w:spacing w:val="21"/>
        </w:rPr>
        <w:t> </w:t>
      </w:r>
      <w:r>
        <w:rPr>
          <w:spacing w:val="-3"/>
        </w:rPr>
        <w:t>lo</w:t>
      </w:r>
      <w:r>
        <w:rPr>
          <w:w w:val="100"/>
        </w:rPr>
        <w:t> </w:t>
      </w:r>
      <w:r>
        <w:rPr>
          <w:spacing w:val="-3"/>
        </w:rPr>
        <w:t>considere </w:t>
      </w:r>
      <w:r>
        <w:rPr/>
        <w:t>el </w:t>
      </w:r>
      <w:r>
        <w:rPr>
          <w:spacing w:val="-3"/>
        </w:rPr>
        <w:t>intermediario</w:t>
      </w:r>
      <w:r>
        <w:rPr>
          <w:spacing w:val="13"/>
        </w:rPr>
        <w:t> </w:t>
      </w:r>
      <w:r>
        <w:rPr>
          <w:spacing w:val="-3"/>
        </w:rPr>
        <w:t>financiero.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98" w:right="618"/>
        <w:jc w:val="both"/>
      </w:pPr>
      <w:r>
        <w:rPr/>
        <w:t>Las </w:t>
      </w:r>
      <w:r>
        <w:rPr>
          <w:spacing w:val="-3"/>
        </w:rPr>
        <w:t>reestructuraciones</w:t>
      </w:r>
      <w:r>
        <w:rPr>
          <w:spacing w:val="55"/>
        </w:rPr>
        <w:t> </w:t>
      </w:r>
      <w:r>
        <w:rPr>
          <w:spacing w:val="-3"/>
        </w:rPr>
        <w:t>deben</w:t>
      </w:r>
      <w:r>
        <w:rPr>
          <w:spacing w:val="55"/>
        </w:rPr>
        <w:t> </w:t>
      </w:r>
      <w:r>
        <w:rPr/>
        <w:t>ser </w:t>
      </w:r>
      <w:r>
        <w:rPr>
          <w:spacing w:val="-3"/>
        </w:rPr>
        <w:t>presentadas</w:t>
      </w:r>
      <w:r>
        <w:rPr>
          <w:spacing w:val="55"/>
        </w:rPr>
        <w:t> </w:t>
      </w:r>
      <w:r>
        <w:rPr>
          <w:spacing w:val="-3"/>
        </w:rPr>
        <w:t>ante</w:t>
      </w:r>
      <w:r>
        <w:rPr>
          <w:spacing w:val="55"/>
        </w:rPr>
        <w:t> </w:t>
      </w:r>
      <w:r>
        <w:rPr>
          <w:spacing w:val="-3"/>
        </w:rPr>
        <w:t>la</w:t>
      </w:r>
      <w:r>
        <w:rPr>
          <w:spacing w:val="55"/>
        </w:rPr>
        <w:t> </w:t>
      </w:r>
      <w:r>
        <w:rPr>
          <w:spacing w:val="-3"/>
        </w:rPr>
        <w:t>Dirección</w:t>
      </w:r>
      <w:r>
        <w:rPr>
          <w:spacing w:val="55"/>
        </w:rPr>
        <w:t> </w:t>
      </w:r>
      <w:r>
        <w:rPr/>
        <w:t>de </w:t>
      </w:r>
      <w:r>
        <w:rPr>
          <w:spacing w:val="-4"/>
        </w:rPr>
        <w:t>Cartera</w:t>
      </w:r>
      <w:r>
        <w:rPr>
          <w:spacing w:val="1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3"/>
        </w:rPr>
        <w:t>FINAGRO,</w:t>
      </w:r>
      <w:r>
        <w:rPr>
          <w:spacing w:val="37"/>
        </w:rPr>
        <w:t> </w:t>
      </w:r>
      <w:r>
        <w:rPr/>
        <w:t>por</w:t>
      </w:r>
      <w:r>
        <w:rPr>
          <w:spacing w:val="36"/>
        </w:rPr>
        <w:t> </w:t>
      </w:r>
      <w:r>
        <w:rPr/>
        <w:t>lo</w:t>
      </w:r>
      <w:r>
        <w:rPr>
          <w:spacing w:val="43"/>
        </w:rPr>
        <w:t> </w:t>
      </w:r>
      <w:r>
        <w:rPr/>
        <w:t>menos</w:t>
      </w:r>
      <w:r>
        <w:rPr>
          <w:spacing w:val="41"/>
        </w:rPr>
        <w:t> </w:t>
      </w:r>
      <w:r>
        <w:rPr/>
        <w:t>cinco</w:t>
      </w:r>
      <w:r>
        <w:rPr>
          <w:spacing w:val="43"/>
        </w:rPr>
        <w:t> </w:t>
      </w:r>
      <w:r>
        <w:rPr/>
        <w:t>(5)</w:t>
      </w:r>
      <w:r>
        <w:rPr>
          <w:spacing w:val="39"/>
        </w:rPr>
        <w:t> </w:t>
      </w:r>
      <w:r>
        <w:rPr/>
        <w:t>días</w:t>
      </w:r>
      <w:r>
        <w:rPr>
          <w:spacing w:val="41"/>
        </w:rPr>
        <w:t> </w:t>
      </w:r>
      <w:r>
        <w:rPr/>
        <w:t>hábiles</w:t>
      </w:r>
      <w:r>
        <w:rPr>
          <w:spacing w:val="41"/>
        </w:rPr>
        <w:t> </w:t>
      </w:r>
      <w:r>
        <w:rPr/>
        <w:t>antes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próximo</w:t>
      </w:r>
      <w:r>
        <w:rPr>
          <w:spacing w:val="43"/>
        </w:rPr>
        <w:t> </w:t>
      </w:r>
      <w:r>
        <w:rPr/>
        <w:t>vencimiento</w:t>
      </w:r>
      <w:r>
        <w:rPr>
          <w:spacing w:val="43"/>
        </w:rPr>
        <w:t> </w:t>
      </w:r>
      <w:r>
        <w:rPr/>
        <w:t>del</w:t>
      </w:r>
      <w:r>
        <w:rPr>
          <w:w w:val="100"/>
        </w:rPr>
        <w:t> </w:t>
      </w:r>
      <w:r>
        <w:rPr/>
        <w:t>crédito a</w:t>
      </w:r>
      <w:r>
        <w:rPr>
          <w:spacing w:val="6"/>
        </w:rPr>
        <w:t> </w:t>
      </w:r>
      <w:r>
        <w:rPr/>
        <w:t>reestructurar.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69"/>
        <w:ind w:left="2724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25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left="698" w:right="0"/>
        <w:jc w:val="both"/>
        <w:rPr>
          <w:b w:val="0"/>
          <w:bCs w:val="0"/>
        </w:rPr>
      </w:pPr>
      <w:r>
        <w:rPr/>
        <w:t>Refinanciación de créditos</w:t>
      </w:r>
      <w:r>
        <w:rPr>
          <w:spacing w:val="-21"/>
        </w:rPr>
        <w:t> </w:t>
      </w:r>
      <w:r>
        <w:rPr/>
        <w:t>agropecuarios.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78" w:right="565"/>
        <w:jc w:val="both"/>
      </w:pPr>
      <w:r>
        <w:rPr/>
        <w:t>Se </w:t>
      </w:r>
      <w:r>
        <w:rPr>
          <w:spacing w:val="-5"/>
        </w:rPr>
        <w:t>entiende </w:t>
      </w:r>
      <w:r>
        <w:rPr/>
        <w:t>por </w:t>
      </w:r>
      <w:r>
        <w:rPr>
          <w:spacing w:val="-5"/>
        </w:rPr>
        <w:t>refinanciación </w:t>
      </w:r>
      <w:r>
        <w:rPr/>
        <w:t>de </w:t>
      </w:r>
      <w:r>
        <w:rPr>
          <w:spacing w:val="-4"/>
        </w:rPr>
        <w:t>créditos </w:t>
      </w:r>
      <w:r>
        <w:rPr>
          <w:spacing w:val="-5"/>
        </w:rPr>
        <w:t>agropecuarios, </w:t>
      </w:r>
      <w:r>
        <w:rPr/>
        <w:t>el </w:t>
      </w:r>
      <w:r>
        <w:rPr>
          <w:spacing w:val="-5"/>
        </w:rPr>
        <w:t>otorgamiento </w:t>
      </w:r>
      <w:r>
        <w:rPr>
          <w:spacing w:val="-4"/>
        </w:rPr>
        <w:t>de </w:t>
      </w:r>
      <w:r>
        <w:rPr/>
        <w:t>un</w:t>
      </w:r>
      <w:r>
        <w:rPr>
          <w:spacing w:val="33"/>
        </w:rPr>
        <w:t> </w:t>
      </w:r>
      <w:r>
        <w:rPr>
          <w:spacing w:val="-4"/>
        </w:rPr>
        <w:t>nuevo</w:t>
      </w:r>
      <w:r>
        <w:rPr>
          <w:w w:val="100"/>
        </w:rPr>
        <w:t> </w:t>
      </w:r>
      <w:r>
        <w:rPr>
          <w:spacing w:val="-4"/>
        </w:rPr>
        <w:t>crédito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un</w:t>
      </w:r>
      <w:r>
        <w:rPr>
          <w:spacing w:val="25"/>
        </w:rPr>
        <w:t> </w:t>
      </w:r>
      <w:r>
        <w:rPr/>
        <w:t>usuario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recoger</w:t>
      </w:r>
      <w:r>
        <w:rPr>
          <w:spacing w:val="26"/>
        </w:rPr>
        <w:t> </w:t>
      </w:r>
      <w:r>
        <w:rPr/>
        <w:t>créditos</w:t>
      </w:r>
      <w:r>
        <w:rPr>
          <w:spacing w:val="23"/>
        </w:rPr>
        <w:t> </w:t>
      </w:r>
      <w:r>
        <w:rPr/>
        <w:t>agropecuarios</w:t>
      </w:r>
      <w:r>
        <w:rPr>
          <w:spacing w:val="23"/>
        </w:rPr>
        <w:t> </w:t>
      </w:r>
      <w:r>
        <w:rPr/>
        <w:t>concedidos</w:t>
      </w:r>
      <w:r>
        <w:rPr>
          <w:spacing w:val="23"/>
        </w:rPr>
        <w:t> </w:t>
      </w:r>
      <w:r>
        <w:rPr/>
        <w:t>en</w:t>
      </w:r>
      <w:r>
        <w:rPr>
          <w:spacing w:val="31"/>
        </w:rPr>
        <w:t> </w:t>
      </w:r>
      <w:r>
        <w:rPr/>
        <w:t>condiciones</w:t>
      </w:r>
      <w:r>
        <w:rPr>
          <w:spacing w:val="-55"/>
        </w:rPr>
        <w:t> </w:t>
      </w:r>
      <w:r>
        <w:rPr>
          <w:spacing w:val="-55"/>
        </w:rPr>
      </w:r>
      <w:r>
        <w:rPr/>
        <w:t>FINAGRO,</w:t>
      </w:r>
      <w:r>
        <w:rPr>
          <w:spacing w:val="40"/>
        </w:rPr>
        <w:t> </w:t>
      </w:r>
      <w:r>
        <w:rPr/>
        <w:t>redescontados</w:t>
      </w:r>
      <w:r>
        <w:rPr>
          <w:spacing w:val="31"/>
        </w:rPr>
        <w:t> </w:t>
      </w:r>
      <w:r>
        <w:rPr/>
        <w:t>o</w:t>
      </w:r>
      <w:r>
        <w:rPr>
          <w:spacing w:val="34"/>
        </w:rPr>
        <w:t> </w:t>
      </w:r>
      <w:r>
        <w:rPr/>
        <w:t>concedidos</w:t>
      </w:r>
      <w:r>
        <w:rPr>
          <w:spacing w:val="31"/>
        </w:rPr>
        <w:t> </w:t>
      </w:r>
      <w:r>
        <w:rPr/>
        <w:t>con</w:t>
      </w:r>
      <w:r>
        <w:rPr>
          <w:spacing w:val="34"/>
        </w:rPr>
        <w:t> </w:t>
      </w:r>
      <w:r>
        <w:rPr/>
        <w:t>recursos</w:t>
      </w:r>
      <w:r>
        <w:rPr>
          <w:spacing w:val="31"/>
        </w:rPr>
        <w:t> </w:t>
      </w:r>
      <w:r>
        <w:rPr/>
        <w:t>propios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los</w:t>
      </w:r>
      <w:r>
        <w:rPr>
          <w:spacing w:val="37"/>
        </w:rPr>
        <w:t> </w:t>
      </w:r>
      <w:r>
        <w:rPr/>
        <w:t>intermediarios</w:t>
      </w:r>
      <w:r>
        <w:rPr>
          <w:spacing w:val="-59"/>
        </w:rPr>
        <w:t> </w:t>
      </w:r>
      <w:r>
        <w:rPr>
          <w:spacing w:val="-59"/>
        </w:rPr>
      </w:r>
      <w:r>
        <w:rPr/>
        <w:t>financieros, por un </w:t>
      </w:r>
      <w:r>
        <w:rPr>
          <w:spacing w:val="-3"/>
        </w:rPr>
        <w:t>valor </w:t>
      </w:r>
      <w:r>
        <w:rPr>
          <w:spacing w:val="-4"/>
        </w:rPr>
        <w:t>igual, superior </w:t>
      </w:r>
      <w:r>
        <w:rPr/>
        <w:t>o </w:t>
      </w:r>
      <w:r>
        <w:rPr>
          <w:spacing w:val="-3"/>
        </w:rPr>
        <w:t>inferior </w:t>
      </w:r>
      <w:r>
        <w:rPr/>
        <w:t>al </w:t>
      </w:r>
      <w:r>
        <w:rPr>
          <w:spacing w:val="-4"/>
        </w:rPr>
        <w:t>saldo </w:t>
      </w:r>
      <w:r>
        <w:rPr/>
        <w:t>de </w:t>
      </w:r>
      <w:r>
        <w:rPr>
          <w:spacing w:val="-4"/>
        </w:rPr>
        <w:t>capital, </w:t>
      </w:r>
      <w:r>
        <w:rPr>
          <w:spacing w:val="-3"/>
        </w:rPr>
        <w:t>los</w:t>
      </w:r>
      <w:r>
        <w:rPr>
          <w:spacing w:val="8"/>
        </w:rPr>
        <w:t> </w:t>
      </w:r>
      <w:r>
        <w:rPr>
          <w:spacing w:val="-4"/>
        </w:rPr>
        <w:t>intereses</w:t>
      </w:r>
      <w:r>
        <w:rPr>
          <w:w w:val="100"/>
        </w:rPr>
        <w:t> </w:t>
      </w:r>
      <w:r>
        <w:rPr>
          <w:spacing w:val="-4"/>
        </w:rPr>
        <w:t>corrientes </w:t>
      </w:r>
      <w:r>
        <w:rPr/>
        <w:t>y de </w:t>
      </w:r>
      <w:r>
        <w:rPr>
          <w:spacing w:val="-4"/>
        </w:rPr>
        <w:t>mora </w:t>
      </w:r>
      <w:r>
        <w:rPr>
          <w:spacing w:val="-3"/>
        </w:rPr>
        <w:t>hasta </w:t>
      </w:r>
      <w:r>
        <w:rPr/>
        <w:t>por 90 </w:t>
      </w:r>
      <w:r>
        <w:rPr>
          <w:spacing w:val="-3"/>
        </w:rPr>
        <w:t>días </w:t>
      </w:r>
      <w:r>
        <w:rPr/>
        <w:t>de </w:t>
      </w:r>
      <w:r>
        <w:rPr>
          <w:spacing w:val="-3"/>
        </w:rPr>
        <w:t>los </w:t>
      </w:r>
      <w:r>
        <w:rPr>
          <w:spacing w:val="-4"/>
        </w:rPr>
        <w:t>créditos </w:t>
      </w:r>
      <w:r>
        <w:rPr>
          <w:spacing w:val="-5"/>
        </w:rPr>
        <w:t>recogidos, </w:t>
      </w:r>
      <w:r>
        <w:rPr>
          <w:spacing w:val="-4"/>
        </w:rPr>
        <w:t>cuando </w:t>
      </w:r>
      <w:r>
        <w:rPr/>
        <w:t>el </w:t>
      </w:r>
      <w:r>
        <w:rPr>
          <w:spacing w:val="-4"/>
        </w:rPr>
        <w:t>pago</w:t>
      </w:r>
      <w:r>
        <w:rPr>
          <w:spacing w:val="6"/>
        </w:rPr>
        <w:t> </w:t>
      </w:r>
      <w:r>
        <w:rPr/>
        <w:t>de</w:t>
      </w:r>
      <w:r>
        <w:rPr>
          <w:w w:val="100"/>
        </w:rPr>
        <w:t> </w:t>
      </w:r>
      <w:r>
        <w:rPr>
          <w:spacing w:val="-4"/>
        </w:rPr>
        <w:t>dichos</w:t>
      </w:r>
      <w:r>
        <w:rPr>
          <w:spacing w:val="18"/>
        </w:rPr>
        <w:t> </w:t>
      </w:r>
      <w:r>
        <w:rPr>
          <w:spacing w:val="-4"/>
        </w:rPr>
        <w:t>créditos</w:t>
      </w:r>
      <w:r>
        <w:rPr>
          <w:spacing w:val="18"/>
        </w:rPr>
        <w:t> </w:t>
      </w:r>
      <w:r>
        <w:rPr>
          <w:spacing w:val="-3"/>
        </w:rPr>
        <w:t>se</w:t>
      </w:r>
      <w:r>
        <w:rPr>
          <w:spacing w:val="15"/>
        </w:rPr>
        <w:t> </w:t>
      </w:r>
      <w:r>
        <w:rPr/>
        <w:t>ha</w:t>
      </w:r>
      <w:r>
        <w:rPr>
          <w:spacing w:val="21"/>
        </w:rPr>
        <w:t> </w:t>
      </w:r>
      <w:r>
        <w:rPr>
          <w:spacing w:val="-4"/>
        </w:rPr>
        <w:t>visto</w:t>
      </w:r>
      <w:r>
        <w:rPr>
          <w:spacing w:val="15"/>
        </w:rPr>
        <w:t> </w:t>
      </w:r>
      <w:r>
        <w:rPr>
          <w:spacing w:val="-5"/>
        </w:rPr>
        <w:t>perturbado</w:t>
      </w:r>
      <w:r>
        <w:rPr>
          <w:spacing w:val="15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5"/>
        </w:rPr>
        <w:t>pueda</w:t>
      </w:r>
      <w:r>
        <w:rPr>
          <w:spacing w:val="26"/>
        </w:rPr>
        <w:t> </w:t>
      </w:r>
      <w:r>
        <w:rPr/>
        <w:t>verse</w:t>
      </w:r>
      <w:r>
        <w:rPr>
          <w:spacing w:val="30"/>
        </w:rPr>
        <w:t> </w:t>
      </w:r>
      <w:r>
        <w:rPr/>
        <w:t>perturbado</w:t>
      </w:r>
      <w:r>
        <w:rPr>
          <w:spacing w:val="30"/>
        </w:rPr>
        <w:t> </w:t>
      </w:r>
      <w:r>
        <w:rPr/>
        <w:t>por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ocurrencia</w:t>
      </w:r>
      <w:r>
        <w:rPr>
          <w:spacing w:val="30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58"/>
        </w:rPr>
      </w:r>
      <w:r>
        <w:rPr/>
        <w:t>una</w:t>
      </w:r>
      <w:r>
        <w:rPr>
          <w:spacing w:val="46"/>
        </w:rPr>
        <w:t> </w:t>
      </w:r>
      <w:r>
        <w:rPr/>
        <w:t>situación</w:t>
      </w:r>
      <w:r>
        <w:rPr>
          <w:spacing w:val="46"/>
        </w:rPr>
        <w:t> </w:t>
      </w:r>
      <w:r>
        <w:rPr/>
        <w:t>económica</w:t>
      </w:r>
      <w:r>
        <w:rPr>
          <w:spacing w:val="52"/>
        </w:rPr>
        <w:t> </w:t>
      </w:r>
      <w:r>
        <w:rPr/>
        <w:t>crítica</w:t>
      </w:r>
      <w:r>
        <w:rPr>
          <w:spacing w:val="52"/>
        </w:rPr>
        <w:t> </w:t>
      </w:r>
      <w:r>
        <w:rPr/>
        <w:t>certificada</w:t>
      </w:r>
      <w:r>
        <w:rPr>
          <w:spacing w:val="46"/>
        </w:rPr>
        <w:t> </w:t>
      </w:r>
      <w:r>
        <w:rPr/>
        <w:t>por</w:t>
      </w:r>
      <w:r>
        <w:rPr>
          <w:spacing w:val="42"/>
        </w:rPr>
        <w:t> </w:t>
      </w:r>
      <w:r>
        <w:rPr/>
        <w:t>el</w:t>
      </w:r>
      <w:r>
        <w:rPr>
          <w:spacing w:val="49"/>
        </w:rPr>
        <w:t> </w:t>
      </w:r>
      <w:r>
        <w:rPr/>
        <w:t>Ministerio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Agricultura</w:t>
      </w:r>
      <w:r>
        <w:rPr>
          <w:spacing w:val="52"/>
        </w:rPr>
        <w:t> </w:t>
      </w:r>
      <w:r>
        <w:rPr/>
        <w:t>y</w:t>
      </w:r>
      <w:r>
        <w:rPr>
          <w:spacing w:val="-59"/>
        </w:rPr>
        <w:t> </w:t>
      </w:r>
      <w:r>
        <w:rPr>
          <w:spacing w:val="-59"/>
        </w:rPr>
      </w:r>
      <w:r>
        <w:rPr/>
        <w:t>Desarrollo</w:t>
      </w:r>
      <w:r>
        <w:rPr>
          <w:spacing w:val="9"/>
        </w:rPr>
        <w:t> </w:t>
      </w:r>
      <w:r>
        <w:rPr/>
        <w:t>Rural,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que</w:t>
      </w:r>
      <w:r>
        <w:rPr>
          <w:spacing w:val="9"/>
        </w:rPr>
        <w:t> </w:t>
      </w:r>
      <w:r>
        <w:rPr/>
        <w:t>FINAGRO</w:t>
      </w:r>
      <w:r>
        <w:rPr>
          <w:spacing w:val="4"/>
        </w:rPr>
        <w:t> </w:t>
      </w:r>
      <w:r>
        <w:rPr/>
        <w:t>expida</w:t>
      </w:r>
      <w:r>
        <w:rPr>
          <w:spacing w:val="9"/>
        </w:rPr>
        <w:t> </w:t>
      </w:r>
      <w:r>
        <w:rPr/>
        <w:t>la</w:t>
      </w:r>
      <w:r>
        <w:rPr>
          <w:spacing w:val="5"/>
        </w:rPr>
        <w:t> </w:t>
      </w:r>
      <w:r>
        <w:rPr/>
        <w:t>reglamentación</w:t>
      </w:r>
      <w:r>
        <w:rPr>
          <w:spacing w:val="20"/>
        </w:rPr>
        <w:t> </w:t>
      </w:r>
      <w:r>
        <w:rPr>
          <w:spacing w:val="2"/>
        </w:rPr>
        <w:t>específica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2"/>
        </w:rPr>
        <w:t>beneficiarios</w:t>
      </w:r>
      <w:r>
        <w:rPr>
          <w:spacing w:val="48"/>
        </w:rPr>
        <w:t> </w:t>
      </w:r>
      <w:r>
        <w:rPr/>
        <w:t>interesados</w:t>
      </w:r>
      <w:r>
        <w:rPr>
          <w:spacing w:val="42"/>
        </w:rPr>
        <w:t> </w:t>
      </w:r>
      <w:r>
        <w:rPr>
          <w:spacing w:val="2"/>
        </w:rPr>
        <w:t>puedan</w:t>
      </w:r>
      <w:r>
        <w:rPr>
          <w:spacing w:val="44"/>
        </w:rPr>
        <w:t> </w:t>
      </w:r>
      <w:r>
        <w:rPr>
          <w:spacing w:val="2"/>
        </w:rPr>
        <w:t>presentar</w:t>
      </w:r>
      <w:r>
        <w:rPr>
          <w:spacing w:val="40"/>
        </w:rPr>
        <w:t> </w:t>
      </w:r>
      <w:r>
        <w:rPr/>
        <w:t>sus</w:t>
      </w:r>
      <w:r>
        <w:rPr>
          <w:spacing w:val="48"/>
        </w:rPr>
        <w:t> </w:t>
      </w:r>
      <w:r>
        <w:rPr>
          <w:spacing w:val="2"/>
        </w:rPr>
        <w:t>solicitudes</w:t>
      </w:r>
      <w:r>
        <w:rPr>
          <w:spacing w:val="42"/>
        </w:rPr>
        <w:t> </w:t>
      </w:r>
      <w:r>
        <w:rPr/>
        <w:t>ante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intermediarios</w:t>
      </w:r>
      <w:r>
        <w:rPr>
          <w:spacing w:val="-56"/>
        </w:rPr>
        <w:t> </w:t>
      </w:r>
      <w:r>
        <w:rPr>
          <w:spacing w:val="-56"/>
        </w:rPr>
      </w:r>
      <w:r>
        <w:rPr/>
        <w:t>financieros.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678" w:right="0"/>
        <w:jc w:val="both"/>
        <w:rPr>
          <w:b w:val="0"/>
          <w:bCs w:val="0"/>
        </w:rPr>
      </w:pPr>
      <w:r>
        <w:rPr>
          <w:spacing w:val="-3"/>
        </w:rPr>
        <w:t>Consolidación de</w:t>
      </w:r>
      <w:r>
        <w:rPr>
          <w:spacing w:val="16"/>
        </w:rPr>
        <w:t> </w:t>
      </w:r>
      <w:r>
        <w:rPr>
          <w:spacing w:val="-3"/>
        </w:rPr>
        <w:t>pasivos.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678" w:right="570"/>
        <w:jc w:val="both"/>
      </w:pPr>
      <w:r>
        <w:rPr/>
        <w:t>Permite recoger en un nuevo crédito, pasivos vigentes o vencidos con el</w:t>
      </w:r>
      <w:r>
        <w:rPr>
          <w:spacing w:val="44"/>
        </w:rPr>
        <w:t> </w:t>
      </w:r>
      <w:r>
        <w:rPr/>
        <w:t>sector</w:t>
      </w:r>
      <w:r>
        <w:rPr>
          <w:w w:val="100"/>
        </w:rPr>
        <w:t> </w:t>
      </w:r>
      <w:r>
        <w:rPr/>
        <w:t>financiero que hayan sido otorgados originalmente con recursos </w:t>
      </w:r>
      <w:r>
        <w:rPr>
          <w:spacing w:val="4"/>
        </w:rPr>
        <w:t>de </w:t>
      </w:r>
      <w:r>
        <w:rPr/>
        <w:t>redescuento</w:t>
      </w:r>
      <w:r>
        <w:rPr>
          <w:spacing w:val="6"/>
        </w:rPr>
        <w:t> </w:t>
      </w:r>
      <w:r>
        <w:rPr/>
        <w:t>o</w:t>
      </w:r>
      <w:r>
        <w:rPr>
          <w:w w:val="100"/>
        </w:rPr>
        <w:t> </w:t>
      </w:r>
      <w:r>
        <w:rPr/>
        <w:t>recursos propios de las instituciones financieras como cartera sustitutiva o</w:t>
      </w:r>
      <w:r>
        <w:rPr>
          <w:spacing w:val="24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condiciones</w:t>
      </w:r>
      <w:r>
        <w:rPr>
          <w:spacing w:val="22"/>
        </w:rPr>
        <w:t> </w:t>
      </w:r>
      <w:r>
        <w:rPr/>
        <w:t>FINAGRO,</w:t>
      </w:r>
      <w:r>
        <w:rPr>
          <w:spacing w:val="23"/>
        </w:rPr>
        <w:t> </w:t>
      </w:r>
      <w:r>
        <w:rPr/>
        <w:t>y</w:t>
      </w:r>
      <w:r>
        <w:rPr>
          <w:spacing w:val="18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nuevo</w:t>
      </w:r>
      <w:r>
        <w:rPr>
          <w:spacing w:val="15"/>
        </w:rPr>
        <w:t> </w:t>
      </w:r>
      <w:r>
        <w:rPr/>
        <w:t>flujo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fondos</w:t>
      </w:r>
      <w:r>
        <w:rPr>
          <w:spacing w:val="18"/>
        </w:rPr>
        <w:t> </w:t>
      </w:r>
      <w:r>
        <w:rPr/>
        <w:t>genere</w:t>
      </w:r>
      <w:r>
        <w:rPr>
          <w:spacing w:val="20"/>
        </w:rPr>
        <w:t> </w:t>
      </w:r>
      <w:r>
        <w:rPr/>
        <w:t>los</w:t>
      </w:r>
      <w:r>
        <w:rPr>
          <w:w w:val="100"/>
        </w:rPr>
        <w:t> </w:t>
      </w:r>
      <w:r>
        <w:rPr/>
        <w:t>recursos suficientes para el pago del crédito consolidado y sus intereses.</w:t>
      </w:r>
      <w:r>
        <w:rPr>
          <w:spacing w:val="46"/>
        </w:rPr>
        <w:t> </w:t>
      </w:r>
      <w:r>
        <w:rPr/>
        <w:t>La</w:t>
      </w:r>
      <w:r>
        <w:rPr>
          <w:w w:val="100"/>
        </w:rPr>
        <w:t> </w:t>
      </w:r>
      <w:r>
        <w:rPr/>
        <w:t>consolidación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pasivos</w:t>
      </w:r>
      <w:r>
        <w:rPr>
          <w:spacing w:val="22"/>
        </w:rPr>
        <w:t> </w:t>
      </w:r>
      <w:r>
        <w:rPr/>
        <w:t>procede</w:t>
      </w:r>
      <w:r>
        <w:rPr>
          <w:spacing w:val="20"/>
        </w:rPr>
        <w:t> </w:t>
      </w:r>
      <w:r>
        <w:rPr/>
        <w:t>para</w:t>
      </w:r>
      <w:r>
        <w:rPr>
          <w:spacing w:val="24"/>
        </w:rPr>
        <w:t> </w:t>
      </w:r>
      <w:r>
        <w:rPr/>
        <w:t>uno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más</w:t>
      </w:r>
      <w:r>
        <w:rPr>
          <w:spacing w:val="22"/>
        </w:rPr>
        <w:t> </w:t>
      </w:r>
      <w:r>
        <w:rPr/>
        <w:t>créditos</w:t>
      </w:r>
      <w:r>
        <w:rPr>
          <w:spacing w:val="18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beneficiario</w:t>
      </w:r>
      <w:r>
        <w:rPr>
          <w:spacing w:val="24"/>
        </w:rPr>
        <w:t> </w:t>
      </w:r>
      <w:r>
        <w:rPr/>
        <w:t>tenga</w:t>
      </w:r>
      <w:r>
        <w:rPr>
          <w:w w:val="100"/>
        </w:rPr>
        <w:t> </w:t>
      </w:r>
      <w:r>
        <w:rPr/>
        <w:t>con instituciones financieras, pudiéndose reunir en el nuevo crédito los saldos a</w:t>
      </w:r>
      <w:r>
        <w:rPr>
          <w:spacing w:val="-31"/>
        </w:rPr>
        <w:t> </w:t>
      </w:r>
      <w:r>
        <w:rPr/>
        <w:t>capital</w:t>
      </w:r>
      <w:r>
        <w:rPr>
          <w:w w:val="100"/>
        </w:rPr>
        <w:t> </w:t>
      </w:r>
      <w:r>
        <w:rPr/>
        <w:t>y los intereses corrientes causados pendientes de</w:t>
      </w:r>
      <w:r>
        <w:rPr>
          <w:spacing w:val="-31"/>
        </w:rPr>
        <w:t> </w:t>
      </w:r>
      <w:r>
        <w:rPr/>
        <w:t>pago.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59" w:right="570"/>
        <w:jc w:val="both"/>
        <w:rPr>
          <w:rFonts w:ascii="Arial" w:hAnsi="Arial" w:cs="Arial" w:eastAsia="Arial"/>
        </w:rPr>
      </w:pPr>
      <w:r>
        <w:rPr/>
        <w:pict>
          <v:group style="position:absolute;margin-left:63.849998pt;margin-top:66.807877pt;width:.1pt;height:326.8pt;mso-position-horizontal-relative:page;mso-position-vertical-relative:paragraph;z-index:1048" coordorigin="1277,1336" coordsize="2,6536">
            <v:shape style="position:absolute;left:1277;top:1336;width:2;height:6536" coordorigin="1277,1336" coordsize="1,6536" path="m1277,1336l1278,7872e" filled="false" stroked="true" strokeweight="3pt" strokecolor="#f1f1f1">
              <v:path arrowok="t"/>
            </v:shape>
            <w10:wrap type="none"/>
          </v:group>
        </w:pict>
      </w:r>
      <w:r>
        <w:rPr/>
        <w:t>El plazo y periodo de gracia de </w:t>
      </w:r>
      <w:r>
        <w:rPr>
          <w:spacing w:val="-3"/>
        </w:rPr>
        <w:t>la </w:t>
      </w:r>
      <w:r>
        <w:rPr/>
        <w:t>consolidación se acordará entre el</w:t>
      </w:r>
      <w:r>
        <w:rPr>
          <w:spacing w:val="50"/>
        </w:rPr>
        <w:t> </w:t>
      </w:r>
      <w:r>
        <w:rPr/>
        <w:t>intermediario</w:t>
      </w:r>
      <w:r>
        <w:rPr>
          <w:w w:val="100"/>
        </w:rPr>
        <w:t> </w:t>
      </w:r>
      <w:r>
        <w:rPr/>
        <w:t>financiero y su cliente, de acuerdo al nuevo flujo de caja de la actividad productiva; y</w:t>
      </w:r>
      <w:r>
        <w:rPr>
          <w:spacing w:val="-6"/>
        </w:rPr>
        <w:t> </w:t>
      </w:r>
      <w:r>
        <w:rPr/>
        <w:t>si</w:t>
      </w:r>
      <w:r>
        <w:rPr>
          <w:w w:val="100"/>
        </w:rPr>
        <w:t> </w:t>
      </w:r>
      <w:r>
        <w:rPr/>
        <w:t>durante la vigencia de la consolidación el intermediario financiero lo considera</w:t>
      </w:r>
      <w:r>
        <w:rPr>
          <w:w w:val="100"/>
        </w:rPr>
        <w:t> </w:t>
      </w:r>
      <w:r>
        <w:rPr/>
        <w:t>pertinente, podrá acordar un cambio en la tasa de interés, sin que en ningún caso</w:t>
      </w:r>
      <w:r>
        <w:rPr>
          <w:spacing w:val="28"/>
        </w:rPr>
        <w:t> </w:t>
      </w:r>
      <w:r>
        <w:rPr/>
        <w:t>se</w:t>
      </w:r>
      <w:r>
        <w:rPr>
          <w:w w:val="100"/>
        </w:rPr>
        <w:t> </w:t>
      </w:r>
      <w:r>
        <w:rPr/>
        <w:t>superen los topes establecidos para cada tipo de productor señalados en la</w:t>
      </w:r>
      <w:r>
        <w:rPr>
          <w:w w:val="100"/>
        </w:rPr>
        <w:t> </w:t>
      </w:r>
      <w:r>
        <w:rPr/>
        <w:t>reglamentación, para lo cual, deberá registrar la operación ante </w:t>
      </w:r>
      <w:r>
        <w:rPr>
          <w:spacing w:val="-3"/>
        </w:rPr>
        <w:t>la </w:t>
      </w:r>
      <w:r>
        <w:rPr/>
        <w:t>Dirección de</w:t>
      </w:r>
      <w:r>
        <w:rPr>
          <w:spacing w:val="-31"/>
        </w:rPr>
        <w:t> </w:t>
      </w:r>
      <w:r>
        <w:rPr/>
        <w:t>Cartera</w:t>
      </w:r>
      <w:r>
        <w:rPr>
          <w:w w:val="100"/>
        </w:rPr>
        <w:t> </w:t>
      </w:r>
      <w:r>
        <w:rPr/>
        <w:t>de</w:t>
      </w:r>
      <w:r>
        <w:rPr>
          <w:spacing w:val="25"/>
        </w:rPr>
        <w:t> </w:t>
      </w:r>
      <w:r>
        <w:rPr/>
        <w:t>FINAGRO,</w:t>
      </w:r>
      <w:r>
        <w:rPr>
          <w:spacing w:val="24"/>
        </w:rPr>
        <w:t> </w:t>
      </w:r>
      <w:r>
        <w:rPr/>
        <w:t>utilizando</w:t>
      </w:r>
      <w:r>
        <w:rPr>
          <w:spacing w:val="25"/>
        </w:rPr>
        <w:t> </w:t>
      </w:r>
      <w:r>
        <w:rPr/>
        <w:t>los</w:t>
      </w:r>
      <w:r>
        <w:rPr>
          <w:spacing w:val="29"/>
        </w:rPr>
        <w:t> </w:t>
      </w:r>
      <w:r>
        <w:rPr/>
        <w:t>códigos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norma</w:t>
      </w:r>
      <w:r>
        <w:rPr>
          <w:spacing w:val="25"/>
        </w:rPr>
        <w:t> </w:t>
      </w:r>
      <w:r>
        <w:rPr/>
        <w:t>legal</w:t>
      </w:r>
      <w:r>
        <w:rPr>
          <w:spacing w:val="22"/>
        </w:rPr>
        <w:t> </w:t>
      </w:r>
      <w:r>
        <w:rPr/>
        <w:t>dispuestos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31"/>
        </w:rPr>
        <w:t> </w:t>
      </w:r>
      <w:r>
        <w:rPr/>
        <w:t>SIOI</w:t>
      </w:r>
      <w:r>
        <w:rPr>
          <w:spacing w:val="21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link</w:t>
      </w:r>
      <w:r>
        <w:rPr>
          <w:w w:val="100"/>
        </w:rPr>
        <w:t> </w:t>
      </w:r>
      <w:r>
        <w:rPr>
          <w:rFonts w:ascii="Arial" w:hAnsi="Arial" w:cs="Arial" w:eastAsia="Arial"/>
        </w:rPr>
        <w:t>“Normas Legales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Vigentes”.</w:t>
      </w: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50" w:lineRule="exact"/>
        <w:ind w:left="659" w:right="611"/>
        <w:jc w:val="both"/>
        <w:rPr>
          <w:b w:val="0"/>
          <w:bCs w:val="0"/>
        </w:rPr>
      </w:pPr>
      <w:r>
        <w:rPr/>
        <w:pict>
          <v:group style="position:absolute;margin-left:57.950001pt;margin-top:17.480005pt;width:.1pt;height:.1pt;mso-position-horizontal-relative:page;mso-position-vertical-relative:paragraph;z-index:1072" coordorigin="1159,350" coordsize="2,2">
            <v:shape style="position:absolute;left:1159;top:350;width:2;height:2" coordorigin="1159,350" coordsize="1,1" path="m1159,350l1160,351e" filled="false" stroked="true" strokeweight=".75pt" strokecolor="#000000">
              <v:path arrowok="t"/>
            </v:shape>
            <w10:wrap type="none"/>
          </v:group>
        </w:pict>
      </w:r>
      <w:r>
        <w:rPr/>
        <w:t>Normalización de Pasivos Financieros no redescontados o registrados</w:t>
      </w:r>
      <w:r>
        <w:rPr>
          <w:spacing w:val="39"/>
        </w:rPr>
        <w:t> </w:t>
      </w:r>
      <w:r>
        <w:rPr/>
        <w:t>en</w:t>
      </w:r>
      <w:r>
        <w:rPr>
          <w:w w:val="100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32" w:lineRule="auto"/>
        <w:ind w:left="659" w:right="601"/>
        <w:jc w:val="both"/>
      </w:pPr>
      <w:r>
        <w:rPr/>
        <w:t>Con base en </w:t>
      </w:r>
      <w:r>
        <w:rPr>
          <w:spacing w:val="-3"/>
        </w:rPr>
        <w:t>la </w:t>
      </w:r>
      <w:r>
        <w:rPr/>
        <w:t>Resolución No. 4 de 2014 de la Comisión Nacional de</w:t>
      </w:r>
      <w:r>
        <w:rPr>
          <w:spacing w:val="19"/>
        </w:rPr>
        <w:t> </w:t>
      </w:r>
      <w:r>
        <w:rPr/>
        <w:t>Crédito</w:t>
      </w:r>
      <w:r>
        <w:rPr>
          <w:w w:val="100"/>
        </w:rPr>
        <w:t> </w:t>
      </w:r>
      <w:r>
        <w:rPr/>
        <w:t>Agropecuario, se podrán normalizar los pasivos financieros contraídos con</w:t>
      </w:r>
      <w:r>
        <w:rPr>
          <w:spacing w:val="25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 financieros habilitados para efectuar operaciones ante</w:t>
      </w:r>
      <w:r>
        <w:rPr>
          <w:spacing w:val="30"/>
        </w:rPr>
        <w:t> </w:t>
      </w:r>
      <w:r>
        <w:rPr/>
        <w:t>FINAGRO</w:t>
      </w:r>
      <w:r>
        <w:rPr>
          <w:w w:val="100"/>
        </w:rPr>
        <w:t> </w:t>
      </w:r>
      <w:r>
        <w:rPr/>
        <w:t>cuando a </w:t>
      </w:r>
      <w:r>
        <w:rPr>
          <w:spacing w:val="-3"/>
        </w:rPr>
        <w:t>su </w:t>
      </w:r>
      <w:r>
        <w:rPr/>
        <w:t>juicio existan </w:t>
      </w:r>
      <w:r>
        <w:rPr>
          <w:spacing w:val="-3"/>
        </w:rPr>
        <w:t>razones justificadas </w:t>
      </w:r>
      <w:r>
        <w:rPr/>
        <w:t>de </w:t>
      </w:r>
      <w:r>
        <w:rPr>
          <w:spacing w:val="-3"/>
        </w:rPr>
        <w:t>afectación </w:t>
      </w:r>
      <w:r>
        <w:rPr/>
        <w:t>del </w:t>
      </w:r>
      <w:r>
        <w:rPr>
          <w:spacing w:val="-3"/>
        </w:rPr>
        <w:t>flujo </w:t>
      </w:r>
      <w:r>
        <w:rPr/>
        <w:t>de </w:t>
      </w:r>
      <w:r>
        <w:rPr>
          <w:spacing w:val="-3"/>
        </w:rPr>
        <w:t>caja</w:t>
      </w:r>
      <w:r>
        <w:rPr>
          <w:spacing w:val="41"/>
        </w:rPr>
        <w:t> </w:t>
      </w:r>
      <w:r>
        <w:rPr/>
        <w:t>del</w:t>
      </w:r>
      <w:r>
        <w:rPr>
          <w:w w:val="100"/>
        </w:rPr>
        <w:t> </w:t>
      </w:r>
      <w:r>
        <w:rPr>
          <w:spacing w:val="-3"/>
        </w:rPr>
        <w:t>beneficiario.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78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26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0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right="0"/>
        <w:jc w:val="both"/>
        <w:rPr>
          <w:b w:val="0"/>
          <w:bCs w:val="0"/>
        </w:rPr>
      </w:pPr>
      <w:r>
        <w:rPr>
          <w:spacing w:val="-3"/>
        </w:rPr>
        <w:t>Operaciones </w:t>
      </w:r>
      <w:r>
        <w:rPr/>
        <w:t>que </w:t>
      </w:r>
      <w:r>
        <w:rPr>
          <w:spacing w:val="-4"/>
        </w:rPr>
        <w:t>se </w:t>
      </w:r>
      <w:r>
        <w:rPr>
          <w:spacing w:val="-3"/>
        </w:rPr>
        <w:t>pueden</w:t>
      </w:r>
      <w:r>
        <w:rPr>
          <w:spacing w:val="14"/>
        </w:rPr>
        <w:t> </w:t>
      </w:r>
      <w:r>
        <w:rPr>
          <w:spacing w:val="-3"/>
        </w:rPr>
        <w:t>normalizar</w:t>
      </w:r>
      <w:r>
        <w:rPr>
          <w:b w:val="0"/>
          <w:spacing w:val="-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Créditos desembolsados antes del 31 de diciembre de 2013, no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redescontados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ni registrados ante FINAGRO, que al momento de la normalización</w:t>
      </w:r>
      <w:r>
        <w:rPr>
          <w:rFonts w:ascii="Arial" w:hAnsi="Arial"/>
          <w:spacing w:val="9"/>
          <w:sz w:val="22"/>
        </w:rPr>
        <w:t>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encuentren vigentes 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vencidos.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7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Que hayan sido utilizados para financiar actividades productivas</w:t>
      </w:r>
      <w:r>
        <w:rPr>
          <w:rFonts w:ascii="Arial" w:hAnsi="Arial"/>
          <w:spacing w:val="-19"/>
          <w:sz w:val="22"/>
        </w:rPr>
        <w:t> </w:t>
      </w:r>
      <w:r>
        <w:rPr>
          <w:rFonts w:ascii="Arial" w:hAnsi="Arial"/>
          <w:sz w:val="22"/>
        </w:rPr>
        <w:t>agropecuarias,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independientemente de las condiciones y tasas de interés con que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fueron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otorgados.</w:t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Recursos para la</w:t>
      </w:r>
      <w:r>
        <w:rPr>
          <w:spacing w:val="-15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2"/>
        <w:jc w:val="both"/>
      </w:pPr>
      <w:r>
        <w:rPr/>
        <w:t>Dichas normalizaciones podrán efectuarse con recursos de redescuento</w:t>
      </w:r>
      <w:r>
        <w:rPr>
          <w:spacing w:val="2"/>
        </w:rPr>
        <w:t> </w:t>
      </w:r>
      <w:r>
        <w:rPr/>
        <w:t>ante</w:t>
      </w:r>
      <w:r>
        <w:rPr>
          <w:w w:val="100"/>
        </w:rPr>
        <w:t> </w:t>
      </w:r>
      <w:r>
        <w:rPr/>
        <w:t>FINAGRO, o con recursos propios de los intermediarios financieros como</w:t>
      </w:r>
      <w:r>
        <w:rPr>
          <w:spacing w:val="5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 o sustitutiva de la inversión forzosa en los Títulos de</w:t>
      </w:r>
      <w:r>
        <w:rPr>
          <w:spacing w:val="38"/>
        </w:rPr>
        <w:t> </w:t>
      </w:r>
      <w:r>
        <w:rPr/>
        <w:t>Desarrollo</w:t>
      </w:r>
      <w:r>
        <w:rPr>
          <w:w w:val="100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Condiciones de la</w:t>
      </w:r>
      <w:r>
        <w:rPr>
          <w:spacing w:val="-20"/>
        </w:rPr>
        <w:t> </w:t>
      </w:r>
      <w:r>
        <w:rPr/>
        <w:t>Normalización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8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Estos créditos normalizados deberán ser redescontados o registrados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FINAGRO antes del 30 de diciembre de 2014, sin perjuicio de que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línea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deba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cerrarse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antes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agotamiento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según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señalado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último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inciso de este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acápite.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Deberán ser otorgados en las condiciones ordinarias dependiendo del tipo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productor en el que clasifique el beneficiario previstas en el Plan Indicativo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Crédito vigente al momento de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z w:val="22"/>
        </w:rPr>
        <w:t> normalización.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podrá realizar mediante el pago de pasivos financieros, considerado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nuevo crédito en el que se pueden reunir los saldos a capital y los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intereses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corrientes causados pendientes de pago de las operaciones a normalizar, o</w:t>
      </w:r>
      <w:r>
        <w:rPr>
          <w:rFonts w:ascii="Arial" w:hAnsi="Arial"/>
          <w:spacing w:val="5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través de compra de cartera entre intermediarios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financieros.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El plazo de la normalización deberá estar acorde con el nuevo flujo de caja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beneficiario, en un período de tiempo que permita el pago de los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pasivos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normalizados.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8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Dichas operaciones no contarán con garantía del Fondo Agropecuario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Garantías- FAG y tampoco se inscribirán para elegibilidad del Incentivo a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Capitalización Rural -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ICR.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El valor total de las normalizaciones que se podrán tramitar al amparo de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aquí previsto no excederá de quinientos mil millones de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pesos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($500.000’000.000.oo), de lo cual se estará informando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periódicamente.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2502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4"/>
          <w:sz w:val="20"/>
        </w:rPr>
        <w:t> </w:t>
      </w:r>
      <w:r>
        <w:rPr>
          <w:rFonts w:ascii="Arial" w:hAnsi="Arial"/>
          <w:color w:val="808080"/>
          <w:sz w:val="20"/>
        </w:rPr>
        <w:t>27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2"/>
        <w:ind w:left="564" w:right="0"/>
        <w:jc w:val="both"/>
        <w:rPr>
          <w:b w:val="0"/>
          <w:bCs w:val="0"/>
        </w:rPr>
      </w:pPr>
      <w:r>
        <w:rPr>
          <w:spacing w:val="-3"/>
        </w:rPr>
        <w:t>Tratamiento especial </w:t>
      </w:r>
      <w:r>
        <w:rPr/>
        <w:t>por </w:t>
      </w:r>
      <w:r>
        <w:rPr>
          <w:spacing w:val="-3"/>
        </w:rPr>
        <w:t>Secuestro </w:t>
      </w:r>
      <w:r>
        <w:rPr/>
        <w:t>y </w:t>
      </w:r>
      <w:r>
        <w:rPr>
          <w:spacing w:val="-3"/>
        </w:rPr>
        <w:t>Desplazamiento</w:t>
      </w:r>
      <w:r>
        <w:rPr>
          <w:spacing w:val="29"/>
        </w:rPr>
        <w:t> </w:t>
      </w:r>
      <w:r>
        <w:rPr>
          <w:spacing w:val="-3"/>
        </w:rPr>
        <w:t>forzado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>
          <w:spacing w:val="-3"/>
        </w:rPr>
        <w:t>Cuando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>
          <w:spacing w:val="-3"/>
        </w:rPr>
        <w:t>posterioridad</w:t>
      </w:r>
      <w:r>
        <w:rPr>
          <w:spacing w:val="21"/>
        </w:rPr>
        <w:t> </w:t>
      </w:r>
      <w:r>
        <w:rPr/>
        <w:t>al</w:t>
      </w:r>
      <w:r>
        <w:rPr>
          <w:spacing w:val="18"/>
        </w:rPr>
        <w:t> </w:t>
      </w:r>
      <w:r>
        <w:rPr>
          <w:spacing w:val="-3"/>
        </w:rPr>
        <w:t>otorgamiento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>
          <w:spacing w:val="-3"/>
        </w:rPr>
        <w:t>crédito</w:t>
      </w:r>
      <w:r>
        <w:rPr>
          <w:spacing w:val="21"/>
        </w:rPr>
        <w:t> </w:t>
      </w:r>
      <w:r>
        <w:rPr>
          <w:spacing w:val="-3"/>
        </w:rPr>
        <w:t>redescontado,</w:t>
      </w:r>
      <w:r>
        <w:rPr>
          <w:spacing w:val="47"/>
        </w:rPr>
        <w:t> </w:t>
      </w:r>
      <w:r>
        <w:rPr>
          <w:spacing w:val="-3"/>
        </w:rPr>
        <w:t>validado</w:t>
      </w:r>
      <w:r>
        <w:rPr>
          <w:spacing w:val="21"/>
        </w:rPr>
        <w:t> </w:t>
      </w:r>
      <w:r>
        <w:rPr>
          <w:spacing w:val="-3"/>
        </w:rPr>
        <w:t>como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cartera sustitutiva </w:t>
      </w:r>
      <w:r>
        <w:rPr/>
        <w:t>o </w:t>
      </w:r>
      <w:r>
        <w:rPr>
          <w:spacing w:val="-3"/>
        </w:rPr>
        <w:t>registrado como cartera agropecuaria </w:t>
      </w:r>
      <w:r>
        <w:rPr/>
        <w:t>el deudor sea víctima</w:t>
      </w:r>
      <w:r>
        <w:rPr>
          <w:spacing w:val="14"/>
        </w:rPr>
        <w:t> </w:t>
      </w:r>
      <w:r>
        <w:rPr/>
        <w:t>de</w:t>
      </w:r>
      <w:r>
        <w:rPr>
          <w:w w:val="100"/>
        </w:rPr>
        <w:t> </w:t>
      </w:r>
      <w:r>
        <w:rPr/>
        <w:t>secuestro o desplazamiento forzado, los intermediarios financieros podrán</w:t>
      </w:r>
      <w:r>
        <w:rPr>
          <w:spacing w:val="7"/>
        </w:rPr>
        <w:t> </w:t>
      </w:r>
      <w:r>
        <w:rPr/>
        <w:t>previa</w:t>
      </w:r>
      <w:r>
        <w:rPr>
          <w:w w:val="100"/>
        </w:rPr>
        <w:t> </w:t>
      </w:r>
      <w:r>
        <w:rPr/>
        <w:t>cancelación del redescuento cuando a ello haya lugar y por el tiempo que en </w:t>
      </w:r>
      <w:r>
        <w:rPr>
          <w:spacing w:val="5"/>
        </w:rPr>
        <w:t> </w:t>
      </w:r>
      <w:r>
        <w:rPr/>
        <w:t>cada</w:t>
      </w:r>
      <w:r>
        <w:rPr>
          <w:w w:val="100"/>
        </w:rPr>
        <w:t> </w:t>
      </w:r>
      <w:r>
        <w:rPr/>
        <w:t>caso determine la legislación respectiva, otorgar al deudor que acredite su</w:t>
      </w:r>
      <w:r>
        <w:rPr>
          <w:spacing w:val="31"/>
        </w:rPr>
        <w:t> </w:t>
      </w:r>
      <w:r>
        <w:rPr/>
        <w:t>condición</w:t>
      </w:r>
      <w:r>
        <w:rPr>
          <w:w w:val="100"/>
        </w:rPr>
        <w:t> </w:t>
      </w:r>
      <w:r>
        <w:rPr/>
        <w:t>de secuestrado o desplazado con certificación expedida por la autoridad</w:t>
      </w:r>
      <w:r>
        <w:rPr>
          <w:spacing w:val="8"/>
        </w:rPr>
        <w:t> </w:t>
      </w:r>
      <w:r>
        <w:rPr/>
        <w:t>competente,</w:t>
      </w:r>
      <w:r>
        <w:rPr>
          <w:w w:val="100"/>
        </w:rPr>
        <w:t> </w:t>
      </w:r>
      <w:r>
        <w:rPr/>
        <w:t>beneficios en materia de interrupción de plazos y términos de vencimiento</w:t>
      </w:r>
      <w:r>
        <w:rPr>
          <w:spacing w:val="21"/>
        </w:rPr>
        <w:t> </w:t>
      </w:r>
      <w:r>
        <w:rPr/>
        <w:t>de</w:t>
      </w:r>
      <w:r>
        <w:rPr>
          <w:w w:val="100"/>
        </w:rPr>
        <w:t> </w:t>
      </w:r>
      <w:r>
        <w:rPr/>
        <w:t>obligaciones derivadas de créditos agropecuarios y</w:t>
      </w:r>
      <w:r>
        <w:rPr>
          <w:spacing w:val="-35"/>
        </w:rPr>
        <w:t> </w:t>
      </w:r>
      <w:r>
        <w:rPr/>
        <w:t>rurales.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6"/>
        <w:jc w:val="both"/>
      </w:pPr>
      <w:r>
        <w:rPr/>
        <w:t>Para</w:t>
      </w:r>
      <w:r>
        <w:rPr>
          <w:spacing w:val="33"/>
        </w:rPr>
        <w:t> </w:t>
      </w:r>
      <w:r>
        <w:rPr/>
        <w:t>conservar</w:t>
      </w:r>
      <w:r>
        <w:rPr>
          <w:spacing w:val="29"/>
        </w:rPr>
        <w:t> </w:t>
      </w:r>
      <w:r>
        <w:rPr/>
        <w:t>la</w:t>
      </w:r>
      <w:r>
        <w:rPr>
          <w:spacing w:val="33"/>
        </w:rPr>
        <w:t> </w:t>
      </w:r>
      <w:r>
        <w:rPr/>
        <w:t>garantía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éstas</w:t>
      </w:r>
      <w:r>
        <w:rPr>
          <w:spacing w:val="31"/>
        </w:rPr>
        <w:t> </w:t>
      </w:r>
      <w:r>
        <w:rPr/>
        <w:t>operaciones,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intermediario</w:t>
      </w:r>
      <w:r>
        <w:rPr>
          <w:spacing w:val="28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deberá</w:t>
      </w:r>
      <w:r>
        <w:rPr>
          <w:w w:val="100"/>
        </w:rPr>
        <w:t> </w:t>
      </w:r>
      <w:r>
        <w:rPr/>
        <w:t>cancelar el registro de la operación utilizando el motivo 77</w:t>
      </w:r>
      <w:r>
        <w:rPr>
          <w:spacing w:val="9"/>
        </w:rPr>
        <w:t> </w:t>
      </w:r>
      <w:r>
        <w:rPr/>
        <w:t>(Ccancelación</w:t>
      </w:r>
      <w:r>
        <w:rPr>
          <w:w w:val="100"/>
        </w:rPr>
        <w:t> </w:t>
      </w:r>
      <w:r>
        <w:rPr/>
        <w:t>secuestrados-desplazados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trámites</w:t>
      </w:r>
      <w:r>
        <w:rPr>
          <w:spacing w:val="40"/>
        </w:rPr>
        <w:t> </w:t>
      </w:r>
      <w:r>
        <w:rPr/>
        <w:t>concursales)</w:t>
      </w:r>
      <w:r>
        <w:rPr>
          <w:spacing w:val="38"/>
        </w:rPr>
        <w:t> </w:t>
      </w:r>
      <w:r>
        <w:rPr/>
        <w:t>y</w:t>
      </w:r>
      <w:r>
        <w:rPr>
          <w:spacing w:val="40"/>
        </w:rPr>
        <w:t> </w:t>
      </w:r>
      <w:r>
        <w:rPr/>
        <w:t>efectuar</w:t>
      </w:r>
      <w:r>
        <w:rPr>
          <w:spacing w:val="38"/>
        </w:rPr>
        <w:t> </w:t>
      </w:r>
      <w:r>
        <w:rPr/>
        <w:t>un</w:t>
      </w:r>
      <w:r>
        <w:rPr>
          <w:spacing w:val="41"/>
        </w:rPr>
        <w:t> </w:t>
      </w:r>
      <w:r>
        <w:rPr/>
        <w:t>nuevo</w:t>
      </w:r>
      <w:r>
        <w:rPr>
          <w:spacing w:val="41"/>
        </w:rPr>
        <w:t> </w:t>
      </w:r>
      <w:r>
        <w:rPr/>
        <w:t>registro</w:t>
      </w:r>
      <w:r>
        <w:rPr>
          <w:spacing w:val="37"/>
        </w:rPr>
        <w:t> </w:t>
      </w:r>
      <w:r>
        <w:rPr/>
        <w:t>por</w:t>
      </w:r>
      <w:r>
        <w:rPr>
          <w:w w:val="100"/>
        </w:rPr>
        <w:t> </w:t>
      </w:r>
      <w:r>
        <w:rPr/>
        <w:t>cartera</w:t>
      </w:r>
      <w:r>
        <w:rPr>
          <w:spacing w:val="-4"/>
        </w:rPr>
        <w:t> </w:t>
      </w:r>
      <w:r>
        <w:rPr/>
        <w:t>agropecuaria.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numPr>
          <w:ilvl w:val="2"/>
          <w:numId w:val="11"/>
        </w:numPr>
        <w:tabs>
          <w:tab w:pos="1130" w:val="left" w:leader="none"/>
        </w:tabs>
        <w:spacing w:line="250" w:lineRule="exact" w:before="0" w:after="0"/>
        <w:ind w:left="559" w:right="590" w:firstLine="0"/>
        <w:jc w:val="both"/>
        <w:rPr>
          <w:b w:val="0"/>
          <w:bCs w:val="0"/>
        </w:rPr>
      </w:pPr>
      <w:r>
        <w:rPr/>
        <w:t>INCLUSIÓN DE NUEVOS RUBROS PARA ACTIVIDADES AGROPECUARIAS</w:t>
      </w:r>
      <w:r>
        <w:rPr>
          <w:w w:val="100"/>
        </w:rPr>
        <w:t> </w:t>
      </w:r>
      <w:r>
        <w:rPr/>
        <w:t>O RURALES </w:t>
      </w:r>
      <w:r>
        <w:rPr>
          <w:spacing w:val="-3"/>
        </w:rPr>
        <w:t>NO </w:t>
      </w:r>
      <w:r>
        <w:rPr/>
        <w:t>CONTEMPLADAS EN ESTE</w:t>
      </w:r>
      <w:r>
        <w:rPr>
          <w:spacing w:val="5"/>
        </w:rPr>
        <w:t> </w:t>
      </w:r>
      <w:r>
        <w:rPr/>
        <w:t>REGLAMENTO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12"/>
        <w:jc w:val="both"/>
      </w:pPr>
      <w:r>
        <w:rPr>
          <w:spacing w:val="2"/>
        </w:rPr>
        <w:t>Cuando</w:t>
      </w:r>
      <w:r>
        <w:rPr>
          <w:spacing w:val="32"/>
        </w:rPr>
        <w:t> </w:t>
      </w:r>
      <w:r>
        <w:rPr/>
        <w:t>se</w:t>
      </w:r>
      <w:r>
        <w:rPr>
          <w:spacing w:val="37"/>
        </w:rPr>
        <w:t> </w:t>
      </w:r>
      <w:r>
        <w:rPr/>
        <w:t>requiera</w:t>
      </w:r>
      <w:r>
        <w:rPr>
          <w:spacing w:val="32"/>
        </w:rPr>
        <w:t> </w:t>
      </w:r>
      <w:r>
        <w:rPr>
          <w:spacing w:val="2"/>
        </w:rPr>
        <w:t>financiar</w:t>
      </w:r>
      <w:r>
        <w:rPr>
          <w:spacing w:val="33"/>
        </w:rPr>
        <w:t> </w:t>
      </w:r>
      <w:r>
        <w:rPr>
          <w:spacing w:val="2"/>
        </w:rPr>
        <w:t>actividades</w:t>
      </w:r>
      <w:r>
        <w:rPr>
          <w:spacing w:val="30"/>
        </w:rPr>
        <w:t> </w:t>
      </w:r>
      <w:r>
        <w:rPr/>
        <w:t>no</w:t>
      </w:r>
      <w:r>
        <w:rPr>
          <w:spacing w:val="37"/>
        </w:rPr>
        <w:t> </w:t>
      </w:r>
      <w:r>
        <w:rPr/>
        <w:t>contempladas</w:t>
      </w:r>
      <w:r>
        <w:rPr>
          <w:spacing w:val="30"/>
        </w:rPr>
        <w:t> </w:t>
      </w:r>
      <w:r>
        <w:rPr>
          <w:spacing w:val="2"/>
        </w:rPr>
        <w:t>en</w:t>
      </w:r>
      <w:r>
        <w:rPr>
          <w:spacing w:val="32"/>
        </w:rPr>
        <w:t> </w:t>
      </w:r>
      <w:r>
        <w:rPr/>
        <w:t>este</w:t>
      </w:r>
      <w:r>
        <w:rPr>
          <w:spacing w:val="37"/>
        </w:rPr>
        <w:t> </w:t>
      </w:r>
      <w:r>
        <w:rPr/>
        <w:t>Capítulo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que</w:t>
      </w:r>
      <w:r>
        <w:rPr>
          <w:spacing w:val="-54"/>
        </w:rPr>
        <w:t> </w:t>
      </w:r>
      <w:r>
        <w:rPr>
          <w:spacing w:val="-54"/>
        </w:rPr>
      </w:r>
      <w:r>
        <w:rPr/>
        <w:t>se</w:t>
      </w:r>
      <w:r>
        <w:rPr>
          <w:spacing w:val="37"/>
        </w:rPr>
        <w:t> </w:t>
      </w:r>
      <w:r>
        <w:rPr>
          <w:spacing w:val="-4"/>
        </w:rPr>
        <w:t>enmarquen</w:t>
      </w:r>
      <w:r>
        <w:rPr>
          <w:spacing w:val="21"/>
        </w:rPr>
        <w:t> </w:t>
      </w:r>
      <w:r>
        <w:rPr>
          <w:spacing w:val="-4"/>
        </w:rPr>
        <w:t>dentro</w:t>
      </w:r>
      <w:r>
        <w:rPr>
          <w:spacing w:val="21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3"/>
        </w:rPr>
        <w:t>las</w:t>
      </w:r>
      <w:r>
        <w:rPr>
          <w:spacing w:val="19"/>
        </w:rPr>
        <w:t> </w:t>
      </w:r>
      <w:r>
        <w:rPr>
          <w:spacing w:val="-4"/>
        </w:rPr>
        <w:t>Generalidades</w:t>
      </w:r>
      <w:r>
        <w:rPr>
          <w:spacing w:val="19"/>
        </w:rPr>
        <w:t> </w:t>
      </w:r>
      <w:r>
        <w:rPr>
          <w:spacing w:val="-4"/>
        </w:rPr>
        <w:t>establecidas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4"/>
        </w:rPr>
        <w:t>numeral</w:t>
      </w:r>
      <w:r>
        <w:rPr>
          <w:spacing w:val="18"/>
        </w:rPr>
        <w:t> </w:t>
      </w:r>
      <w:r>
        <w:rPr>
          <w:spacing w:val="-3"/>
        </w:rPr>
        <w:t>1.1.1,</w:t>
      </w:r>
      <w:r>
        <w:rPr>
          <w:spacing w:val="20"/>
        </w:rPr>
        <w:t> </w:t>
      </w:r>
      <w:r>
        <w:rPr>
          <w:spacing w:val="-3"/>
        </w:rPr>
        <w:t>se</w:t>
      </w:r>
      <w:r>
        <w:rPr>
          <w:spacing w:val="21"/>
        </w:rPr>
        <w:t> </w:t>
      </w:r>
      <w:r>
        <w:rPr>
          <w:spacing w:val="-4"/>
        </w:rPr>
        <w:t>podrá</w:t>
      </w:r>
      <w:r>
        <w:rPr>
          <w:w w:val="100"/>
        </w:rPr>
        <w:t> </w:t>
      </w:r>
      <w:r>
        <w:rPr>
          <w:spacing w:val="-4"/>
        </w:rPr>
        <w:t>solicitar</w:t>
      </w:r>
      <w:r>
        <w:rPr>
          <w:spacing w:val="-1"/>
        </w:rPr>
        <w:t> </w:t>
      </w:r>
      <w:r>
        <w:rPr/>
        <w:t>a</w:t>
      </w:r>
      <w:r>
        <w:rPr>
          <w:spacing w:val="10"/>
        </w:rPr>
        <w:t> </w:t>
      </w:r>
      <w:r>
        <w:rPr/>
        <w:t>FINAGRO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inclusión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actividad</w:t>
      </w:r>
      <w:r>
        <w:rPr>
          <w:spacing w:val="18"/>
        </w:rPr>
        <w:t> </w:t>
      </w:r>
      <w:r>
        <w:rPr/>
        <w:t>financiable,</w:t>
      </w:r>
      <w:r>
        <w:rPr>
          <w:spacing w:val="12"/>
        </w:rPr>
        <w:t> </w:t>
      </w:r>
      <w:r>
        <w:rPr/>
        <w:t>presentando</w:t>
      </w:r>
      <w:r>
        <w:rPr>
          <w:spacing w:val="18"/>
        </w:rPr>
        <w:t> </w:t>
      </w:r>
      <w:r>
        <w:rPr/>
        <w:t>la</w:t>
      </w:r>
      <w:r>
        <w:rPr>
          <w:spacing w:val="13"/>
        </w:rPr>
        <w:t> </w:t>
      </w:r>
      <w:r>
        <w:rPr/>
        <w:t>consulta</w:t>
      </w:r>
      <w:r>
        <w:rPr>
          <w:spacing w:val="-55"/>
        </w:rPr>
        <w:t> </w:t>
      </w:r>
      <w:r>
        <w:rPr>
          <w:spacing w:val="-55"/>
        </w:rPr>
      </w:r>
      <w:r>
        <w:rPr/>
        <w:t>a</w:t>
      </w:r>
      <w:r>
        <w:rPr>
          <w:spacing w:val="13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9"/>
        </w:rPr>
        <w:t> </w:t>
      </w:r>
      <w:r>
        <w:rPr/>
        <w:t>intermediario</w:t>
      </w:r>
      <w:r>
        <w:rPr>
          <w:spacing w:val="13"/>
        </w:rPr>
        <w:t> </w:t>
      </w:r>
      <w:r>
        <w:rPr/>
        <w:t>financiero</w:t>
      </w:r>
      <w:r>
        <w:rPr>
          <w:spacing w:val="19"/>
        </w:rPr>
        <w:t> </w:t>
      </w:r>
      <w:r>
        <w:rPr/>
        <w:t>anexando</w:t>
      </w:r>
      <w:r>
        <w:rPr>
          <w:spacing w:val="13"/>
        </w:rPr>
        <w:t> </w:t>
      </w:r>
      <w:r>
        <w:rPr/>
        <w:t>la</w:t>
      </w:r>
      <w:r>
        <w:rPr>
          <w:spacing w:val="19"/>
        </w:rPr>
        <w:t> </w:t>
      </w:r>
      <w:r>
        <w:rPr/>
        <w:t>siguiente</w:t>
      </w:r>
      <w:r>
        <w:rPr>
          <w:spacing w:val="19"/>
        </w:rPr>
        <w:t> </w:t>
      </w:r>
      <w:r>
        <w:rPr/>
        <w:t>información:</w:t>
      </w:r>
      <w:r>
        <w:rPr>
          <w:spacing w:val="12"/>
        </w:rPr>
        <w:t> </w:t>
      </w:r>
      <w:r>
        <w:rPr/>
        <w:t>estructura</w:t>
      </w:r>
      <w:r>
        <w:rPr>
          <w:spacing w:val="-54"/>
        </w:rPr>
        <w:t> </w:t>
      </w:r>
      <w:r>
        <w:rPr>
          <w:spacing w:val="-54"/>
        </w:rPr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2"/>
        </w:rPr>
        <w:t> </w:t>
      </w:r>
      <w:r>
        <w:rPr/>
        <w:t>costos</w:t>
      </w:r>
      <w:r>
        <w:rPr>
          <w:spacing w:val="2"/>
        </w:rPr>
        <w:t> </w:t>
      </w:r>
      <w:r>
        <w:rPr/>
        <w:t>de</w:t>
      </w:r>
      <w:r>
        <w:rPr>
          <w:spacing w:val="60"/>
        </w:rPr>
        <w:t> </w:t>
      </w:r>
      <w:r>
        <w:rPr/>
        <w:t>producción;</w:t>
      </w:r>
      <w:r>
        <w:rPr>
          <w:spacing w:val="3"/>
        </w:rPr>
        <w:t> </w:t>
      </w:r>
      <w:r>
        <w:rPr/>
        <w:t>aspectos</w:t>
      </w:r>
      <w:r>
        <w:rPr>
          <w:spacing w:val="2"/>
        </w:rPr>
        <w:t> </w:t>
      </w:r>
      <w:r>
        <w:rPr/>
        <w:t>técnicos</w:t>
      </w:r>
      <w:r>
        <w:rPr>
          <w:spacing w:val="58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4"/>
        </w:rPr>
        <w:t> </w:t>
      </w:r>
      <w:r>
        <w:rPr/>
        <w:t>actividad</w:t>
      </w:r>
      <w:r>
        <w:rPr>
          <w:spacing w:val="60"/>
        </w:rPr>
        <w:t> </w:t>
      </w:r>
      <w:r>
        <w:rPr/>
        <w:t>referidos</w:t>
      </w:r>
      <w:r>
        <w:rPr>
          <w:spacing w:val="58"/>
        </w:rPr>
        <w:t> </w:t>
      </w:r>
      <w:r>
        <w:rPr/>
        <w:t>a</w:t>
      </w:r>
      <w:r>
        <w:rPr>
          <w:spacing w:val="4"/>
        </w:rPr>
        <w:t> </w:t>
      </w:r>
      <w:r>
        <w:rPr/>
        <w:t>ciclo</w:t>
      </w:r>
      <w:r>
        <w:rPr>
          <w:spacing w:val="-59"/>
        </w:rPr>
        <w:t> </w:t>
      </w:r>
      <w:r>
        <w:rPr>
          <w:spacing w:val="-59"/>
        </w:rPr>
      </w:r>
      <w:r>
        <w:rPr/>
        <w:t>productivo, condiciones climatológicas </w:t>
      </w:r>
      <w:r>
        <w:rPr>
          <w:spacing w:val="-3"/>
        </w:rPr>
        <w:t>requeridas</w:t>
      </w:r>
      <w:r>
        <w:rPr>
          <w:spacing w:val="55"/>
        </w:rPr>
        <w:t> </w:t>
      </w:r>
      <w:r>
        <w:rPr/>
        <w:t>para desarrollar </w:t>
      </w:r>
      <w:r>
        <w:rPr>
          <w:spacing w:val="-3"/>
        </w:rPr>
        <w:t>la</w:t>
      </w:r>
      <w:r>
        <w:rPr>
          <w:spacing w:val="16"/>
        </w:rPr>
        <w:t> </w:t>
      </w:r>
      <w:r>
        <w:rPr/>
        <w:t>actividad,</w:t>
      </w:r>
      <w:r>
        <w:rPr>
          <w:w w:val="100"/>
        </w:rPr>
        <w:t> </w:t>
      </w:r>
      <w:r>
        <w:rPr/>
        <w:t>variedades, especies o razas a utilizar, </w:t>
      </w:r>
      <w:r>
        <w:rPr>
          <w:spacing w:val="2"/>
        </w:rPr>
        <w:t>prácticas de </w:t>
      </w:r>
      <w:r>
        <w:rPr/>
        <w:t>manejo, </w:t>
      </w:r>
      <w:r>
        <w:rPr>
          <w:spacing w:val="2"/>
        </w:rPr>
        <w:t>entre otros; </w:t>
      </w:r>
      <w:r>
        <w:rPr/>
        <w:t>y</w:t>
      </w:r>
      <w:r>
        <w:rPr>
          <w:spacing w:val="55"/>
        </w:rPr>
        <w:t> </w:t>
      </w:r>
      <w:r>
        <w:rPr>
          <w:spacing w:val="2"/>
        </w:rPr>
        <w:t>cualquier</w:t>
      </w:r>
      <w:r>
        <w:rPr>
          <w:w w:val="100"/>
        </w:rPr>
        <w:t> </w:t>
      </w:r>
      <w:r>
        <w:rPr/>
        <w:t>otra</w:t>
      </w:r>
      <w:r>
        <w:rPr>
          <w:spacing w:val="39"/>
        </w:rPr>
        <w:t> </w:t>
      </w:r>
      <w:r>
        <w:rPr/>
        <w:t>información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>
          <w:spacing w:val="2"/>
        </w:rPr>
        <w:t>el</w:t>
      </w:r>
      <w:r>
        <w:rPr>
          <w:spacing w:val="29"/>
        </w:rPr>
        <w:t> </w:t>
      </w:r>
      <w:r>
        <w:rPr/>
        <w:t>solicitante</w:t>
      </w:r>
      <w:r>
        <w:rPr>
          <w:spacing w:val="33"/>
        </w:rPr>
        <w:t> </w:t>
      </w:r>
      <w:r>
        <w:rPr/>
        <w:t>considere</w:t>
      </w:r>
      <w:r>
        <w:rPr>
          <w:spacing w:val="39"/>
        </w:rPr>
        <w:t> </w:t>
      </w:r>
      <w:r>
        <w:rPr/>
        <w:t>importante</w:t>
      </w:r>
      <w:r>
        <w:rPr>
          <w:spacing w:val="33"/>
        </w:rPr>
        <w:t> </w:t>
      </w:r>
      <w:r>
        <w:rPr/>
        <w:t>para</w:t>
      </w:r>
      <w:r>
        <w:rPr>
          <w:spacing w:val="27"/>
        </w:rPr>
        <w:t> </w:t>
      </w:r>
      <w:r>
        <w:rPr/>
        <w:t>que</w:t>
      </w:r>
      <w:r>
        <w:rPr>
          <w:spacing w:val="39"/>
        </w:rPr>
        <w:t> </w:t>
      </w:r>
      <w:r>
        <w:rPr/>
        <w:t>FINAGRO</w:t>
      </w:r>
      <w:r>
        <w:rPr>
          <w:spacing w:val="32"/>
        </w:rPr>
        <w:t> </w:t>
      </w:r>
      <w:r>
        <w:rPr/>
        <w:t>pueda</w:t>
      </w:r>
      <w:r>
        <w:rPr>
          <w:spacing w:val="-48"/>
        </w:rPr>
        <w:t> </w:t>
      </w:r>
      <w:r>
        <w:rPr>
          <w:spacing w:val="-48"/>
        </w:rPr>
      </w:r>
      <w:r>
        <w:rPr>
          <w:spacing w:val="2"/>
        </w:rPr>
        <w:t>definir </w:t>
      </w:r>
      <w:r>
        <w:rPr/>
        <w:t>las </w:t>
      </w:r>
      <w:r>
        <w:rPr>
          <w:spacing w:val="2"/>
        </w:rPr>
        <w:t>características </w:t>
      </w:r>
      <w:r>
        <w:rPr/>
        <w:t>del rubro a </w:t>
      </w:r>
      <w:r>
        <w:rPr>
          <w:spacing w:val="2"/>
        </w:rPr>
        <w:t>través </w:t>
      </w:r>
      <w:r>
        <w:rPr/>
        <w:t>del </w:t>
      </w:r>
      <w:r>
        <w:rPr>
          <w:spacing w:val="2"/>
        </w:rPr>
        <w:t>cual </w:t>
      </w:r>
      <w:r>
        <w:rPr/>
        <w:t>se financie la  </w:t>
      </w:r>
      <w:r>
        <w:rPr>
          <w:spacing w:val="57"/>
        </w:rPr>
        <w:t> </w:t>
      </w:r>
      <w:r>
        <w:rPr>
          <w:spacing w:val="2"/>
        </w:rPr>
        <w:t>actividad.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11"/>
        </w:numPr>
        <w:tabs>
          <w:tab w:pos="1116" w:val="left" w:leader="none"/>
        </w:tabs>
        <w:spacing w:line="240" w:lineRule="auto" w:before="0" w:after="0"/>
        <w:ind w:left="1115" w:right="0" w:hanging="556"/>
        <w:jc w:val="both"/>
        <w:rPr>
          <w:b w:val="0"/>
          <w:bCs w:val="0"/>
        </w:rPr>
      </w:pPr>
      <w:r>
        <w:rPr>
          <w:spacing w:val="-3"/>
        </w:rPr>
        <w:t>ACTIVIDADES NO </w:t>
      </w:r>
      <w:r>
        <w:rPr/>
        <w:t>FINANCIABLES CON RECURSOS</w:t>
      </w:r>
      <w:r>
        <w:rPr>
          <w:spacing w:val="11"/>
        </w:rPr>
        <w:t> </w:t>
      </w:r>
      <w:r>
        <w:rPr>
          <w:spacing w:val="-3"/>
        </w:rPr>
        <w:t>FINAGRO</w:t>
      </w:r>
      <w:r>
        <w:rPr>
          <w:b w:val="0"/>
          <w:spacing w:val="-3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0" w:after="0"/>
        <w:ind w:left="1280" w:right="58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Tala de bosques nativos primarios y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secundarios.</w:t>
      </w:r>
    </w:p>
    <w:p>
      <w:pPr>
        <w:pStyle w:val="ListParagraph"/>
        <w:numPr>
          <w:ilvl w:val="3"/>
          <w:numId w:val="11"/>
        </w:numPr>
        <w:tabs>
          <w:tab w:pos="1271" w:val="left" w:leader="none"/>
          <w:tab w:pos="3585" w:val="left" w:leader="none"/>
        </w:tabs>
        <w:spacing w:line="250" w:lineRule="exact" w:before="7" w:after="0"/>
        <w:ind w:left="1280" w:right="149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Costos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originados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en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pago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impuestos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(renta,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prediales,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industria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y</w:t>
      </w:r>
      <w:r>
        <w:rPr>
          <w:rFonts w:ascii="Arial"/>
          <w:spacing w:val="-58"/>
          <w:sz w:val="22"/>
        </w:rPr>
        <w:t> </w:t>
      </w:r>
      <w:r>
        <w:rPr>
          <w:rFonts w:ascii="Arial"/>
          <w:spacing w:val="-58"/>
          <w:sz w:val="22"/>
        </w:rPr>
      </w:r>
      <w:r>
        <w:rPr>
          <w:rFonts w:ascii="Arial"/>
          <w:sz w:val="22"/>
        </w:rPr>
        <w:t>comercio), y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z w:val="22"/>
        </w:rPr>
        <w:t>costos</w:t>
        <w:tab/>
        <w:t>judiciales.</w:t>
      </w: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2" w:lineRule="auto" w:before="12" w:after="0"/>
        <w:ind w:left="1270" w:right="591" w:hanging="3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3"/>
          <w:sz w:val="22"/>
        </w:rPr>
        <w:t>Actividades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pacing w:val="2"/>
          <w:sz w:val="22"/>
        </w:rPr>
        <w:t>agropecuarias,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pacing w:val="2"/>
          <w:sz w:val="22"/>
        </w:rPr>
        <w:t>acuícolas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pacing w:val="2"/>
          <w:sz w:val="22"/>
        </w:rPr>
        <w:t>de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pacing w:val="3"/>
          <w:sz w:val="22"/>
        </w:rPr>
        <w:t>pesca,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se 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pacing w:val="2"/>
          <w:sz w:val="22"/>
        </w:rPr>
        <w:t>vayan 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59"/>
          <w:sz w:val="22"/>
        </w:rPr>
        <w:t> </w:t>
      </w:r>
      <w:r>
        <w:rPr>
          <w:rFonts w:ascii="Arial" w:hAnsi="Arial"/>
          <w:spacing w:val="-59"/>
          <w:sz w:val="22"/>
        </w:rPr>
      </w:r>
      <w:r>
        <w:rPr>
          <w:rFonts w:ascii="Arial" w:hAnsi="Arial"/>
          <w:spacing w:val="3"/>
          <w:sz w:val="22"/>
        </w:rPr>
        <w:t>desarrollar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2"/>
          <w:sz w:val="22"/>
        </w:rPr>
        <w:t>en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parques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nacionales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sus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zonas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amortiguación,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así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como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áreas declaradas de reserva forestal protectora o que tengan  cualquier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otro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tipo de restricción de orden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pacing w:val="-4"/>
          <w:sz w:val="22"/>
        </w:rPr>
        <w:t>legal.</w:t>
      </w: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50" w:lineRule="exact" w:before="19" w:after="0"/>
        <w:ind w:left="1280" w:right="64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3"/>
          <w:sz w:val="22"/>
        </w:rPr>
        <w:t>Actividades vinculadas </w:t>
      </w:r>
      <w:r>
        <w:rPr>
          <w:rFonts w:ascii="Arial" w:hAnsi="Arial"/>
          <w:sz w:val="22"/>
        </w:rPr>
        <w:t>con: </w:t>
      </w:r>
      <w:r>
        <w:rPr>
          <w:rFonts w:ascii="Arial" w:hAnsi="Arial"/>
          <w:spacing w:val="-3"/>
          <w:sz w:val="22"/>
        </w:rPr>
        <w:t>gallos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pelea, ganadería </w:t>
      </w:r>
      <w:r>
        <w:rPr>
          <w:rFonts w:ascii="Arial" w:hAnsi="Arial"/>
          <w:sz w:val="22"/>
        </w:rPr>
        <w:t>de </w:t>
      </w:r>
      <w:r>
        <w:rPr>
          <w:rFonts w:ascii="Arial" w:hAnsi="Arial"/>
          <w:spacing w:val="-3"/>
          <w:sz w:val="22"/>
        </w:rPr>
        <w:t>lidia, </w:t>
      </w:r>
      <w:r>
        <w:rPr>
          <w:rFonts w:ascii="Arial" w:hAnsi="Arial"/>
          <w:sz w:val="22"/>
        </w:rPr>
        <w:t>caballos de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pacing w:val="-3"/>
          <w:sz w:val="22"/>
        </w:rPr>
        <w:t>paso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 de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carreras.</w:t>
      </w:r>
    </w:p>
    <w:p>
      <w:pPr>
        <w:pStyle w:val="ListParagraph"/>
        <w:numPr>
          <w:ilvl w:val="3"/>
          <w:numId w:val="11"/>
        </w:numPr>
        <w:tabs>
          <w:tab w:pos="1271" w:val="left" w:leader="none"/>
        </w:tabs>
        <w:spacing w:line="240" w:lineRule="auto" w:before="13" w:after="0"/>
        <w:ind w:left="1270" w:right="589" w:hanging="35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2"/>
        </w:rPr>
        <w:t>Cultivos ilícitos, sólo o intercalados </w:t>
      </w:r>
      <w:r>
        <w:rPr>
          <w:rFonts w:ascii="Arial" w:hAnsi="Arial"/>
          <w:spacing w:val="-3"/>
          <w:sz w:val="22"/>
        </w:rPr>
        <w:t>con </w:t>
      </w:r>
      <w:r>
        <w:rPr>
          <w:rFonts w:ascii="Arial" w:hAnsi="Arial"/>
          <w:sz w:val="22"/>
        </w:rPr>
        <w:t>otros productos</w:t>
      </w:r>
      <w:r>
        <w:rPr>
          <w:rFonts w:ascii="Arial" w:hAnsi="Arial"/>
          <w:spacing w:val="-35"/>
          <w:sz w:val="22"/>
        </w:rPr>
        <w:t> </w:t>
      </w:r>
      <w:r>
        <w:rPr>
          <w:rFonts w:ascii="Arial" w:hAnsi="Arial"/>
          <w:sz w:val="22"/>
        </w:rPr>
        <w:t>agropecuarios.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numPr>
          <w:ilvl w:val="1"/>
          <w:numId w:val="12"/>
        </w:numPr>
        <w:tabs>
          <w:tab w:pos="987" w:val="left" w:leader="none"/>
        </w:tabs>
        <w:spacing w:line="240" w:lineRule="auto" w:before="0" w:after="0"/>
        <w:ind w:left="559" w:right="585" w:firstLine="0"/>
        <w:jc w:val="both"/>
        <w:rPr>
          <w:b w:val="0"/>
          <w:bCs w:val="0"/>
        </w:rPr>
      </w:pPr>
      <w:r>
        <w:rPr/>
        <w:t>DOCUMENTACIÓN PARA EL TRÁMITE DEL CRÉDITO </w:t>
      </w:r>
      <w:r>
        <w:rPr>
          <w:spacing w:val="-3"/>
        </w:rPr>
        <w:t>AGROPECUARIO</w:t>
      </w:r>
      <w:r>
        <w:rPr>
          <w:spacing w:val="25"/>
        </w:rPr>
        <w:t> </w:t>
      </w:r>
      <w:r>
        <w:rPr/>
        <w:t>Y</w:t>
      </w:r>
      <w:r>
        <w:rPr>
          <w:w w:val="100"/>
        </w:rPr>
        <w:t> </w:t>
      </w:r>
      <w:r>
        <w:rPr>
          <w:spacing w:val="-3"/>
        </w:rPr>
        <w:t>RURAL</w:t>
      </w:r>
      <w:r>
        <w:rPr>
          <w:b w:val="0"/>
          <w:spacing w:val="-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30" w:lineRule="auto"/>
        <w:ind w:left="588" w:right="688"/>
        <w:jc w:val="both"/>
      </w:pPr>
      <w:r>
        <w:rPr/>
        <w:t>Toda</w:t>
      </w:r>
      <w:r>
        <w:rPr>
          <w:spacing w:val="36"/>
        </w:rPr>
        <w:t> </w:t>
      </w:r>
      <w:r>
        <w:rPr/>
        <w:t>solicitud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crédito</w:t>
      </w:r>
      <w:r>
        <w:rPr>
          <w:spacing w:val="36"/>
        </w:rPr>
        <w:t> </w:t>
      </w:r>
      <w:r>
        <w:rPr/>
        <w:t>debe</w:t>
      </w:r>
      <w:r>
        <w:rPr>
          <w:spacing w:val="36"/>
        </w:rPr>
        <w:t> </w:t>
      </w:r>
      <w:r>
        <w:rPr/>
        <w:t>ser</w:t>
      </w:r>
      <w:r>
        <w:rPr>
          <w:spacing w:val="33"/>
        </w:rPr>
        <w:t> </w:t>
      </w:r>
      <w:r>
        <w:rPr/>
        <w:t>estudiada</w:t>
      </w:r>
      <w:r>
        <w:rPr>
          <w:spacing w:val="36"/>
        </w:rPr>
        <w:t> </w:t>
      </w:r>
      <w:r>
        <w:rPr/>
        <w:t>por</w:t>
      </w:r>
      <w:r>
        <w:rPr>
          <w:spacing w:val="33"/>
        </w:rPr>
        <w:t> </w:t>
      </w:r>
      <w:r>
        <w:rPr/>
        <w:t>los</w:t>
      </w:r>
      <w:r>
        <w:rPr>
          <w:spacing w:val="40"/>
        </w:rPr>
        <w:t> </w:t>
      </w:r>
      <w:r>
        <w:rPr/>
        <w:t>intermediarios</w:t>
      </w:r>
      <w:r>
        <w:rPr>
          <w:spacing w:val="34"/>
        </w:rPr>
        <w:t> </w:t>
      </w:r>
      <w:r>
        <w:rPr/>
        <w:t>financieros</w:t>
      </w:r>
      <w:r>
        <w:rPr>
          <w:spacing w:val="34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58"/>
        </w:rPr>
      </w:r>
      <w:r>
        <w:rPr/>
        <w:t>acuerdo con los requisitos y normas generales para el otorgamiento de crédito</w:t>
      </w:r>
      <w:r>
        <w:rPr>
          <w:spacing w:val="-17"/>
        </w:rPr>
        <w:t> </w:t>
      </w:r>
      <w:r>
        <w:rPr/>
        <w:t>fijados</w:t>
      </w:r>
      <w:r>
        <w:rPr>
          <w:w w:val="100"/>
        </w:rPr>
        <w:t> </w:t>
      </w:r>
      <w:r>
        <w:rPr/>
        <w:t>por la Superintendencia Financiera, y en sus reglamentos internos de crédito,</w:t>
      </w:r>
      <w:r>
        <w:rPr>
          <w:spacing w:val="30"/>
        </w:rPr>
        <w:t> </w:t>
      </w:r>
      <w:r>
        <w:rPr/>
        <w:t>sus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72"/>
        <w:ind w:left="2842" w:right="275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28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7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exact" w:before="87"/>
        <w:ind w:left="588" w:right="690"/>
        <w:jc w:val="both"/>
      </w:pPr>
      <w:r>
        <w:rPr/>
        <w:t>manuales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administración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riesgo</w:t>
      </w:r>
      <w:r>
        <w:rPr>
          <w:spacing w:val="23"/>
        </w:rPr>
        <w:t> </w:t>
      </w:r>
      <w:r>
        <w:rPr/>
        <w:t>crediticio</w:t>
      </w:r>
      <w:r>
        <w:rPr>
          <w:spacing w:val="27"/>
        </w:rPr>
        <w:t> </w:t>
      </w:r>
      <w:r>
        <w:rPr/>
        <w:t>contemplados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SARC,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w w:val="100"/>
        </w:rPr>
        <w:t> </w:t>
      </w:r>
      <w:r>
        <w:rPr/>
        <w:t>sistema de administración del riesgo de lavado de activos y financiación 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terrorismo SARLAFT, que deben estar ajustados a la normatividad de</w:t>
      </w:r>
      <w:r>
        <w:rPr>
          <w:spacing w:val="6"/>
        </w:rPr>
        <w:t> </w:t>
      </w:r>
      <w:r>
        <w:rPr/>
        <w:t>la</w:t>
      </w:r>
      <w:r>
        <w:rPr>
          <w:w w:val="100"/>
        </w:rPr>
        <w:t> </w:t>
      </w:r>
      <w:r>
        <w:rPr/>
        <w:t>Superintendencia Financiera de Colombia o la Superintendencia de</w:t>
      </w:r>
      <w:r>
        <w:rPr>
          <w:spacing w:val="4"/>
        </w:rPr>
        <w:t> </w:t>
      </w:r>
      <w:r>
        <w:rPr/>
        <w:t>Economía</w:t>
      </w:r>
      <w:r>
        <w:rPr>
          <w:w w:val="100"/>
        </w:rPr>
        <w:t> </w:t>
      </w:r>
      <w:r>
        <w:rPr/>
        <w:t>Solidaria,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con</w:t>
      </w:r>
      <w:r>
        <w:rPr>
          <w:spacing w:val="11"/>
        </w:rPr>
        <w:t> </w:t>
      </w:r>
      <w:r>
        <w:rPr/>
        <w:t>la</w:t>
      </w:r>
      <w:r>
        <w:rPr>
          <w:spacing w:val="16"/>
        </w:rPr>
        <w:t> </w:t>
      </w:r>
      <w:r>
        <w:rPr/>
        <w:t>normatividad</w:t>
      </w:r>
      <w:r>
        <w:rPr>
          <w:spacing w:val="11"/>
        </w:rPr>
        <w:t> </w:t>
      </w:r>
      <w:r>
        <w:rPr/>
        <w:t>específica</w:t>
      </w:r>
      <w:r>
        <w:rPr>
          <w:spacing w:val="16"/>
        </w:rPr>
        <w:t> </w:t>
      </w:r>
      <w:r>
        <w:rPr/>
        <w:t>establecida</w:t>
      </w:r>
      <w:r>
        <w:rPr>
          <w:spacing w:val="11"/>
        </w:rPr>
        <w:t> </w:t>
      </w:r>
      <w:r>
        <w:rPr/>
        <w:t>por</w:t>
      </w:r>
      <w:r>
        <w:rPr>
          <w:spacing w:val="13"/>
        </w:rPr>
        <w:t> </w:t>
      </w:r>
      <w:r>
        <w:rPr/>
        <w:t>FINAGRO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-58"/>
        </w:rPr>
        <w:t> </w:t>
      </w:r>
      <w:r>
        <w:rPr>
          <w:spacing w:val="-58"/>
        </w:rPr>
      </w:r>
      <w:r>
        <w:rPr/>
        <w:t>Manual.</w:t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numPr>
          <w:ilvl w:val="2"/>
          <w:numId w:val="12"/>
        </w:numPr>
        <w:tabs>
          <w:tab w:pos="1217" w:val="left" w:leader="none"/>
        </w:tabs>
        <w:spacing w:line="240" w:lineRule="auto" w:before="0" w:after="0"/>
        <w:ind w:left="559" w:right="585" w:firstLine="0"/>
        <w:jc w:val="both"/>
        <w:rPr>
          <w:b w:val="0"/>
          <w:bCs w:val="0"/>
        </w:rPr>
      </w:pPr>
      <w:r>
        <w:rPr/>
        <w:t>DOCUMENTACIÓN PARA EL TRÁMITE DE SOLICITUDES </w:t>
      </w:r>
      <w:r>
        <w:rPr>
          <w:spacing w:val="-3"/>
        </w:rPr>
        <w:t>ANTE</w:t>
      </w:r>
      <w:r>
        <w:rPr>
          <w:spacing w:val="32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1"/>
        </w:rPr>
        <w:t> </w:t>
      </w:r>
      <w:r>
        <w:rPr/>
        <w:t>FINANCIEROS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80"/>
        <w:jc w:val="both"/>
      </w:pPr>
      <w:r>
        <w:rPr/>
        <w:t>La documentación para el trámite de las solicitudes ante los </w:t>
      </w:r>
      <w:r>
        <w:rPr>
          <w:spacing w:val="7"/>
        </w:rPr>
        <w:t> </w:t>
      </w:r>
      <w:r>
        <w:rPr/>
        <w:t>Intermediarios</w:t>
      </w:r>
      <w:r>
        <w:rPr>
          <w:w w:val="100"/>
        </w:rPr>
        <w:t> </w:t>
      </w:r>
      <w:r>
        <w:rPr/>
        <w:t>Financieros, es la establecida por cada uno de ellos en sus reglamentos, y/o</w:t>
      </w:r>
      <w:r>
        <w:rPr>
          <w:spacing w:val="-8"/>
        </w:rPr>
        <w:t> </w:t>
      </w:r>
      <w:r>
        <w:rPr/>
        <w:t>manuales</w:t>
      </w:r>
      <w:r>
        <w:rPr>
          <w:w w:val="100"/>
        </w:rPr>
        <w:t> </w:t>
      </w:r>
      <w:r>
        <w:rPr/>
        <w:t>de crédito integrantes del SARC y del SARLAFT, y que debe contener como mínimo</w:t>
      </w:r>
      <w:r>
        <w:rPr>
          <w:spacing w:val="-3"/>
        </w:rPr>
        <w:t> </w:t>
      </w:r>
      <w:r>
        <w:rPr/>
        <w:t>la</w:t>
      </w:r>
      <w:r>
        <w:rPr>
          <w:w w:val="10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información: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Del Solicitante o</w:t>
      </w:r>
      <w:r>
        <w:rPr>
          <w:spacing w:val="-18"/>
        </w:rPr>
        <w:t> </w:t>
      </w:r>
      <w:r>
        <w:rPr/>
        <w:t>Beneficiario: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1"/>
        <w:jc w:val="both"/>
      </w:pPr>
      <w:r>
        <w:rPr/>
        <w:t>Nombre completo, número y tipo documento de identificación (cédula de</w:t>
      </w:r>
      <w:r>
        <w:rPr>
          <w:spacing w:val="20"/>
        </w:rPr>
        <w:t> </w:t>
      </w:r>
      <w:r>
        <w:rPr/>
        <w:t>ciudadanía,</w:t>
      </w:r>
      <w:r>
        <w:rPr>
          <w:w w:val="100"/>
        </w:rPr>
        <w:t> </w:t>
      </w:r>
      <w:r>
        <w:rPr/>
        <w:t>cédula de extranjería, </w:t>
      </w:r>
      <w:r>
        <w:rPr>
          <w:spacing w:val="-2"/>
        </w:rPr>
        <w:t>NIT </w:t>
      </w:r>
      <w:r>
        <w:rPr/>
        <w:t>con el dígito de chequeo o verificación), dirección</w:t>
      </w:r>
      <w:r>
        <w:rPr>
          <w:spacing w:val="16"/>
        </w:rPr>
        <w:t> </w:t>
      </w:r>
      <w:r>
        <w:rPr/>
        <w:t>de</w:t>
      </w:r>
      <w:r>
        <w:rPr>
          <w:w w:val="100"/>
        </w:rPr>
        <w:t> </w:t>
      </w:r>
      <w:r>
        <w:rPr/>
        <w:t>residencia o comercial (municipio, departamento), teléfono fijo, teléfono móvil,</w:t>
      </w:r>
      <w:r>
        <w:rPr>
          <w:spacing w:val="55"/>
        </w:rPr>
        <w:t> </w:t>
      </w:r>
      <w:r>
        <w:rPr/>
        <w:t>correo</w:t>
      </w:r>
      <w:r>
        <w:rPr>
          <w:w w:val="100"/>
        </w:rPr>
        <w:t> </w:t>
      </w:r>
      <w:r>
        <w:rPr/>
        <w:t>electrónico,</w:t>
      </w:r>
      <w:r>
        <w:rPr>
          <w:spacing w:val="38"/>
        </w:rPr>
        <w:t> </w:t>
      </w:r>
      <w:r>
        <w:rPr/>
        <w:t>referencias</w:t>
      </w:r>
      <w:r>
        <w:rPr>
          <w:spacing w:val="37"/>
        </w:rPr>
        <w:t> </w:t>
      </w:r>
      <w:r>
        <w:rPr/>
        <w:t>comerciales</w:t>
      </w:r>
      <w:r>
        <w:rPr>
          <w:spacing w:val="32"/>
        </w:rPr>
        <w:t> </w:t>
      </w:r>
      <w:r>
        <w:rPr/>
        <w:t>y</w:t>
      </w:r>
      <w:r>
        <w:rPr>
          <w:spacing w:val="37"/>
        </w:rPr>
        <w:t> </w:t>
      </w:r>
      <w:r>
        <w:rPr/>
        <w:t>personales,</w:t>
      </w:r>
      <w:r>
        <w:rPr>
          <w:spacing w:val="38"/>
        </w:rPr>
        <w:t> </w:t>
      </w:r>
      <w:r>
        <w:rPr/>
        <w:t>actividad</w:t>
      </w:r>
      <w:r>
        <w:rPr>
          <w:spacing w:val="34"/>
        </w:rPr>
        <w:t> </w:t>
      </w:r>
      <w:r>
        <w:rPr/>
        <w:t>económica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3"/>
        </w:rPr>
        <w:t>la</w:t>
      </w:r>
      <w:r>
        <w:rPr>
          <w:spacing w:val="39"/>
        </w:rPr>
        <w:t> </w:t>
      </w:r>
      <w:r>
        <w:rPr>
          <w:spacing w:val="2"/>
        </w:rPr>
        <w:t>cual</w:t>
      </w:r>
      <w:r>
        <w:rPr>
          <w:spacing w:val="36"/>
        </w:rPr>
        <w:t> </w:t>
      </w:r>
      <w:r>
        <w:rPr/>
        <w:t>se</w:t>
      </w:r>
      <w:r>
        <w:rPr>
          <w:w w:val="100"/>
        </w:rPr>
        <w:t> </w:t>
      </w:r>
      <w:r>
        <w:rPr/>
        <w:t>encuentra vinculado, estados financieros con la antigüedad establecida en el</w:t>
      </w:r>
      <w:r>
        <w:rPr>
          <w:spacing w:val="-38"/>
        </w:rPr>
        <w:t> </w:t>
      </w:r>
      <w:r>
        <w:rPr/>
        <w:t>SARC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72"/>
        <w:jc w:val="both"/>
      </w:pPr>
      <w:r>
        <w:rPr/>
        <w:t>Con</w:t>
      </w:r>
      <w:r>
        <w:rPr>
          <w:spacing w:val="33"/>
        </w:rPr>
        <w:t> </w:t>
      </w:r>
      <w:r>
        <w:rPr/>
        <w:t>base</w:t>
      </w:r>
      <w:r>
        <w:rPr>
          <w:spacing w:val="28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información</w:t>
      </w:r>
      <w:r>
        <w:rPr>
          <w:spacing w:val="28"/>
        </w:rPr>
        <w:t> </w:t>
      </w:r>
      <w:r>
        <w:rPr/>
        <w:t>financiera,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intermediario</w:t>
      </w:r>
      <w:r>
        <w:rPr>
          <w:spacing w:val="28"/>
        </w:rPr>
        <w:t> </w:t>
      </w:r>
      <w:r>
        <w:rPr/>
        <w:t>financiero</w:t>
      </w:r>
      <w:r>
        <w:rPr>
          <w:spacing w:val="33"/>
        </w:rPr>
        <w:t> </w:t>
      </w:r>
      <w:r>
        <w:rPr/>
        <w:t>deberá</w:t>
      </w:r>
      <w:r>
        <w:rPr>
          <w:spacing w:val="33"/>
        </w:rPr>
        <w:t> </w:t>
      </w:r>
      <w:r>
        <w:rPr/>
        <w:t>clasificar</w:t>
      </w:r>
      <w:r>
        <w:rPr>
          <w:spacing w:val="29"/>
        </w:rPr>
        <w:t> </w:t>
      </w:r>
      <w:r>
        <w:rPr/>
        <w:t>al</w:t>
      </w:r>
      <w:r>
        <w:rPr>
          <w:w w:val="100"/>
        </w:rPr>
        <w:t> </w:t>
      </w:r>
      <w:r>
        <w:rPr/>
        <w:t>solicitante en el tipo de productor según </w:t>
      </w:r>
      <w:r>
        <w:rPr>
          <w:spacing w:val="-3"/>
        </w:rPr>
        <w:t>lo </w:t>
      </w:r>
      <w:r>
        <w:rPr/>
        <w:t>establecido en el numeral 1.1.2 </w:t>
      </w:r>
      <w:r>
        <w:rPr>
          <w:spacing w:val="13"/>
        </w:rPr>
        <w:t> </w:t>
      </w:r>
      <w:r>
        <w:rPr>
          <w:spacing w:val="6"/>
        </w:rPr>
        <w:t>del</w:t>
      </w:r>
      <w:r>
        <w:rPr>
          <w:w w:val="100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capítulo.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Del Proyecto a</w:t>
      </w:r>
      <w:r>
        <w:rPr>
          <w:spacing w:val="-11"/>
        </w:rPr>
        <w:t> </w:t>
      </w:r>
      <w:r>
        <w:rPr/>
        <w:t>Financiar: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Nombre</w:t>
      </w:r>
      <w:r>
        <w:rPr>
          <w:spacing w:val="24"/>
        </w:rPr>
        <w:t> </w:t>
      </w:r>
      <w:r>
        <w:rPr/>
        <w:t>del</w:t>
      </w:r>
      <w:r>
        <w:rPr>
          <w:spacing w:val="21"/>
        </w:rPr>
        <w:t> </w:t>
      </w:r>
      <w:r>
        <w:rPr/>
        <w:t>predio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cual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desarrolla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desarrollará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proyecto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financiar</w:t>
      </w:r>
      <w:r>
        <w:rPr>
          <w:spacing w:val="21"/>
        </w:rPr>
        <w:t> </w:t>
      </w:r>
      <w:r>
        <w:rPr/>
        <w:t>(en</w:t>
      </w:r>
      <w:r>
        <w:rPr>
          <w:w w:val="100"/>
        </w:rPr>
        <w:t> </w:t>
      </w:r>
      <w:r>
        <w:rPr/>
        <w:t>predios urbanos la dirección), ubicación (vereda, municipio, departamento),</w:t>
      </w:r>
      <w:r>
        <w:rPr>
          <w:spacing w:val="43"/>
        </w:rPr>
        <w:t> </w:t>
      </w:r>
      <w:r>
        <w:rPr/>
        <w:t>extensión</w:t>
      </w:r>
      <w:r>
        <w:rPr>
          <w:w w:val="100"/>
        </w:rPr>
        <w:t> </w:t>
      </w:r>
      <w:r>
        <w:rPr/>
        <w:t>del predio (en hectáreas y/o metros cuadrados), forma de llegar al predio</w:t>
      </w:r>
      <w:r>
        <w:rPr>
          <w:spacing w:val="2"/>
        </w:rPr>
        <w:t> </w:t>
      </w:r>
      <w:r>
        <w:rPr/>
        <w:t>partiendo</w:t>
      </w:r>
      <w:r>
        <w:rPr>
          <w:w w:val="100"/>
        </w:rPr>
        <w:t> </w:t>
      </w:r>
      <w:r>
        <w:rPr/>
        <w:t>desde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/>
        <w:t>municipio</w:t>
      </w:r>
      <w:r>
        <w:rPr>
          <w:spacing w:val="34"/>
        </w:rPr>
        <w:t> </w:t>
      </w:r>
      <w:r>
        <w:rPr/>
        <w:t>más</w:t>
      </w:r>
      <w:r>
        <w:rPr>
          <w:spacing w:val="32"/>
        </w:rPr>
        <w:t> </w:t>
      </w:r>
      <w:r>
        <w:rPr/>
        <w:t>cercano,</w:t>
      </w:r>
      <w:r>
        <w:rPr>
          <w:spacing w:val="33"/>
        </w:rPr>
        <w:t> </w:t>
      </w:r>
      <w:r>
        <w:rPr/>
        <w:t>tipo</w:t>
      </w:r>
      <w:r>
        <w:rPr>
          <w:spacing w:val="29"/>
        </w:rPr>
        <w:t> </w:t>
      </w:r>
      <w:r>
        <w:rPr/>
        <w:t>de</w:t>
      </w:r>
      <w:r>
        <w:rPr>
          <w:spacing w:val="34"/>
        </w:rPr>
        <w:t> </w:t>
      </w:r>
      <w:r>
        <w:rPr/>
        <w:t>tenencia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/>
        <w:t>solicitante</w:t>
      </w:r>
      <w:r>
        <w:rPr>
          <w:spacing w:val="34"/>
        </w:rPr>
        <w:t> </w:t>
      </w:r>
      <w:r>
        <w:rPr/>
        <w:t>ejerce</w:t>
      </w:r>
      <w:r>
        <w:rPr>
          <w:spacing w:val="34"/>
        </w:rPr>
        <w:t> </w:t>
      </w:r>
      <w:r>
        <w:rPr/>
        <w:t>sobre</w:t>
      </w:r>
      <w:r>
        <w:rPr>
          <w:spacing w:val="34"/>
        </w:rPr>
        <w:t> </w:t>
      </w:r>
      <w:r>
        <w:rPr/>
        <w:t>el</w:t>
      </w:r>
      <w:r>
        <w:rPr>
          <w:w w:val="100"/>
        </w:rPr>
        <w:t> </w:t>
      </w:r>
      <w:r>
        <w:rPr/>
        <w:t>predio (propia, en arriendo, usufructo, adjudicación, posesión, entre otras); plan</w:t>
      </w:r>
      <w:r>
        <w:rPr>
          <w:spacing w:val="-17"/>
        </w:rPr>
        <w:t> </w:t>
      </w:r>
      <w:r>
        <w:rPr/>
        <w:t>o</w:t>
      </w:r>
      <w:r>
        <w:rPr>
          <w:w w:val="100"/>
        </w:rPr>
        <w:t> </w:t>
      </w:r>
      <w:r>
        <w:rPr/>
        <w:t>programa de inversiones detallado indicando las actividades destino del crédito</w:t>
      </w:r>
      <w:r>
        <w:rPr>
          <w:spacing w:val="-25"/>
        </w:rPr>
        <w:t> </w:t>
      </w:r>
      <w:r>
        <w:rPr/>
        <w:t>(rubros</w:t>
      </w:r>
      <w:r>
        <w:rPr>
          <w:w w:val="100"/>
        </w:rPr>
        <w:t> </w:t>
      </w:r>
      <w:r>
        <w:rPr/>
        <w:t>de acuerdo con la clasificación establecida en los cuadros 1.2 al 1.5 del</w:t>
      </w:r>
      <w:r>
        <w:rPr>
          <w:spacing w:val="4"/>
        </w:rPr>
        <w:t> </w:t>
      </w:r>
      <w:r>
        <w:rPr/>
        <w:t>presente</w:t>
      </w:r>
      <w:r>
        <w:rPr>
          <w:w w:val="100"/>
        </w:rPr>
        <w:t> </w:t>
      </w:r>
      <w:r>
        <w:rPr/>
        <w:t>capítulo) indicando si es del caso el número de unidades a financiar, costo unitario</w:t>
      </w:r>
      <w:r>
        <w:rPr>
          <w:spacing w:val="51"/>
        </w:rPr>
        <w:t> </w:t>
      </w:r>
      <w:r>
        <w:rPr/>
        <w:t>y/o</w:t>
      </w:r>
      <w:r>
        <w:rPr>
          <w:w w:val="100"/>
        </w:rPr>
        <w:t> </w:t>
      </w:r>
      <w:r>
        <w:rPr/>
        <w:t>costo total y el porcentaje y valor del mismo que será financiado con el</w:t>
      </w:r>
      <w:r>
        <w:rPr>
          <w:spacing w:val="53"/>
        </w:rPr>
        <w:t> </w:t>
      </w:r>
      <w:r>
        <w:rPr/>
        <w:t>crédito</w:t>
      </w:r>
      <w:r>
        <w:rPr>
          <w:w w:val="100"/>
        </w:rPr>
        <w:t> </w:t>
      </w:r>
      <w:r>
        <w:rPr/>
        <w:t>solicitado, la fuente de recursos adicional que utilizará el productor para su</w:t>
      </w:r>
      <w:r>
        <w:rPr>
          <w:spacing w:val="-7"/>
        </w:rPr>
        <w:t> </w:t>
      </w:r>
      <w:r>
        <w:rPr/>
        <w:t>realización,</w:t>
      </w:r>
      <w:r>
        <w:rPr>
          <w:w w:val="100"/>
        </w:rPr>
        <w:t> </w:t>
      </w:r>
      <w:r>
        <w:rPr/>
        <w:t>y los flujos de ingresos y egresos considerando las variables económicas y</w:t>
      </w:r>
      <w:r>
        <w:rPr>
          <w:spacing w:val="47"/>
        </w:rPr>
        <w:t> </w:t>
      </w:r>
      <w:r>
        <w:rPr/>
        <w:t>de</w:t>
      </w:r>
      <w:r>
        <w:rPr>
          <w:w w:val="100"/>
        </w:rPr>
        <w:t> </w:t>
      </w:r>
      <w:r>
        <w:rPr/>
        <w:t>producción utilizadas para la</w:t>
      </w:r>
      <w:r>
        <w:rPr>
          <w:spacing w:val="-15"/>
        </w:rPr>
        <w:t> </w:t>
      </w:r>
      <w:r>
        <w:rPr/>
        <w:t>proyección.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1"/>
        <w:jc w:val="both"/>
      </w:pPr>
      <w:r>
        <w:rPr/>
        <w:t>En solicitudes de crédito por </w:t>
      </w:r>
      <w:r>
        <w:rPr>
          <w:spacing w:val="-3"/>
        </w:rPr>
        <w:t>la</w:t>
      </w:r>
      <w:r>
        <w:rPr>
          <w:spacing w:val="55"/>
        </w:rPr>
        <w:t> </w:t>
      </w:r>
      <w:r>
        <w:rPr/>
        <w:t>línea de capital de trabajo para</w:t>
      </w:r>
      <w:r>
        <w:rPr>
          <w:spacing w:val="26"/>
        </w:rPr>
        <w:t> </w:t>
      </w:r>
      <w:r>
        <w:rPr/>
        <w:t>empresas</w:t>
      </w:r>
      <w:r>
        <w:rPr>
          <w:w w:val="100"/>
        </w:rPr>
        <w:t> </w:t>
      </w:r>
      <w:r>
        <w:rPr/>
        <w:t>comercializadoras o transformadoras de producción agropecuaria, así como</w:t>
      </w:r>
      <w:r>
        <w:rPr>
          <w:spacing w:val="45"/>
        </w:rPr>
        <w:t> </w:t>
      </w:r>
      <w:r>
        <w:rPr/>
        <w:t>para</w:t>
      </w:r>
      <w:r>
        <w:rPr>
          <w:w w:val="100"/>
        </w:rPr>
        <w:t> </w:t>
      </w:r>
      <w:r>
        <w:rPr/>
        <w:t>empresas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servicios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apoyo</w:t>
      </w:r>
      <w:r>
        <w:rPr>
          <w:spacing w:val="20"/>
        </w:rPr>
        <w:t> </w:t>
      </w:r>
      <w:r>
        <w:rPr/>
        <w:t>al</w:t>
      </w:r>
      <w:r>
        <w:rPr>
          <w:spacing w:val="17"/>
        </w:rPr>
        <w:t> </w:t>
      </w:r>
      <w:r>
        <w:rPr/>
        <w:t>sector</w:t>
      </w:r>
      <w:r>
        <w:rPr>
          <w:spacing w:val="16"/>
        </w:rPr>
        <w:t> </w:t>
      </w:r>
      <w:r>
        <w:rPr/>
        <w:t>agropecuario,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requiere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las</w:t>
      </w:r>
      <w:r>
        <w:rPr>
          <w:spacing w:val="18"/>
        </w:rPr>
        <w:t> </w:t>
      </w:r>
      <w:r>
        <w:rPr/>
        <w:t>partidas</w:t>
      </w:r>
      <w:r>
        <w:rPr>
          <w:w w:val="100"/>
        </w:rPr>
        <w:t> </w:t>
      </w:r>
      <w:r>
        <w:rPr/>
        <w:t>de la información financiera correspondiente a inventarios de materias</w:t>
      </w:r>
      <w:r>
        <w:rPr>
          <w:spacing w:val="38"/>
        </w:rPr>
        <w:t> </w:t>
      </w:r>
      <w:r>
        <w:rPr/>
        <w:t>primas,</w:t>
      </w:r>
      <w:r>
        <w:rPr>
          <w:w w:val="100"/>
        </w:rPr>
        <w:t> </w:t>
      </w:r>
      <w:r>
        <w:rPr/>
        <w:t>inventario de productos terminados, proveedores y cartera cuenten con</w:t>
      </w:r>
      <w:r>
        <w:rPr>
          <w:spacing w:val="51"/>
        </w:rPr>
        <w:t> </w:t>
      </w:r>
      <w:r>
        <w:rPr/>
        <w:t>notas</w:t>
      </w:r>
      <w:r>
        <w:rPr>
          <w:w w:val="100"/>
        </w:rPr>
        <w:t> </w:t>
      </w:r>
      <w:r>
        <w:rPr/>
        <w:t>aclaratorias para poder definir los montos que pueden ser financiables o con</w:t>
      </w:r>
      <w:r>
        <w:rPr>
          <w:spacing w:val="-19"/>
        </w:rPr>
        <w:t> </w:t>
      </w:r>
      <w:r>
        <w:rPr/>
        <w:t>las</w:t>
      </w:r>
      <w:r>
        <w:rPr>
          <w:w w:val="100"/>
        </w:rPr>
        <w:t> </w:t>
      </w:r>
      <w:r>
        <w:rPr/>
        <w:t>aclaraciones respectivas expedidas por el contador o representante</w:t>
      </w:r>
      <w:r>
        <w:rPr>
          <w:spacing w:val="-34"/>
        </w:rPr>
        <w:t> </w:t>
      </w:r>
      <w:r>
        <w:rPr/>
        <w:t>legal.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2147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4"/>
          <w:sz w:val="20"/>
        </w:rPr>
        <w:t> </w:t>
      </w:r>
      <w:r>
        <w:rPr>
          <w:rFonts w:ascii="Arial" w:hAnsi="Arial"/>
          <w:color w:val="808080"/>
          <w:sz w:val="20"/>
        </w:rPr>
        <w:t>29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59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right="573"/>
        <w:jc w:val="both"/>
      </w:pPr>
      <w:r>
        <w:rPr/>
        <w:t>En solicitudes de crédito por la línea de capital de trabajo en esquemas de factoring</w:t>
      </w:r>
      <w:r>
        <w:rPr>
          <w:spacing w:val="55"/>
        </w:rPr>
        <w:t> </w:t>
      </w:r>
      <w:r>
        <w:rPr/>
        <w:t>el</w:t>
      </w:r>
      <w:r>
        <w:rPr>
          <w:w w:val="100"/>
        </w:rPr>
        <w:t> </w:t>
      </w:r>
      <w:r>
        <w:rPr/>
        <w:t>proyecto a financiar </w:t>
      </w:r>
      <w:r>
        <w:rPr>
          <w:spacing w:val="-3"/>
        </w:rPr>
        <w:t>se </w:t>
      </w:r>
      <w:r>
        <w:rPr/>
        <w:t>sustenta en las facturas que soportan las ventas de</w:t>
      </w:r>
      <w:r>
        <w:rPr>
          <w:spacing w:val="35"/>
        </w:rPr>
        <w:t> </w:t>
      </w:r>
      <w:r>
        <w:rPr/>
        <w:t>los</w:t>
      </w:r>
      <w:r>
        <w:rPr>
          <w:w w:val="100"/>
        </w:rPr>
        <w:t> </w:t>
      </w:r>
      <w:r>
        <w:rPr/>
        <w:t>productos, no requiriendo de información adicional, bajo el entendido de que la</w:t>
      </w:r>
      <w:r>
        <w:rPr>
          <w:spacing w:val="43"/>
        </w:rPr>
        <w:t> </w:t>
      </w:r>
      <w:r>
        <w:rPr/>
        <w:t>factura</w:t>
      </w:r>
      <w:r>
        <w:rPr>
          <w:w w:val="100"/>
        </w:rPr>
        <w:t> </w:t>
      </w:r>
      <w:r>
        <w:rPr/>
        <w:t>corresponde a una transacción real, cuyos productos estén relacionados con el</w:t>
      </w:r>
      <w:r>
        <w:rPr>
          <w:spacing w:val="19"/>
        </w:rPr>
        <w:t> </w:t>
      </w:r>
      <w:r>
        <w:rPr/>
        <w:t>sector</w:t>
      </w:r>
      <w:r>
        <w:rPr>
          <w:w w:val="100"/>
        </w:rPr>
        <w:t> </w:t>
      </w:r>
      <w:r>
        <w:rPr/>
        <w:t>agropecuario. El registro de operaciones procede para una única factura o mediante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sistema de agrupamiento o empaquetamiento de facturas, siempre y cuando todas</w:t>
      </w:r>
      <w:r>
        <w:rPr>
          <w:spacing w:val="48"/>
        </w:rPr>
        <w:t> </w:t>
      </w:r>
      <w:r>
        <w:rPr/>
        <w:t>las</w:t>
      </w:r>
      <w:r>
        <w:rPr>
          <w:w w:val="100"/>
        </w:rPr>
        <w:t> </w:t>
      </w:r>
      <w:r>
        <w:rPr/>
        <w:t>facturas</w:t>
      </w:r>
      <w:r>
        <w:rPr>
          <w:spacing w:val="13"/>
        </w:rPr>
        <w:t> </w:t>
      </w:r>
      <w:r>
        <w:rPr/>
        <w:t>tengan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misma</w:t>
      </w:r>
      <w:r>
        <w:rPr>
          <w:spacing w:val="14"/>
        </w:rPr>
        <w:t> </w:t>
      </w:r>
      <w:r>
        <w:rPr/>
        <w:t>fecha</w:t>
      </w:r>
      <w:r>
        <w:rPr>
          <w:spacing w:val="14"/>
        </w:rPr>
        <w:t> </w:t>
      </w:r>
      <w:r>
        <w:rPr/>
        <w:t>ajustada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pago,</w:t>
      </w:r>
      <w:r>
        <w:rPr>
          <w:spacing w:val="13"/>
        </w:rPr>
        <w:t> </w:t>
      </w:r>
      <w:r>
        <w:rPr/>
        <w:t>sin</w:t>
      </w:r>
      <w:r>
        <w:rPr>
          <w:spacing w:val="14"/>
        </w:rPr>
        <w:t> </w:t>
      </w:r>
      <w:r>
        <w:rPr/>
        <w:t>superar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24</w:t>
      </w:r>
      <w:r>
        <w:rPr>
          <w:spacing w:val="14"/>
        </w:rPr>
        <w:t> </w:t>
      </w:r>
      <w:r>
        <w:rPr/>
        <w:t>meses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plazo</w:t>
      </w:r>
      <w:r>
        <w:rPr>
          <w:w w:val="100"/>
        </w:rPr>
        <w:t> </w:t>
      </w:r>
      <w:r>
        <w:rPr/>
        <w:t>total (en este caso, si se opta por fondear la operación mediante redescuento,</w:t>
      </w:r>
      <w:r>
        <w:rPr>
          <w:spacing w:val="18"/>
        </w:rPr>
        <w:t> </w:t>
      </w:r>
      <w:r>
        <w:rPr/>
        <w:t>la</w:t>
      </w:r>
      <w:r>
        <w:rPr>
          <w:w w:val="100"/>
        </w:rPr>
        <w:t> </w:t>
      </w:r>
      <w:r>
        <w:rPr/>
        <w:t>operación deberá instrumentarse en un pagaré a cargo del</w:t>
      </w:r>
      <w:r>
        <w:rPr>
          <w:spacing w:val="-27"/>
        </w:rPr>
        <w:t> </w:t>
      </w:r>
      <w:r>
        <w:rPr/>
        <w:t>vendedor).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5"/>
        <w:jc w:val="both"/>
      </w:pPr>
      <w:r>
        <w:rPr/>
        <w:t>Es responsabilidad de las entidades que otorgan los créditos, la evaluación del</w:t>
      </w:r>
      <w:r>
        <w:rPr>
          <w:spacing w:val="38"/>
        </w:rPr>
        <w:t> </w:t>
      </w:r>
      <w:r>
        <w:rPr/>
        <w:t>riesgo</w:t>
      </w:r>
      <w:r>
        <w:rPr>
          <w:w w:val="100"/>
        </w:rPr>
        <w:t> </w:t>
      </w:r>
      <w:r>
        <w:rPr/>
        <w:t>crediticio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cumplimiento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8"/>
        </w:rPr>
        <w:t> </w:t>
      </w:r>
      <w:r>
        <w:rPr/>
        <w:t>requisitos</w:t>
      </w:r>
      <w:r>
        <w:rPr>
          <w:spacing w:val="18"/>
        </w:rPr>
        <w:t> </w:t>
      </w:r>
      <w:r>
        <w:rPr/>
        <w:t>previstos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normatividad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resulte</w:t>
      </w:r>
      <w:r>
        <w:rPr>
          <w:w w:val="100"/>
        </w:rPr>
        <w:t> </w:t>
      </w:r>
      <w:r>
        <w:rPr/>
        <w:t>aplicable, en especial las emitidas por </w:t>
      </w:r>
      <w:r>
        <w:rPr>
          <w:spacing w:val="-3"/>
        </w:rPr>
        <w:t>la </w:t>
      </w:r>
      <w:r>
        <w:rPr/>
        <w:t>Comisión Nacional de Crédito</w:t>
      </w:r>
      <w:r>
        <w:rPr>
          <w:spacing w:val="-30"/>
        </w:rPr>
        <w:t> </w:t>
      </w:r>
      <w:r>
        <w:rPr/>
        <w:t>Agropecuario.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8"/>
        <w:jc w:val="both"/>
      </w:pPr>
      <w:r>
        <w:rPr/>
        <w:t>Los proyectos financiados deberán ser viables técnica y ambientalmente en</w:t>
      </w:r>
      <w:r>
        <w:rPr>
          <w:spacing w:val="57"/>
        </w:rPr>
        <w:t> </w:t>
      </w:r>
      <w:r>
        <w:rPr/>
        <w:t>los</w:t>
      </w:r>
      <w:r>
        <w:rPr>
          <w:w w:val="100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términos: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2"/>
        </w:numPr>
        <w:tabs>
          <w:tab w:pos="1271" w:val="left" w:leader="none"/>
        </w:tabs>
        <w:spacing w:line="240" w:lineRule="auto" w:before="0" w:after="0"/>
        <w:ind w:left="1280" w:right="577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Viabilidad técnica: Verificación de la razonabilidad de los parámetros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producción, los costos de producción y los ingresos utilizados en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estructuración de las proyecciones de flujos de ingresos y egresos de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proyectos agropecuarios y rurales objeto de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financiación.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3"/>
        </w:numPr>
        <w:tabs>
          <w:tab w:pos="1281" w:val="left" w:leader="none"/>
        </w:tabs>
        <w:spacing w:line="240" w:lineRule="auto" w:before="0" w:after="0"/>
        <w:ind w:left="1280" w:right="5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Viabilidad ambiental: Consiste en verificar que se cuente con </w:t>
      </w:r>
      <w:r>
        <w:rPr>
          <w:rFonts w:ascii="Arial"/>
          <w:spacing w:val="-3"/>
          <w:sz w:val="22"/>
        </w:rPr>
        <w:t>la </w:t>
      </w:r>
      <w:r>
        <w:rPr>
          <w:rFonts w:ascii="Arial"/>
          <w:sz w:val="22"/>
        </w:rPr>
        <w:t>licencia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permiso,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en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caso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que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el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proyecto,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de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acuerdo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con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la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normatividad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legal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vigente, requiera alguno de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ellos.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Documentación</w:t>
      </w:r>
      <w:r>
        <w:rPr>
          <w:spacing w:val="-12"/>
        </w:rPr>
        <w:t> </w:t>
      </w:r>
      <w:r>
        <w:rPr/>
        <w:t>específica: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44"/>
        <w:jc w:val="both"/>
      </w:pPr>
      <w:r>
        <w:rPr/>
        <w:t>Esta</w:t>
      </w:r>
      <w:r>
        <w:rPr>
          <w:spacing w:val="20"/>
        </w:rPr>
        <w:t> </w:t>
      </w:r>
      <w:r>
        <w:rPr/>
        <w:t>documentación</w:t>
      </w:r>
      <w:r>
        <w:rPr>
          <w:spacing w:val="20"/>
        </w:rPr>
        <w:t> </w:t>
      </w:r>
      <w:r>
        <w:rPr/>
        <w:t>debe</w:t>
      </w:r>
      <w:r>
        <w:rPr>
          <w:spacing w:val="23"/>
        </w:rPr>
        <w:t> </w:t>
      </w:r>
      <w:r>
        <w:rPr/>
        <w:t>ser</w:t>
      </w:r>
      <w:r>
        <w:rPr>
          <w:spacing w:val="21"/>
        </w:rPr>
        <w:t> </w:t>
      </w:r>
      <w:r>
        <w:rPr/>
        <w:t>exigida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proyectos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contemplen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lo</w:t>
      </w:r>
      <w:r>
        <w:rPr>
          <w:spacing w:val="23"/>
        </w:rPr>
        <w:t> </w:t>
      </w:r>
      <w:r>
        <w:rPr/>
        <w:t>menos</w:t>
      </w:r>
      <w:r>
        <w:rPr>
          <w:w w:val="100"/>
        </w:rPr>
        <w:t> </w:t>
      </w:r>
      <w:r>
        <w:rPr/>
        <w:t>una de las siguientes condiciones, y que por lo tanto requieren de soportes</w:t>
      </w:r>
      <w:r>
        <w:rPr>
          <w:spacing w:val="51"/>
        </w:rPr>
        <w:t> </w:t>
      </w:r>
      <w:r>
        <w:rPr/>
        <w:t>de</w:t>
      </w:r>
      <w:r>
        <w:rPr>
          <w:w w:val="100"/>
        </w:rPr>
        <w:t> </w:t>
      </w:r>
      <w:r>
        <w:rPr/>
        <w:t>información adicional a la</w:t>
      </w:r>
      <w:r>
        <w:rPr>
          <w:spacing w:val="-12"/>
        </w:rPr>
        <w:t> </w:t>
      </w:r>
      <w:r>
        <w:rPr/>
        <w:t>General.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7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Cuando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proyecciones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financieras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déficit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recursos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cualquier periodo, y que los mismos no puedan ser cubiertos por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excedentes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periodos anteriores, se deberán soportar los otros ingresos que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cubrirán. Igualmente cuando el solicitante tenga créditos vigentes,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condiciones FINAGRO, para el mismo predio o unidad productiva, se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deberá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presentar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estado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ingresos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egresos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más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negocio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empresa, en los cuales se incluyan las amortizaciones y los costos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financieros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los créditos</w:t>
      </w:r>
      <w:r>
        <w:rPr>
          <w:rFonts w:ascii="Arial" w:hAnsi="Arial"/>
          <w:spacing w:val="3"/>
          <w:sz w:val="22"/>
        </w:rPr>
        <w:t> </w:t>
      </w:r>
      <w:r>
        <w:rPr>
          <w:rFonts w:ascii="Arial" w:hAnsi="Arial"/>
          <w:sz w:val="22"/>
        </w:rPr>
        <w:t>vigentes.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7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Documento que acredite la propiedad, tenencia o posesión que el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solicitante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ejerce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predio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predios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cuales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desarrollará</w:t>
      </w:r>
      <w:r>
        <w:rPr>
          <w:rFonts w:ascii="Arial" w:hAnsi="Arial"/>
          <w:spacing w:val="4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objeto de financiación. Los intermediarios financieros deberán verificar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que,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independientemente del vínculo o título a través del cual el solicitante tiene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predio, el plazo o término de tal vínculo permitirá la ejecución y desarrollo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proyecto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financiado.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28"/>
        <w:ind w:left="2683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2"/>
          <w:sz w:val="20"/>
        </w:rPr>
        <w:t> </w:t>
      </w:r>
      <w:r>
        <w:rPr>
          <w:rFonts w:ascii="Arial" w:hAnsi="Arial"/>
          <w:color w:val="808080"/>
          <w:sz w:val="20"/>
        </w:rPr>
        <w:t>30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72" w:after="0"/>
        <w:ind w:left="1280" w:right="6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contemplen la compra de maquinaria y/o equipos,</w:t>
      </w:r>
      <w:r>
        <w:rPr>
          <w:rFonts w:ascii="Arial" w:hAnsi="Arial"/>
          <w:spacing w:val="44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requieren las facturas proforma o cotizaciones, y sobre el valor registrado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las mismas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define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máxima.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8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contemplen la construcción de obras de adecuación</w:t>
      </w:r>
      <w:r>
        <w:rPr>
          <w:rFonts w:ascii="Arial" w:hAnsi="Arial"/>
          <w:spacing w:val="4"/>
          <w:sz w:val="22"/>
        </w:rPr>
        <w:t> </w:t>
      </w:r>
      <w:r>
        <w:rPr>
          <w:rFonts w:ascii="Arial" w:hAnsi="Arial"/>
          <w:sz w:val="22"/>
        </w:rPr>
        <w:t>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infraestructura, se requieren los presupuestos respectivos y sobre 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registrado en los mismos se define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máxima.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7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que contemplen la adquisición de tierras de uso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agropecuario,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requiere la escritura o la promesa de compraventa y/o el avalúo del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predio,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sobre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valor</w:t>
      </w:r>
      <w:r>
        <w:rPr>
          <w:rFonts w:ascii="Arial" w:hAnsi="Arial"/>
          <w:spacing w:val="27"/>
          <w:sz w:val="22"/>
        </w:rPr>
        <w:t> </w:t>
      </w:r>
      <w:r>
        <w:rPr>
          <w:rFonts w:ascii="Arial" w:hAnsi="Arial"/>
          <w:sz w:val="22"/>
        </w:rPr>
        <w:t>registrado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mismos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define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financiación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máxima.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Para estos créditos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recuerda que el documento soporte de realización de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inversión es la escritura de compraventa y por </w:t>
      </w:r>
      <w:r>
        <w:rPr>
          <w:rFonts w:ascii="Arial" w:hAnsi="Arial"/>
          <w:spacing w:val="-3"/>
          <w:sz w:val="22"/>
        </w:rPr>
        <w:t>lo </w:t>
      </w:r>
      <w:r>
        <w:rPr>
          <w:rFonts w:ascii="Arial" w:hAnsi="Arial"/>
          <w:sz w:val="22"/>
        </w:rPr>
        <w:t>tanto el valor que se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acepta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como ejecutado, será el consignado en la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escritura.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7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en los que la entrega del crédito se vaya a realizar en más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un desembolso,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deberá presentar el cronograma de ejecución de</w:t>
      </w:r>
      <w:r>
        <w:rPr>
          <w:rFonts w:ascii="Arial" w:hAnsi="Arial"/>
          <w:spacing w:val="51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inversiones, precisando las que </w:t>
      </w:r>
      <w:r>
        <w:rPr>
          <w:rFonts w:ascii="Arial" w:hAnsi="Arial"/>
          <w:spacing w:val="-3"/>
          <w:sz w:val="22"/>
        </w:rPr>
        <w:t>se</w:t>
      </w:r>
      <w:r>
        <w:rPr>
          <w:rFonts w:ascii="Arial" w:hAnsi="Arial"/>
          <w:spacing w:val="55"/>
          <w:sz w:val="22"/>
        </w:rPr>
        <w:t> </w:t>
      </w:r>
      <w:r>
        <w:rPr>
          <w:rFonts w:ascii="Arial" w:hAnsi="Arial"/>
          <w:sz w:val="22"/>
        </w:rPr>
        <w:t>efectuaran con cada uno de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desembolsos.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8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proyectos por la línea de capitalización, compra y creación de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empresas,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requiere lo siguiente, según sea del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caso: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12"/>
        </w:numPr>
        <w:tabs>
          <w:tab w:pos="1271" w:val="left" w:leader="none"/>
        </w:tabs>
        <w:spacing w:line="240" w:lineRule="auto" w:before="0" w:after="0"/>
        <w:ind w:left="1280" w:right="682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solicitud es para creación de una empresa o el aumento de capital de</w:t>
      </w:r>
      <w:r>
        <w:rPr>
          <w:rFonts w:ascii="Arial" w:hAnsi="Arial"/>
          <w:spacing w:val="-38"/>
          <w:sz w:val="22"/>
        </w:rPr>
        <w:t> </w:t>
      </w:r>
      <w:r>
        <w:rPr>
          <w:rFonts w:ascii="Arial" w:hAnsi="Arial"/>
          <w:sz w:val="22"/>
        </w:rPr>
        <w:t>una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ya constituida,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requiere copia del documento del órgano de dirección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donde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aprobó la capitalización o creación de la empresa, con los valores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porcentajes de participación de los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asociados.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3"/>
          <w:numId w:val="12"/>
        </w:numPr>
        <w:tabs>
          <w:tab w:pos="1271" w:val="left" w:leader="none"/>
        </w:tabs>
        <w:spacing w:line="240" w:lineRule="auto" w:before="0" w:after="0"/>
        <w:ind w:left="1280" w:right="67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Si la solicitud es para financiar compra de acciones o derechos en la</w:t>
      </w:r>
      <w:r>
        <w:rPr>
          <w:rFonts w:ascii="Arial" w:hAnsi="Arial"/>
          <w:spacing w:val="-23"/>
          <w:sz w:val="22"/>
        </w:rPr>
        <w:t> </w:t>
      </w:r>
      <w:r>
        <w:rPr>
          <w:rFonts w:ascii="Arial" w:hAnsi="Arial"/>
          <w:sz w:val="22"/>
        </w:rPr>
        <w:t>sociedad,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se requiere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oferta o intención de venta de las acciones o cuotas</w:t>
      </w:r>
      <w:r>
        <w:rPr>
          <w:rFonts w:ascii="Arial" w:hAnsi="Arial"/>
          <w:spacing w:val="4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participación por el socio vendedor con la certificación de su valor y</w:t>
      </w:r>
      <w:r>
        <w:rPr>
          <w:rFonts w:ascii="Arial" w:hAnsi="Arial"/>
          <w:spacing w:val="-22"/>
          <w:sz w:val="22"/>
        </w:rPr>
        <w:t> </w:t>
      </w:r>
      <w:r>
        <w:rPr>
          <w:rFonts w:ascii="Arial" w:hAnsi="Arial"/>
          <w:sz w:val="22"/>
        </w:rPr>
        <w:t>porcentaje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 participación en la empresa y la aceptación de la transacción por el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órgano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dirección.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6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proyectos que contemplen la financiación de siembras en arroz,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soya,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sorgo, maíz y algodón, se requiere la utilización de semilla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certificada,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soportada con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factura de compra de </w:t>
      </w:r>
      <w:r>
        <w:rPr>
          <w:rFonts w:ascii="Arial" w:hAnsi="Arial"/>
          <w:spacing w:val="-3"/>
          <w:sz w:val="22"/>
        </w:rPr>
        <w:t>la </w:t>
      </w:r>
      <w:r>
        <w:rPr>
          <w:rFonts w:ascii="Arial" w:hAnsi="Arial"/>
          <w:sz w:val="22"/>
        </w:rPr>
        <w:t>misma, la cual se podrá presentar</w:t>
      </w:r>
      <w:r>
        <w:rPr>
          <w:rFonts w:ascii="Arial" w:hAnsi="Arial"/>
          <w:spacing w:val="60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momento de tramitar el crédito o en los 30 días calendario siguientes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redescuento 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desembolso.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58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Para solicitudes de normalización de cartera, se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requiere: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14"/>
        </w:numPr>
        <w:tabs>
          <w:tab w:pos="1631" w:val="left" w:leader="none"/>
        </w:tabs>
        <w:spacing w:line="240" w:lineRule="auto" w:before="0" w:after="0"/>
        <w:ind w:left="1630" w:right="68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Justificación, por parte del solicitante, de los motivos que llevan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solicitarla.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1"/>
          <w:numId w:val="14"/>
        </w:numPr>
        <w:tabs>
          <w:tab w:pos="1631" w:val="left" w:leader="none"/>
          <w:tab w:pos="7652" w:val="left" w:leader="none"/>
        </w:tabs>
        <w:spacing w:line="240" w:lineRule="auto" w:before="0" w:after="0"/>
        <w:ind w:left="1630" w:right="67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Identificación puntual de las obligaciones financieras a normalizar.</w:t>
      </w:r>
      <w:r>
        <w:rPr>
          <w:rFonts w:ascii="Arial" w:hAnsi="Arial"/>
          <w:spacing w:val="5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identificación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hace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referencia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pacing w:val="-3"/>
          <w:sz w:val="22"/>
        </w:rPr>
        <w:t>la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llave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redescuento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validación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100"/>
          <w:sz w:val="22"/>
        </w:rPr>
        <w:t> </w:t>
      </w:r>
      <w:r>
        <w:rPr>
          <w:rFonts w:ascii="Arial" w:hAnsi="Arial"/>
          <w:sz w:val="22"/>
        </w:rPr>
        <w:t>registro,    cuando </w:t>
      </w:r>
      <w:r>
        <w:rPr>
          <w:rFonts w:ascii="Arial" w:hAnsi="Arial"/>
          <w:spacing w:val="-3"/>
          <w:sz w:val="22"/>
        </w:rPr>
        <w:t>se </w:t>
      </w:r>
      <w:r>
        <w:rPr>
          <w:rFonts w:ascii="Arial" w:hAnsi="Arial"/>
          <w:sz w:val="22"/>
        </w:rPr>
        <w:t>trate de     obligaciones   que</w:t>
      </w:r>
      <w:r>
        <w:rPr>
          <w:rFonts w:ascii="Arial" w:hAnsi="Arial"/>
          <w:spacing w:val="22"/>
          <w:sz w:val="22"/>
        </w:rPr>
        <w:t> </w:t>
      </w:r>
      <w:r>
        <w:rPr>
          <w:rFonts w:ascii="Arial" w:hAnsi="Arial"/>
          <w:sz w:val="22"/>
        </w:rPr>
        <w:t>se</w:t>
        <w:tab/>
        <w:t>encuentran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80"/>
        <w:ind w:left="2751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1"/>
          <w:sz w:val="20"/>
        </w:rPr>
        <w:t> </w:t>
      </w:r>
      <w:r>
        <w:rPr>
          <w:rFonts w:ascii="Arial" w:hAnsi="Arial"/>
          <w:color w:val="808080"/>
          <w:sz w:val="20"/>
        </w:rPr>
        <w:t>31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3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1630" w:right="680"/>
        <w:jc w:val="both"/>
      </w:pPr>
      <w:r>
        <w:rPr/>
        <w:t>redescontadas o que originalmente fueron redescontadas, validadas</w:t>
      </w:r>
      <w:r>
        <w:rPr>
          <w:spacing w:val="19"/>
        </w:rPr>
        <w:t> </w:t>
      </w:r>
      <w:r>
        <w:rPr/>
        <w:t>como</w:t>
      </w:r>
      <w:r>
        <w:rPr>
          <w:w w:val="100"/>
        </w:rPr>
        <w:t> </w:t>
      </w:r>
      <w:r>
        <w:rPr/>
        <w:t>cartera sustitutiva o registradas como cartera agropecuaria </w:t>
      </w:r>
      <w:r>
        <w:rPr>
          <w:spacing w:val="24"/>
        </w:rPr>
        <w:t> </w:t>
      </w:r>
      <w:r>
        <w:rPr/>
        <w:t>ante</w:t>
      </w:r>
      <w:r>
        <w:rPr>
          <w:w w:val="100"/>
        </w:rPr>
        <w:t> </w:t>
      </w:r>
      <w:r>
        <w:rPr/>
        <w:t>FINAGRO, y para obligaciones financieras que no </w:t>
      </w:r>
      <w:r>
        <w:rPr>
          <w:spacing w:val="-3"/>
        </w:rPr>
        <w:t>se</w:t>
      </w:r>
      <w:r>
        <w:rPr>
          <w:spacing w:val="2"/>
        </w:rPr>
        <w:t> </w:t>
      </w:r>
      <w:r>
        <w:rPr/>
        <w:t>encuentren</w:t>
      </w:r>
      <w:r>
        <w:rPr>
          <w:w w:val="100"/>
        </w:rPr>
        <w:t> </w:t>
      </w:r>
      <w:r>
        <w:rPr/>
        <w:t>registradas, la identificación corresponde al número de la obligación</w:t>
      </w:r>
      <w:r>
        <w:rPr>
          <w:spacing w:val="57"/>
        </w:rPr>
        <w:t> </w:t>
      </w:r>
      <w:r>
        <w:rPr/>
        <w:t>dado</w:t>
      </w:r>
      <w:r>
        <w:rPr>
          <w:w w:val="100"/>
        </w:rPr>
        <w:t> </w:t>
      </w:r>
      <w:r>
        <w:rPr/>
        <w:t>por los Intermediarios</w:t>
      </w:r>
      <w:r>
        <w:rPr>
          <w:spacing w:val="-19"/>
        </w:rPr>
        <w:t> </w:t>
      </w:r>
      <w:r>
        <w:rPr/>
        <w:t>Financieros.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0" w:lineRule="exact"/>
        <w:ind w:right="680"/>
        <w:jc w:val="both"/>
      </w:pPr>
      <w:r>
        <w:rPr/>
        <w:t>Nota: Tanto </w:t>
      </w:r>
      <w:r>
        <w:rPr>
          <w:spacing w:val="-3"/>
        </w:rPr>
        <w:t>la </w:t>
      </w:r>
      <w:r>
        <w:rPr/>
        <w:t>documentación general como la específica debe reposar en la</w:t>
      </w:r>
      <w:r>
        <w:rPr>
          <w:spacing w:val="12"/>
        </w:rPr>
        <w:t> </w:t>
      </w:r>
      <w:r>
        <w:rPr/>
        <w:t>carpeta</w:t>
      </w:r>
      <w:r>
        <w:rPr>
          <w:w w:val="100"/>
        </w:rPr>
        <w:t> </w:t>
      </w:r>
      <w:r>
        <w:rPr/>
        <w:t>del beneficiario en </w:t>
      </w:r>
      <w:r>
        <w:rPr>
          <w:spacing w:val="-3"/>
        </w:rPr>
        <w:t>la </w:t>
      </w:r>
      <w:r>
        <w:rPr/>
        <w:t>oficina del intermediario</w:t>
      </w:r>
      <w:r>
        <w:rPr>
          <w:spacing w:val="-9"/>
        </w:rPr>
        <w:t> </w:t>
      </w:r>
      <w:r>
        <w:rPr/>
        <w:t>financiero.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50" w:lineRule="exact"/>
        <w:ind w:left="1040" w:right="589" w:hanging="481"/>
        <w:jc w:val="left"/>
        <w:rPr>
          <w:b w:val="0"/>
          <w:bCs w:val="0"/>
        </w:rPr>
      </w:pPr>
      <w:r>
        <w:rPr/>
        <w:t>1.3 TRAMITE DEL REDESCUENTO Y VALIDACIÓN DE CARTERA</w:t>
      </w:r>
      <w:r>
        <w:rPr>
          <w:spacing w:val="19"/>
        </w:rPr>
        <w:t> </w:t>
      </w:r>
      <w:r>
        <w:rPr/>
        <w:t>SUSTITUTIVA</w:t>
      </w:r>
      <w:r>
        <w:rPr>
          <w:w w:val="100"/>
        </w:rPr>
        <w:t> </w:t>
      </w:r>
      <w:r>
        <w:rPr>
          <w:spacing w:val="-3"/>
        </w:rPr>
        <w:t>ANTE</w:t>
      </w:r>
      <w:r>
        <w:rPr>
          <w:spacing w:val="1"/>
        </w:rPr>
        <w:t> </w:t>
      </w:r>
      <w:r>
        <w:rPr/>
        <w:t>FINAGRO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679"/>
        <w:jc w:val="both"/>
      </w:pPr>
      <w:r>
        <w:rPr/>
        <w:t>Una vez se cuente con la aprobación del crédito de la entidad otorgante,</w:t>
      </w:r>
      <w:r>
        <w:rPr>
          <w:spacing w:val="18"/>
        </w:rPr>
        <w:t> </w:t>
      </w:r>
      <w:r>
        <w:rPr/>
        <w:t>el</w:t>
      </w:r>
      <w:r>
        <w:rPr>
          <w:w w:val="100"/>
        </w:rPr>
        <w:t> </w:t>
      </w:r>
      <w:r>
        <w:rPr/>
        <w:t>intermediario</w:t>
      </w:r>
      <w:r>
        <w:rPr>
          <w:spacing w:val="30"/>
        </w:rPr>
        <w:t> </w:t>
      </w:r>
      <w:r>
        <w:rPr/>
        <w:t>financiero</w:t>
      </w:r>
      <w:r>
        <w:rPr>
          <w:spacing w:val="36"/>
        </w:rPr>
        <w:t> </w:t>
      </w:r>
      <w:r>
        <w:rPr/>
        <w:t>podrá</w:t>
      </w:r>
      <w:r>
        <w:rPr>
          <w:spacing w:val="36"/>
        </w:rPr>
        <w:t> </w:t>
      </w:r>
      <w:r>
        <w:rPr/>
        <w:t>redescontar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operación,</w:t>
      </w:r>
      <w:r>
        <w:rPr>
          <w:spacing w:val="44"/>
        </w:rPr>
        <w:t> </w:t>
      </w:r>
      <w:r>
        <w:rPr/>
        <w:t>o</w:t>
      </w:r>
      <w:r>
        <w:rPr>
          <w:spacing w:val="36"/>
        </w:rPr>
        <w:t> </w:t>
      </w:r>
      <w:r>
        <w:rPr/>
        <w:t>presentarla</w:t>
      </w:r>
      <w:r>
        <w:rPr>
          <w:spacing w:val="30"/>
        </w:rPr>
        <w:t> </w:t>
      </w:r>
      <w:r>
        <w:rPr/>
        <w:t>a</w:t>
      </w:r>
      <w:r>
        <w:rPr>
          <w:spacing w:val="36"/>
        </w:rPr>
        <w:t> </w:t>
      </w:r>
      <w:r>
        <w:rPr/>
        <w:t>validación</w:t>
      </w:r>
      <w:r>
        <w:rPr>
          <w:spacing w:val="-50"/>
        </w:rPr>
        <w:t> </w:t>
      </w:r>
      <w:r>
        <w:rPr>
          <w:spacing w:val="-50"/>
        </w:rPr>
      </w:r>
      <w:r>
        <w:rPr/>
        <w:t>como</w:t>
      </w:r>
      <w:r>
        <w:rPr>
          <w:spacing w:val="9"/>
        </w:rPr>
        <w:t> </w:t>
      </w:r>
      <w:r>
        <w:rPr/>
        <w:t>cartera</w:t>
      </w:r>
      <w:r>
        <w:rPr>
          <w:spacing w:val="13"/>
        </w:rPr>
        <w:t> </w:t>
      </w:r>
      <w:r>
        <w:rPr/>
        <w:t>sustitutiva</w:t>
      </w:r>
      <w:r>
        <w:rPr>
          <w:spacing w:val="3"/>
        </w:rPr>
        <w:t> </w:t>
      </w:r>
      <w:r>
        <w:rPr/>
        <w:t>o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registrarla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cartera </w:t>
      </w:r>
      <w:r>
        <w:rPr>
          <w:spacing w:val="9"/>
        </w:rPr>
        <w:t> </w:t>
      </w:r>
      <w:r>
        <w:rPr>
          <w:spacing w:val="2"/>
        </w:rPr>
        <w:t>agropecuaria,</w:t>
      </w:r>
      <w:r>
        <w:rPr>
          <w:spacing w:val="58"/>
        </w:rPr>
        <w:t> </w:t>
      </w:r>
      <w:r>
        <w:rPr>
          <w:spacing w:val="-3"/>
        </w:rPr>
        <w:t>mediante </w:t>
      </w:r>
      <w:r>
        <w:rPr>
          <w:spacing w:val="1"/>
        </w:rPr>
        <w:t> </w:t>
      </w:r>
      <w:r>
        <w:rPr/>
        <w:t>el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3"/>
        </w:rPr>
        <w:t>envío </w:t>
      </w:r>
      <w:r>
        <w:rPr/>
        <w:t>a </w:t>
      </w:r>
      <w:r>
        <w:rPr>
          <w:spacing w:val="-3"/>
        </w:rPr>
        <w:t>la Dirección </w:t>
      </w:r>
      <w:r>
        <w:rPr/>
        <w:t>de </w:t>
      </w:r>
      <w:r>
        <w:rPr>
          <w:spacing w:val="-4"/>
        </w:rPr>
        <w:t>Cartera </w:t>
      </w:r>
      <w:r>
        <w:rPr/>
        <w:t>de </w:t>
      </w:r>
      <w:r>
        <w:rPr>
          <w:spacing w:val="-4"/>
        </w:rPr>
        <w:t>FINAGRO, </w:t>
      </w:r>
      <w:r>
        <w:rPr/>
        <w:t>de </w:t>
      </w:r>
      <w:r>
        <w:rPr>
          <w:spacing w:val="-3"/>
        </w:rPr>
        <w:t>la </w:t>
      </w:r>
      <w:r>
        <w:rPr/>
        <w:t>Solicitud de </w:t>
      </w:r>
      <w:r>
        <w:rPr>
          <w:spacing w:val="-3"/>
        </w:rPr>
        <w:t>redescuento </w:t>
      </w:r>
      <w:r>
        <w:rPr/>
        <w:t>forma</w:t>
      </w:r>
      <w:r>
        <w:rPr>
          <w:spacing w:val="17"/>
        </w:rPr>
        <w:t> </w:t>
      </w:r>
      <w:r>
        <w:rPr/>
        <w:t>126</w:t>
      </w:r>
      <w:r>
        <w:rPr>
          <w:w w:val="100"/>
        </w:rPr>
        <w:t> </w:t>
      </w:r>
      <w:r>
        <w:rPr/>
        <w:t>del </w:t>
      </w:r>
      <w:r>
        <w:rPr>
          <w:spacing w:val="-3"/>
        </w:rPr>
        <w:t>Capítulo </w:t>
      </w:r>
      <w:r>
        <w:rPr/>
        <w:t>VI del presente Manual, diligenciada en todos sus apartes según sea</w:t>
      </w:r>
      <w:r>
        <w:rPr>
          <w:spacing w:val="12"/>
        </w:rPr>
        <w:t> </w:t>
      </w:r>
      <w:r>
        <w:rPr/>
        <w:t>del</w:t>
      </w:r>
      <w:r>
        <w:rPr>
          <w:w w:val="100"/>
        </w:rPr>
        <w:t> </w:t>
      </w:r>
      <w:r>
        <w:rPr/>
        <w:t>caso.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575"/>
        <w:jc w:val="both"/>
      </w:pPr>
      <w:r>
        <w:rPr/>
        <w:t>El Intermediario Financiero al registrar en Finagro una operación de</w:t>
      </w:r>
      <w:r>
        <w:rPr>
          <w:spacing w:val="-20"/>
        </w:rPr>
        <w:t> </w:t>
      </w:r>
      <w:r>
        <w:rPr/>
        <w:t>redescuento,</w:t>
      </w:r>
      <w:r>
        <w:rPr>
          <w:w w:val="100"/>
        </w:rPr>
        <w:t> </w:t>
      </w:r>
      <w:r>
        <w:rPr/>
        <w:t>Cartera Sustitutiva, Cartera </w:t>
      </w:r>
      <w:r>
        <w:rPr>
          <w:spacing w:val="-3"/>
        </w:rPr>
        <w:t>Agropecuaria </w:t>
      </w:r>
      <w:r>
        <w:rPr/>
        <w:t>o cualquier otra operación, cuyo</w:t>
      </w:r>
      <w:r>
        <w:rPr>
          <w:spacing w:val="41"/>
        </w:rPr>
        <w:t> </w:t>
      </w:r>
      <w:r>
        <w:rPr/>
        <w:t>beneficiario</w:t>
      </w:r>
      <w:r>
        <w:rPr>
          <w:w w:val="100"/>
        </w:rPr>
        <w:t> </w:t>
      </w:r>
      <w:r>
        <w:rPr/>
        <w:t>corresponda a la </w:t>
      </w:r>
      <w:r>
        <w:rPr>
          <w:spacing w:val="-3"/>
        </w:rPr>
        <w:t>categoría</w:t>
      </w:r>
      <w:r>
        <w:rPr>
          <w:spacing w:val="55"/>
        </w:rPr>
        <w:t> </w:t>
      </w:r>
      <w:r>
        <w:rPr/>
        <w:t>de </w:t>
      </w:r>
      <w:r>
        <w:rPr>
          <w:spacing w:val="-3"/>
        </w:rPr>
        <w:t>Reinsertado,</w:t>
      </w:r>
      <w:r>
        <w:rPr>
          <w:spacing w:val="55"/>
        </w:rPr>
        <w:t> </w:t>
      </w:r>
      <w:r>
        <w:rPr/>
        <w:t>certifica que éste cumple </w:t>
      </w:r>
      <w:r>
        <w:rPr>
          <w:spacing w:val="-3"/>
        </w:rPr>
        <w:t>con </w:t>
      </w:r>
      <w:r>
        <w:rPr/>
        <w:t>las</w:t>
      </w:r>
      <w:r>
        <w:rPr>
          <w:w w:val="100"/>
        </w:rPr>
        <w:t> </w:t>
      </w:r>
      <w:r>
        <w:rPr/>
        <w:t>condiciones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2"/>
        </w:rPr>
        <w:t>acceso</w:t>
      </w:r>
      <w:r>
        <w:rPr>
          <w:spacing w:val="-6"/>
        </w:rPr>
        <w:t> </w:t>
      </w:r>
      <w:r>
        <w:rPr/>
        <w:t>fijadas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numeral</w:t>
      </w:r>
      <w:r>
        <w:rPr>
          <w:spacing w:val="-9"/>
        </w:rPr>
        <w:t> </w:t>
      </w:r>
      <w:r>
        <w:rPr/>
        <w:t>1.1.2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capítulo.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587"/>
        <w:jc w:val="both"/>
      </w:pPr>
      <w:r>
        <w:rPr/>
        <w:t>Si se </w:t>
      </w:r>
      <w:r>
        <w:rPr>
          <w:spacing w:val="-3"/>
        </w:rPr>
        <w:t>llegara </w:t>
      </w:r>
      <w:r>
        <w:rPr/>
        <w:t>a comprobar el incumplimiento por parte del Intermediario Financiero</w:t>
      </w:r>
      <w:r>
        <w:rPr>
          <w:spacing w:val="61"/>
        </w:rPr>
        <w:t> </w:t>
      </w:r>
      <w:r>
        <w:rPr/>
        <w:t>de</w:t>
      </w:r>
      <w:r>
        <w:rPr>
          <w:w w:val="100"/>
        </w:rPr>
        <w:t> </w:t>
      </w:r>
      <w:r>
        <w:rPr/>
        <w:t>esta</w:t>
      </w:r>
      <w:r>
        <w:rPr>
          <w:spacing w:val="46"/>
        </w:rPr>
        <w:t> </w:t>
      </w:r>
      <w:r>
        <w:rPr/>
        <w:t>medida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control,</w:t>
      </w:r>
      <w:r>
        <w:rPr>
          <w:spacing w:val="45"/>
        </w:rPr>
        <w:t> </w:t>
      </w:r>
      <w:r>
        <w:rPr/>
        <w:t>ésta</w:t>
      </w:r>
      <w:r>
        <w:rPr>
          <w:spacing w:val="50"/>
        </w:rPr>
        <w:t> </w:t>
      </w:r>
      <w:r>
        <w:rPr>
          <w:spacing w:val="-3"/>
        </w:rPr>
        <w:t>será</w:t>
      </w:r>
      <w:r>
        <w:rPr>
          <w:spacing w:val="50"/>
        </w:rPr>
        <w:t> </w:t>
      </w:r>
      <w:r>
        <w:rPr/>
        <w:t>causal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la</w:t>
      </w:r>
      <w:r>
        <w:rPr>
          <w:spacing w:val="46"/>
        </w:rPr>
        <w:t> </w:t>
      </w:r>
      <w:r>
        <w:rPr/>
        <w:t>anulación</w:t>
      </w:r>
      <w:r>
        <w:rPr>
          <w:spacing w:val="46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3"/>
        </w:rPr>
        <w:t>la</w:t>
      </w:r>
      <w:r>
        <w:rPr>
          <w:spacing w:val="46"/>
        </w:rPr>
        <w:t> </w:t>
      </w:r>
      <w:r>
        <w:rPr/>
        <w:t>operación</w:t>
      </w:r>
      <w:r>
        <w:rPr>
          <w:spacing w:val="50"/>
        </w:rPr>
        <w:t> </w:t>
      </w:r>
      <w:r>
        <w:rPr>
          <w:spacing w:val="-3"/>
        </w:rPr>
        <w:t>y/o</w:t>
      </w:r>
      <w:r>
        <w:rPr>
          <w:spacing w:val="46"/>
        </w:rPr>
        <w:t> </w:t>
      </w:r>
      <w:r>
        <w:rPr/>
        <w:t>el</w:t>
      </w:r>
      <w:r>
        <w:rPr>
          <w:w w:val="100"/>
        </w:rPr>
        <w:t> </w:t>
      </w:r>
      <w:r>
        <w:rPr/>
        <w:t>reintegro</w:t>
      </w:r>
      <w:r>
        <w:rPr>
          <w:spacing w:val="48"/>
        </w:rPr>
        <w:t> </w:t>
      </w:r>
      <w:r>
        <w:rPr/>
        <w:t>total</w:t>
      </w:r>
      <w:r>
        <w:rPr>
          <w:spacing w:val="45"/>
        </w:rPr>
        <w:t> </w:t>
      </w:r>
      <w:r>
        <w:rPr/>
        <w:t>o</w:t>
      </w:r>
      <w:r>
        <w:rPr>
          <w:spacing w:val="48"/>
        </w:rPr>
        <w:t> </w:t>
      </w:r>
      <w:r>
        <w:rPr/>
        <w:t>parcial</w:t>
      </w:r>
      <w:r>
        <w:rPr>
          <w:spacing w:val="45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3"/>
        </w:rPr>
        <w:t>redescuento,</w:t>
      </w:r>
      <w:r>
        <w:rPr>
          <w:spacing w:val="52"/>
        </w:rPr>
        <w:t> </w:t>
      </w:r>
      <w:r>
        <w:rPr/>
        <w:t>y</w:t>
      </w:r>
      <w:r>
        <w:rPr>
          <w:spacing w:val="46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3"/>
        </w:rPr>
        <w:t>revisión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/>
        <w:t>cómputo</w:t>
      </w:r>
      <w:r>
        <w:rPr>
          <w:spacing w:val="48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46"/>
        </w:rPr>
        <w:t> </w:t>
      </w:r>
      <w:r>
        <w:rPr/>
        <w:t>créditos</w:t>
      </w:r>
      <w:r>
        <w:rPr>
          <w:w w:val="100"/>
        </w:rPr>
        <w:t> </w:t>
      </w:r>
      <w:r>
        <w:rPr/>
        <w:t>sustitutivos </w:t>
      </w:r>
      <w:r>
        <w:rPr>
          <w:spacing w:val="-3"/>
        </w:rPr>
        <w:t>realizado </w:t>
      </w:r>
      <w:r>
        <w:rPr/>
        <w:t>por </w:t>
      </w:r>
      <w:r>
        <w:rPr>
          <w:spacing w:val="-3"/>
        </w:rPr>
        <w:t>las </w:t>
      </w:r>
      <w:r>
        <w:rPr/>
        <w:t>entidades financieras, </w:t>
      </w:r>
      <w:r>
        <w:rPr>
          <w:spacing w:val="-3"/>
        </w:rPr>
        <w:t>la </w:t>
      </w:r>
      <w:r>
        <w:rPr/>
        <w:t>pérdida del </w:t>
      </w:r>
      <w:r>
        <w:rPr>
          <w:spacing w:val="-3"/>
        </w:rPr>
        <w:t>registro </w:t>
      </w:r>
      <w:r>
        <w:rPr/>
        <w:t>como</w:t>
      </w:r>
      <w:r>
        <w:rPr>
          <w:spacing w:val="51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agropecuaria, la pérdida del </w:t>
      </w:r>
      <w:r>
        <w:rPr>
          <w:spacing w:val="-3"/>
        </w:rPr>
        <w:t>incentivo </w:t>
      </w:r>
      <w:r>
        <w:rPr/>
        <w:t>o </w:t>
      </w:r>
      <w:r>
        <w:rPr>
          <w:spacing w:val="-3"/>
        </w:rPr>
        <w:t>la anulación </w:t>
      </w:r>
      <w:r>
        <w:rPr/>
        <w:t>o pérdida de validez del</w:t>
      </w:r>
      <w:r>
        <w:rPr>
          <w:spacing w:val="-44"/>
        </w:rPr>
        <w:t> </w:t>
      </w:r>
      <w:r>
        <w:rPr/>
        <w:t>Certificado</w:t>
      </w:r>
      <w:r>
        <w:rPr>
          <w:w w:val="100"/>
        </w:rPr>
        <w:t> </w:t>
      </w:r>
      <w:r>
        <w:rPr/>
        <w:t>de Garantía </w:t>
      </w:r>
      <w:r>
        <w:rPr>
          <w:spacing w:val="-3"/>
        </w:rPr>
        <w:t>respectivo, </w:t>
      </w:r>
      <w:r>
        <w:rPr/>
        <w:t>conforme al procedimiento definido en el Capítulo VII</w:t>
      </w:r>
      <w:r>
        <w:rPr>
          <w:spacing w:val="16"/>
        </w:rPr>
        <w:t> </w:t>
      </w:r>
      <w:r>
        <w:rPr/>
        <w:t>del</w:t>
      </w:r>
      <w:r>
        <w:rPr>
          <w:w w:val="100"/>
        </w:rPr>
        <w:t> </w:t>
      </w:r>
      <w:r>
        <w:rPr/>
        <w:t>Manual de Servicios de </w:t>
      </w:r>
      <w:r>
        <w:rPr>
          <w:spacing w:val="-3"/>
        </w:rPr>
        <w:t>Finagro </w:t>
      </w:r>
      <w:r>
        <w:rPr/>
        <w:t>que </w:t>
      </w:r>
      <w:r>
        <w:rPr>
          <w:spacing w:val="-3"/>
        </w:rPr>
        <w:t>le sea</w:t>
      </w:r>
      <w:r>
        <w:rPr>
          <w:spacing w:val="-33"/>
        </w:rPr>
        <w:t> </w:t>
      </w:r>
      <w:r>
        <w:rPr/>
        <w:t>aplicable.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687"/>
        <w:jc w:val="both"/>
      </w:pPr>
      <w:r>
        <w:rPr/>
        <w:t>Para aquellos casos en que las operaciones validadas como cartera sustitutiva</w:t>
      </w:r>
      <w:r>
        <w:rPr>
          <w:w w:val="100"/>
        </w:rPr>
        <w:t> </w:t>
      </w:r>
      <w:r>
        <w:rPr/>
        <w:t>presenten mora de más de 30 días calendario, éstas deberán ser reportadas</w:t>
      </w:r>
      <w:r>
        <w:rPr>
          <w:spacing w:val="20"/>
        </w:rPr>
        <w:t> </w:t>
      </w:r>
      <w:r>
        <w:rPr/>
        <w:t>a</w:t>
      </w:r>
      <w:r>
        <w:rPr>
          <w:w w:val="100"/>
        </w:rPr>
        <w:t> </w:t>
      </w:r>
      <w:r>
        <w:rPr/>
        <w:t>FINAGRO para </w:t>
      </w:r>
      <w:r>
        <w:rPr>
          <w:spacing w:val="-3"/>
        </w:rPr>
        <w:t>su </w:t>
      </w:r>
      <w:r>
        <w:rPr/>
        <w:t>eliminación </w:t>
      </w:r>
      <w:r>
        <w:rPr>
          <w:spacing w:val="-3"/>
        </w:rPr>
        <w:t>como cartera</w:t>
      </w:r>
      <w:r>
        <w:rPr>
          <w:spacing w:val="-28"/>
        </w:rPr>
        <w:t> </w:t>
      </w:r>
      <w:r>
        <w:rPr/>
        <w:t>validada.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564" w:right="648"/>
        <w:jc w:val="both"/>
      </w:pPr>
      <w:r>
        <w:rPr/>
        <w:t>Los </w:t>
      </w:r>
      <w:r>
        <w:rPr>
          <w:spacing w:val="-4"/>
        </w:rPr>
        <w:t>porcentajes </w:t>
      </w:r>
      <w:r>
        <w:rPr/>
        <w:t>y </w:t>
      </w:r>
      <w:r>
        <w:rPr>
          <w:spacing w:val="-4"/>
        </w:rPr>
        <w:t>forma </w:t>
      </w:r>
      <w:r>
        <w:rPr/>
        <w:t>de </w:t>
      </w:r>
      <w:r>
        <w:rPr>
          <w:spacing w:val="-4"/>
        </w:rPr>
        <w:t>validación </w:t>
      </w:r>
      <w:r>
        <w:rPr/>
        <w:t>de </w:t>
      </w:r>
      <w:r>
        <w:rPr>
          <w:spacing w:val="-3"/>
        </w:rPr>
        <w:t>la cartera </w:t>
      </w:r>
      <w:r>
        <w:rPr>
          <w:spacing w:val="-4"/>
        </w:rPr>
        <w:t>sustitutiva, serán </w:t>
      </w:r>
      <w:r>
        <w:rPr>
          <w:spacing w:val="-3"/>
        </w:rPr>
        <w:t>los establecidos</w:t>
      </w:r>
      <w:r>
        <w:rPr/>
        <w:t> en</w:t>
      </w:r>
      <w:r>
        <w:rPr>
          <w:w w:val="100"/>
        </w:rPr>
        <w:t> </w:t>
      </w:r>
      <w:r>
        <w:rPr>
          <w:spacing w:val="-4"/>
        </w:rPr>
        <w:t>forma general </w:t>
      </w:r>
      <w:r>
        <w:rPr/>
        <w:t>en </w:t>
      </w:r>
      <w:r>
        <w:rPr>
          <w:spacing w:val="-3"/>
        </w:rPr>
        <w:t>la </w:t>
      </w:r>
      <w:r>
        <w:rPr>
          <w:spacing w:val="-4"/>
        </w:rPr>
        <w:t>normatividad </w:t>
      </w:r>
      <w:r>
        <w:rPr>
          <w:spacing w:val="-5"/>
        </w:rPr>
        <w:t>emitida </w:t>
      </w:r>
      <w:r>
        <w:rPr/>
        <w:t>por la </w:t>
      </w:r>
      <w:r>
        <w:rPr>
          <w:spacing w:val="-3"/>
        </w:rPr>
        <w:t>Junta </w:t>
      </w:r>
      <w:r>
        <w:rPr>
          <w:spacing w:val="-5"/>
        </w:rPr>
        <w:t>Directiva </w:t>
      </w:r>
      <w:r>
        <w:rPr/>
        <w:t>del </w:t>
      </w:r>
      <w:r>
        <w:rPr>
          <w:spacing w:val="-3"/>
        </w:rPr>
        <w:t>Banco </w:t>
      </w:r>
      <w:r>
        <w:rPr/>
        <w:t>de </w:t>
      </w:r>
      <w:r>
        <w:rPr>
          <w:spacing w:val="15"/>
        </w:rPr>
        <w:t> </w:t>
      </w:r>
      <w:r>
        <w:rPr>
          <w:spacing w:val="-3"/>
        </w:rPr>
        <w:t>la</w:t>
      </w:r>
      <w:r>
        <w:rPr>
          <w:w w:val="100"/>
        </w:rPr>
        <w:t> </w:t>
      </w:r>
      <w:r>
        <w:rPr>
          <w:spacing w:val="-4"/>
        </w:rPr>
        <w:t>República </w:t>
      </w:r>
      <w:r>
        <w:rPr/>
        <w:t>o </w:t>
      </w:r>
      <w:r>
        <w:rPr>
          <w:spacing w:val="-3"/>
        </w:rPr>
        <w:t>quien la </w:t>
      </w:r>
      <w:r>
        <w:rPr>
          <w:spacing w:val="-5"/>
        </w:rPr>
        <w:t>reemplace </w:t>
      </w:r>
      <w:r>
        <w:rPr/>
        <w:t>o</w:t>
      </w:r>
      <w:r>
        <w:rPr>
          <w:spacing w:val="16"/>
        </w:rPr>
        <w:t> </w:t>
      </w:r>
      <w:r>
        <w:rPr>
          <w:spacing w:val="-4"/>
        </w:rPr>
        <w:t>sustituya.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708"/>
        <w:jc w:val="both"/>
      </w:pPr>
      <w:r>
        <w:rPr/>
        <w:t>Las</w:t>
      </w:r>
      <w:r>
        <w:rPr>
          <w:spacing w:val="30"/>
        </w:rPr>
        <w:t> </w:t>
      </w:r>
      <w:r>
        <w:rPr/>
        <w:t>operaciones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reestructuración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crédito,</w:t>
      </w:r>
      <w:r>
        <w:rPr>
          <w:spacing w:val="36"/>
        </w:rPr>
        <w:t> </w:t>
      </w:r>
      <w:r>
        <w:rPr/>
        <w:t>por</w:t>
      </w:r>
      <w:r>
        <w:rPr>
          <w:spacing w:val="29"/>
        </w:rPr>
        <w:t> </w:t>
      </w:r>
      <w:r>
        <w:rPr/>
        <w:t>no</w:t>
      </w:r>
      <w:r>
        <w:rPr>
          <w:spacing w:val="32"/>
        </w:rPr>
        <w:t> </w:t>
      </w:r>
      <w:r>
        <w:rPr/>
        <w:t>corresponder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una</w:t>
      </w:r>
      <w:r>
        <w:rPr>
          <w:spacing w:val="32"/>
        </w:rPr>
        <w:t> </w:t>
      </w:r>
      <w:r>
        <w:rPr/>
        <w:t>nueva</w:t>
      </w:r>
      <w:r>
        <w:rPr>
          <w:spacing w:val="-57"/>
        </w:rPr>
        <w:t> </w:t>
      </w:r>
      <w:r>
        <w:rPr>
          <w:spacing w:val="-57"/>
        </w:rPr>
      </w:r>
      <w:r>
        <w:rPr/>
        <w:t>operación,</w:t>
      </w:r>
      <w:r>
        <w:rPr>
          <w:spacing w:val="13"/>
        </w:rPr>
        <w:t> </w:t>
      </w:r>
      <w:r>
        <w:rPr/>
        <w:t>requerirán</w:t>
      </w:r>
      <w:r>
        <w:rPr>
          <w:spacing w:val="9"/>
        </w:rPr>
        <w:t> </w:t>
      </w:r>
      <w:r>
        <w:rPr/>
        <w:t>para</w:t>
      </w:r>
      <w:r>
        <w:rPr>
          <w:spacing w:val="14"/>
        </w:rPr>
        <w:t> </w:t>
      </w:r>
      <w:r>
        <w:rPr/>
        <w:t>su</w:t>
      </w:r>
      <w:r>
        <w:rPr>
          <w:spacing w:val="9"/>
        </w:rPr>
        <w:t> </w:t>
      </w:r>
      <w:r>
        <w:rPr/>
        <w:t>perfeccionamiento</w:t>
      </w:r>
      <w:r>
        <w:rPr>
          <w:spacing w:val="14"/>
        </w:rPr>
        <w:t> </w:t>
      </w:r>
      <w:r>
        <w:rPr/>
        <w:t>ante</w:t>
      </w:r>
      <w:r>
        <w:rPr>
          <w:spacing w:val="9"/>
        </w:rPr>
        <w:t> </w:t>
      </w:r>
      <w:r>
        <w:rPr/>
        <w:t>FINAGRO,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9"/>
        </w:rPr>
        <w:t> </w:t>
      </w:r>
      <w:r>
        <w:rPr/>
        <w:t>presentación</w:t>
      </w:r>
      <w:r>
        <w:rPr>
          <w:spacing w:val="-55"/>
        </w:rPr>
        <w:t> </w:t>
      </w:r>
      <w:r>
        <w:rPr>
          <w:spacing w:val="-55"/>
        </w:rPr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forma</w:t>
      </w:r>
      <w:r>
        <w:rPr>
          <w:spacing w:val="30"/>
        </w:rPr>
        <w:t> </w:t>
      </w:r>
      <w:r>
        <w:rPr/>
        <w:t>126</w:t>
      </w:r>
      <w:r>
        <w:rPr>
          <w:spacing w:val="26"/>
        </w:rPr>
        <w:t> </w:t>
      </w:r>
      <w:r>
        <w:rPr/>
        <w:t>con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nuevas</w:t>
      </w:r>
      <w:r>
        <w:rPr>
          <w:spacing w:val="28"/>
        </w:rPr>
        <w:t> </w:t>
      </w:r>
      <w:r>
        <w:rPr/>
        <w:t>condiciones,</w:t>
      </w:r>
      <w:r>
        <w:rPr>
          <w:spacing w:val="29"/>
        </w:rPr>
        <w:t> </w:t>
      </w:r>
      <w:r>
        <w:rPr/>
        <w:t>con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antelación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/>
        <w:t>cinco</w:t>
      </w:r>
      <w:r>
        <w:rPr>
          <w:spacing w:val="30"/>
        </w:rPr>
        <w:t> </w:t>
      </w:r>
      <w:r>
        <w:rPr/>
        <w:t>(5)</w:t>
      </w:r>
      <w:r>
        <w:rPr>
          <w:spacing w:val="22"/>
        </w:rPr>
        <w:t> </w:t>
      </w:r>
      <w:r>
        <w:rPr/>
        <w:t>días</w:t>
      </w:r>
      <w:r>
        <w:rPr>
          <w:spacing w:val="-59"/>
        </w:rPr>
        <w:t> </w:t>
      </w:r>
      <w:r>
        <w:rPr>
          <w:spacing w:val="-59"/>
        </w:rPr>
      </w:r>
      <w:r>
        <w:rPr/>
        <w:t>hábiles </w:t>
      </w:r>
      <w:r>
        <w:rPr>
          <w:spacing w:val="2"/>
        </w:rPr>
        <w:t>al </w:t>
      </w:r>
      <w:r>
        <w:rPr/>
        <w:t>próximo</w:t>
      </w:r>
      <w:r>
        <w:rPr>
          <w:spacing w:val="27"/>
        </w:rPr>
        <w:t> </w:t>
      </w:r>
      <w:r>
        <w:rPr/>
        <w:t>vencimiento.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8" w:right="677"/>
        <w:jc w:val="both"/>
      </w:pPr>
      <w:r>
        <w:rPr/>
        <w:t>Los</w:t>
      </w:r>
      <w:r>
        <w:rPr>
          <w:spacing w:val="23"/>
        </w:rPr>
        <w:t> </w:t>
      </w:r>
      <w:r>
        <w:rPr/>
        <w:t>créditos</w:t>
      </w:r>
      <w:r>
        <w:rPr>
          <w:spacing w:val="23"/>
        </w:rPr>
        <w:t> </w:t>
      </w:r>
      <w:r>
        <w:rPr/>
        <w:t>con</w:t>
      </w:r>
      <w:r>
        <w:rPr>
          <w:spacing w:val="29"/>
        </w:rPr>
        <w:t> </w:t>
      </w:r>
      <w:r>
        <w:rPr/>
        <w:t>redescuentos</w:t>
      </w:r>
      <w:r>
        <w:rPr>
          <w:spacing w:val="23"/>
        </w:rPr>
        <w:t> </w:t>
      </w:r>
      <w:r>
        <w:rPr/>
        <w:t>vigentes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vayan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ser</w:t>
      </w:r>
      <w:r>
        <w:rPr>
          <w:spacing w:val="26"/>
        </w:rPr>
        <w:t> </w:t>
      </w:r>
      <w:r>
        <w:rPr/>
        <w:t>cedidos</w:t>
      </w:r>
      <w:r>
        <w:rPr>
          <w:spacing w:val="23"/>
        </w:rPr>
        <w:t> </w:t>
      </w:r>
      <w:r>
        <w:rPr/>
        <w:t>entre</w:t>
      </w:r>
      <w:r>
        <w:rPr>
          <w:spacing w:val="-59"/>
        </w:rPr>
        <w:t> </w:t>
      </w:r>
      <w:r>
        <w:rPr>
          <w:spacing w:val="-59"/>
        </w:rPr>
      </w:r>
      <w:r>
        <w:rPr/>
        <w:t>intermediarios financieros, deberán ser presentados ante </w:t>
      </w:r>
      <w:r>
        <w:rPr>
          <w:spacing w:val="-3"/>
        </w:rPr>
        <w:t>la Dirección </w:t>
      </w:r>
      <w:r>
        <w:rPr/>
        <w:t>de</w:t>
      </w:r>
      <w:r>
        <w:rPr>
          <w:spacing w:val="33"/>
        </w:rPr>
        <w:t> </w:t>
      </w:r>
      <w:r>
        <w:rPr/>
        <w:t>Cartera,</w:t>
      </w:r>
      <w:r>
        <w:rPr>
          <w:w w:val="100"/>
        </w:rPr>
        <w:t> </w:t>
      </w:r>
      <w:r>
        <w:rPr/>
        <w:t>mediante comunicación en la cual se manifieste la intención de las dos</w:t>
      </w:r>
      <w:r>
        <w:rPr>
          <w:spacing w:val="30"/>
        </w:rPr>
        <w:t> </w:t>
      </w:r>
      <w:r>
        <w:rPr/>
        <w:t>entidades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675" w:right="286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4"/>
          <w:sz w:val="20"/>
        </w:rPr>
        <w:t> </w:t>
      </w:r>
      <w:r>
        <w:rPr>
          <w:rFonts w:ascii="Arial" w:hAnsi="Arial"/>
          <w:color w:val="808080"/>
          <w:sz w:val="20"/>
        </w:rPr>
        <w:t>32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pgSz w:w="11910" w:h="16840"/>
          <w:pgMar w:top="620" w:bottom="280" w:left="1140" w:right="11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5402"/>
        <w:gridCol w:w="1902"/>
      </w:tblGrid>
      <w:tr>
        <w:trPr>
          <w:trHeight w:val="543" w:hRule="exact"/>
        </w:trPr>
        <w:tc>
          <w:tcPr>
            <w:tcW w:w="204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1065" w:lineRule="exact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  <w:drawing>
                <wp:inline distT="0" distB="0" distL="0" distR="0">
                  <wp:extent cx="904417" cy="676655"/>
                  <wp:effectExtent l="0" t="0" r="0" b="0"/>
                  <wp:docPr id="65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17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20"/>
                <w:sz w:val="20"/>
                <w:szCs w:val="20"/>
              </w:rPr>
            </w:r>
          </w:p>
        </w:tc>
        <w:tc>
          <w:tcPr>
            <w:tcW w:w="540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MANUAL DE SERVICIOS</w:t>
            </w:r>
            <w:r>
              <w:rPr>
                <w:rFonts w:ascii="Arial"/>
                <w:b/>
                <w:spacing w:val="-1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FINAGRO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DOCUMENTO</w:t>
            </w:r>
            <w:r>
              <w:rPr>
                <w:rFonts w:ascii="Times New Roman"/>
                <w:spacing w:val="-7"/>
                <w:sz w:val="10"/>
              </w:rPr>
              <w:t> </w:t>
            </w:r>
            <w:r>
              <w:rPr>
                <w:rFonts w:ascii="Times New Roman"/>
                <w:sz w:val="10"/>
              </w:rPr>
              <w:t>NO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CONTROLADO</w:t>
            </w:r>
            <w:r>
              <w:rPr>
                <w:rFonts w:ascii="Times New Roman"/>
                <w:spacing w:val="-4"/>
                <w:sz w:val="10"/>
              </w:rPr>
              <w:t> </w:t>
            </w:r>
            <w:r>
              <w:rPr>
                <w:rFonts w:ascii="Times New Roman"/>
                <w:sz w:val="10"/>
              </w:rPr>
              <w:t>AL</w:t>
            </w:r>
            <w:r>
              <w:rPr>
                <w:rFonts w:ascii="Times New Roman"/>
                <w:spacing w:val="-6"/>
                <w:sz w:val="10"/>
              </w:rPr>
              <w:t> </w:t>
            </w:r>
            <w:r>
              <w:rPr>
                <w:rFonts w:ascii="Times New Roman"/>
                <w:sz w:val="10"/>
              </w:rPr>
              <w:t>SER</w:t>
            </w:r>
            <w:r>
              <w:rPr>
                <w:rFonts w:ascii="Times New Roman"/>
                <w:spacing w:val="-3"/>
                <w:sz w:val="10"/>
              </w:rPr>
              <w:t> </w:t>
            </w:r>
            <w:r>
              <w:rPr>
                <w:rFonts w:ascii="Times New Roman"/>
                <w:sz w:val="10"/>
              </w:rPr>
              <w:t>IMPRESO</w:t>
            </w:r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Versión: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32</w:t>
            </w: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720" w:hRule="exact"/>
        </w:trPr>
        <w:tc>
          <w:tcPr>
            <w:tcW w:w="2041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540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/>
          </w:p>
        </w:tc>
        <w:tc>
          <w:tcPr>
            <w:tcW w:w="19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Código:</w:t>
            </w:r>
            <w:r>
              <w:rPr>
                <w:rFonts w:ascii="Arial" w:hAnsi="Arial"/>
                <w:b/>
                <w:spacing w:val="-1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SIN-MAN-001</w:t>
            </w:r>
            <w:r>
              <w:rPr>
                <w:rFonts w:ascii="Arial" w:hAns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2"/>
        <w:ind w:left="578" w:right="677"/>
        <w:jc w:val="both"/>
      </w:pPr>
      <w:r>
        <w:rPr/>
        <w:t>que</w:t>
      </w:r>
      <w:r>
        <w:rPr>
          <w:spacing w:val="42"/>
        </w:rPr>
        <w:t> </w:t>
      </w:r>
      <w:r>
        <w:rPr/>
        <w:t>participan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39"/>
        </w:rPr>
        <w:t> </w:t>
      </w:r>
      <w:r>
        <w:rPr/>
        <w:t>acto,</w:t>
      </w:r>
      <w:r>
        <w:rPr>
          <w:spacing w:val="41"/>
        </w:rPr>
        <w:t> </w:t>
      </w:r>
      <w:r>
        <w:rPr/>
        <w:t>y</w:t>
      </w:r>
      <w:r>
        <w:rPr>
          <w:spacing w:val="45"/>
        </w:rPr>
        <w:t> </w:t>
      </w:r>
      <w:r>
        <w:rPr/>
        <w:t>su</w:t>
      </w:r>
      <w:r>
        <w:rPr>
          <w:spacing w:val="49"/>
        </w:rPr>
        <w:t> </w:t>
      </w:r>
      <w:r>
        <w:rPr/>
        <w:t>perfeccionamiento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realizará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acuerdo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el</w:t>
      </w:r>
      <w:r>
        <w:rPr>
          <w:w w:val="100"/>
        </w:rPr>
        <w:t> </w:t>
      </w:r>
      <w:r>
        <w:rPr/>
        <w:t>procedimiento que la Dirección de Cartera </w:t>
      </w:r>
      <w:r>
        <w:rPr>
          <w:spacing w:val="-5"/>
        </w:rPr>
        <w:t>informe </w:t>
      </w:r>
      <w:r>
        <w:rPr/>
        <w:t>en </w:t>
      </w:r>
      <w:r>
        <w:rPr>
          <w:spacing w:val="-4"/>
        </w:rPr>
        <w:t>cada</w:t>
      </w:r>
      <w:r>
        <w:rPr>
          <w:spacing w:val="16"/>
        </w:rPr>
        <w:t> </w:t>
      </w:r>
      <w:r>
        <w:rPr>
          <w:spacing w:val="-5"/>
        </w:rPr>
        <w:t>caso.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4" w:right="668"/>
        <w:jc w:val="both"/>
      </w:pPr>
      <w:r>
        <w:rPr/>
        <w:t>La </w:t>
      </w:r>
      <w:r>
        <w:rPr>
          <w:spacing w:val="-3"/>
        </w:rPr>
        <w:t>subrogación </w:t>
      </w:r>
      <w:r>
        <w:rPr/>
        <w:t>de </w:t>
      </w:r>
      <w:r>
        <w:rPr>
          <w:spacing w:val="-3"/>
        </w:rPr>
        <w:t>créditos </w:t>
      </w:r>
      <w:r>
        <w:rPr>
          <w:spacing w:val="-4"/>
        </w:rPr>
        <w:t>(cambio </w:t>
      </w:r>
      <w:r>
        <w:rPr/>
        <w:t>de deudor) con </w:t>
      </w:r>
      <w:r>
        <w:rPr>
          <w:spacing w:val="-3"/>
        </w:rPr>
        <w:t>redescuento vigente,</w:t>
      </w:r>
      <w:r>
        <w:rPr>
          <w:spacing w:val="10"/>
        </w:rPr>
        <w:t> </w:t>
      </w:r>
      <w:r>
        <w:rPr>
          <w:spacing w:val="-3"/>
        </w:rPr>
        <w:t>validados</w:t>
      </w:r>
      <w:r>
        <w:rPr>
          <w:w w:val="100"/>
        </w:rPr>
        <w:t> </w:t>
      </w:r>
      <w:r>
        <w:rPr>
          <w:spacing w:val="-3"/>
        </w:rPr>
        <w:t>como</w:t>
      </w:r>
      <w:r>
        <w:rPr>
          <w:spacing w:val="31"/>
        </w:rPr>
        <w:t> </w:t>
      </w:r>
      <w:r>
        <w:rPr>
          <w:spacing w:val="-3"/>
        </w:rPr>
        <w:t>cartera</w:t>
      </w:r>
      <w:r>
        <w:rPr>
          <w:spacing w:val="31"/>
        </w:rPr>
        <w:t> </w:t>
      </w:r>
      <w:r>
        <w:rPr>
          <w:spacing w:val="-3"/>
        </w:rPr>
        <w:t>sustitutiva,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3"/>
        </w:rPr>
        <w:t>registrados</w:t>
      </w:r>
      <w:r>
        <w:rPr>
          <w:spacing w:val="29"/>
        </w:rPr>
        <w:t> </w:t>
      </w:r>
      <w:r>
        <w:rPr>
          <w:spacing w:val="-3"/>
        </w:rPr>
        <w:t>como</w:t>
      </w:r>
      <w:r>
        <w:rPr>
          <w:spacing w:val="31"/>
        </w:rPr>
        <w:t> </w:t>
      </w:r>
      <w:r>
        <w:rPr>
          <w:spacing w:val="-3"/>
        </w:rPr>
        <w:t>cartera</w:t>
      </w:r>
      <w:r>
        <w:rPr>
          <w:spacing w:val="27"/>
        </w:rPr>
        <w:t> </w:t>
      </w:r>
      <w:r>
        <w:rPr>
          <w:spacing w:val="-3"/>
        </w:rPr>
        <w:t>agropecuaria,</w:t>
      </w:r>
      <w:r>
        <w:rPr>
          <w:spacing w:val="30"/>
        </w:rPr>
        <w:t> </w:t>
      </w:r>
      <w:r>
        <w:rPr>
          <w:spacing w:val="-3"/>
        </w:rPr>
        <w:t>podrán</w:t>
      </w:r>
      <w:r>
        <w:rPr>
          <w:spacing w:val="27"/>
        </w:rPr>
        <w:t> </w:t>
      </w:r>
      <w:r>
        <w:rPr>
          <w:spacing w:val="-3"/>
        </w:rPr>
        <w:t>efectuarse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3"/>
        </w:rPr>
        <w:t>por: </w:t>
      </w:r>
      <w:r>
        <w:rPr>
          <w:spacing w:val="-4"/>
        </w:rPr>
        <w:t>venta del predio, </w:t>
      </w:r>
      <w:r>
        <w:rPr>
          <w:spacing w:val="-5"/>
        </w:rPr>
        <w:t>modificaciones </w:t>
      </w:r>
      <w:r>
        <w:rPr/>
        <w:t>en </w:t>
      </w:r>
      <w:r>
        <w:rPr>
          <w:spacing w:val="-3"/>
        </w:rPr>
        <w:t>la </w:t>
      </w:r>
      <w:r>
        <w:rPr>
          <w:spacing w:val="-4"/>
        </w:rPr>
        <w:t>razón </w:t>
      </w:r>
      <w:r>
        <w:rPr>
          <w:spacing w:val="-6"/>
        </w:rPr>
        <w:t>social </w:t>
      </w:r>
      <w:r>
        <w:rPr/>
        <w:t>de una </w:t>
      </w:r>
      <w:r>
        <w:rPr>
          <w:spacing w:val="-4"/>
        </w:rPr>
        <w:t>persona </w:t>
      </w:r>
      <w:r>
        <w:rPr>
          <w:spacing w:val="-5"/>
        </w:rPr>
        <w:t>jurídica, </w:t>
      </w:r>
      <w:r>
        <w:rPr/>
        <w:t>o</w:t>
      </w:r>
      <w:r>
        <w:rPr>
          <w:spacing w:val="-15"/>
        </w:rPr>
        <w:t> </w:t>
      </w:r>
      <w:r>
        <w:rPr>
          <w:spacing w:val="-4"/>
        </w:rPr>
        <w:t>cambio</w:t>
      </w:r>
      <w:r>
        <w:rPr>
          <w:w w:val="100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5"/>
        </w:rPr>
        <w:t>titular.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574" w:right="662"/>
        <w:jc w:val="both"/>
      </w:pPr>
      <w:r>
        <w:rPr/>
        <w:t>La </w:t>
      </w:r>
      <w:r>
        <w:rPr>
          <w:spacing w:val="-5"/>
        </w:rPr>
        <w:t>subrogación </w:t>
      </w:r>
      <w:r>
        <w:rPr/>
        <w:t>es </w:t>
      </w:r>
      <w:r>
        <w:rPr>
          <w:spacing w:val="-4"/>
        </w:rPr>
        <w:t>procedente </w:t>
      </w:r>
      <w:r>
        <w:rPr>
          <w:spacing w:val="-3"/>
        </w:rPr>
        <w:t>si </w:t>
      </w:r>
      <w:r>
        <w:rPr/>
        <w:t>el </w:t>
      </w:r>
      <w:r>
        <w:rPr>
          <w:spacing w:val="-4"/>
        </w:rPr>
        <w:t>nuevo deudor clasifica </w:t>
      </w:r>
      <w:r>
        <w:rPr/>
        <w:t>en el </w:t>
      </w:r>
      <w:r>
        <w:rPr>
          <w:spacing w:val="-5"/>
        </w:rPr>
        <w:t>mismo </w:t>
      </w:r>
      <w:r>
        <w:rPr>
          <w:spacing w:val="-4"/>
        </w:rPr>
        <w:t>tipo </w:t>
      </w:r>
      <w:r>
        <w:rPr/>
        <w:t>de</w:t>
      </w:r>
      <w:r>
        <w:rPr>
          <w:spacing w:val="56"/>
        </w:rPr>
        <w:t> </w:t>
      </w:r>
      <w:r>
        <w:rPr>
          <w:spacing w:val="-4"/>
        </w:rPr>
        <w:t>productor</w:t>
      </w:r>
      <w:r>
        <w:rPr>
          <w:w w:val="100"/>
        </w:rPr>
        <w:t> </w:t>
      </w:r>
      <w:r>
        <w:rPr>
          <w:spacing w:val="-4"/>
        </w:rPr>
        <w:t>original </w:t>
      </w:r>
      <w:r>
        <w:rPr/>
        <w:t>y </w:t>
      </w:r>
      <w:r>
        <w:rPr>
          <w:spacing w:val="-3"/>
        </w:rPr>
        <w:t>se </w:t>
      </w:r>
      <w:r>
        <w:rPr>
          <w:spacing w:val="-5"/>
        </w:rPr>
        <w:t>compromete </w:t>
      </w:r>
      <w:r>
        <w:rPr/>
        <w:t>a </w:t>
      </w:r>
      <w:r>
        <w:rPr>
          <w:spacing w:val="-4"/>
        </w:rPr>
        <w:t>continuar </w:t>
      </w:r>
      <w:r>
        <w:rPr>
          <w:spacing w:val="-5"/>
        </w:rPr>
        <w:t>con </w:t>
      </w:r>
      <w:r>
        <w:rPr/>
        <w:t>el </w:t>
      </w:r>
      <w:r>
        <w:rPr>
          <w:spacing w:val="-5"/>
        </w:rPr>
        <w:t>proyecto productivo financiado </w:t>
      </w:r>
      <w:r>
        <w:rPr/>
        <w:t>y</w:t>
      </w:r>
      <w:r>
        <w:rPr>
          <w:spacing w:val="35"/>
        </w:rPr>
        <w:t> </w:t>
      </w:r>
      <w:r>
        <w:rPr>
          <w:spacing w:val="-4"/>
        </w:rPr>
        <w:t>para</w:t>
      </w:r>
      <w:r>
        <w:rPr>
          <w:w w:val="100"/>
        </w:rPr>
        <w:t> </w:t>
      </w:r>
      <w:r>
        <w:rPr>
          <w:spacing w:val="-4"/>
        </w:rPr>
        <w:t>perfeccionar</w:t>
      </w:r>
      <w:r>
        <w:rPr>
          <w:spacing w:val="3"/>
        </w:rPr>
        <w:t> </w:t>
      </w:r>
      <w:r>
        <w:rPr>
          <w:spacing w:val="-3"/>
        </w:rPr>
        <w:t>la</w:t>
      </w:r>
      <w:r>
        <w:rPr>
          <w:spacing w:val="6"/>
        </w:rPr>
        <w:t> </w:t>
      </w:r>
      <w:r>
        <w:rPr>
          <w:spacing w:val="-4"/>
        </w:rPr>
        <w:t>subrogación</w:t>
      </w:r>
      <w:r>
        <w:rPr>
          <w:spacing w:val="6"/>
        </w:rPr>
        <w:t> </w:t>
      </w:r>
      <w:r>
        <w:rPr>
          <w:spacing w:val="-4"/>
        </w:rPr>
        <w:t>deberá</w:t>
      </w:r>
      <w:r>
        <w:rPr>
          <w:spacing w:val="11"/>
        </w:rPr>
        <w:t> </w:t>
      </w:r>
      <w:r>
        <w:rPr>
          <w:spacing w:val="-5"/>
        </w:rPr>
        <w:t>presentarse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la</w:t>
      </w:r>
      <w:r>
        <w:rPr>
          <w:spacing w:val="6"/>
        </w:rPr>
        <w:t> </w:t>
      </w:r>
      <w:r>
        <w:rPr>
          <w:spacing w:val="-5"/>
        </w:rPr>
        <w:t>Dirección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5"/>
        </w:rPr>
        <w:t>Cartera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5"/>
        </w:rPr>
        <w:t>FINAGRO,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3"/>
        </w:rPr>
        <w:t>la</w:t>
      </w:r>
      <w:r>
        <w:rPr>
          <w:spacing w:val="23"/>
        </w:rPr>
        <w:t> </w:t>
      </w:r>
      <w:r>
        <w:rPr>
          <w:spacing w:val="-5"/>
        </w:rPr>
        <w:t>solicitud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4"/>
        </w:rPr>
        <w:t>redescuento</w:t>
      </w:r>
      <w:r>
        <w:rPr>
          <w:spacing w:val="23"/>
        </w:rPr>
        <w:t> </w:t>
      </w:r>
      <w:r>
        <w:rPr>
          <w:spacing w:val="-5"/>
        </w:rPr>
        <w:t>forma</w:t>
      </w:r>
      <w:r>
        <w:rPr>
          <w:spacing w:val="23"/>
        </w:rPr>
        <w:t> </w:t>
      </w:r>
      <w:r>
        <w:rPr>
          <w:spacing w:val="-3"/>
        </w:rPr>
        <w:t>126,</w:t>
      </w:r>
      <w:r>
        <w:rPr>
          <w:spacing w:val="22"/>
        </w:rPr>
        <w:t> </w:t>
      </w:r>
      <w:r>
        <w:rPr>
          <w:spacing w:val="-3"/>
        </w:rPr>
        <w:t>con</w:t>
      </w:r>
      <w:r>
        <w:rPr>
          <w:spacing w:val="23"/>
        </w:rPr>
        <w:t> </w:t>
      </w:r>
      <w:r>
        <w:rPr>
          <w:spacing w:val="-3"/>
        </w:rPr>
        <w:t>las</w:t>
      </w:r>
      <w:r>
        <w:rPr>
          <w:spacing w:val="21"/>
        </w:rPr>
        <w:t> </w:t>
      </w:r>
      <w:r>
        <w:rPr>
          <w:spacing w:val="-5"/>
        </w:rPr>
        <w:t>modificaciones</w:t>
      </w:r>
      <w:r>
        <w:rPr>
          <w:spacing w:val="27"/>
        </w:rPr>
        <w:t> </w:t>
      </w:r>
      <w:r>
        <w:rPr>
          <w:spacing w:val="-5"/>
        </w:rPr>
        <w:t>correspondientes</w:t>
      </w:r>
      <w:r>
        <w:rPr>
          <w:spacing w:val="21"/>
        </w:rPr>
        <w:t> </w:t>
      </w:r>
      <w:r>
        <w:rPr>
          <w:spacing w:val="-5"/>
        </w:rPr>
        <w:t>(nuevo</w:t>
      </w:r>
      <w:r>
        <w:rPr>
          <w:spacing w:val="-59"/>
        </w:rPr>
        <w:t> </w:t>
      </w:r>
      <w:r>
        <w:rPr>
          <w:spacing w:val="-59"/>
        </w:rPr>
      </w:r>
      <w:r>
        <w:rPr>
          <w:spacing w:val="-4"/>
        </w:rPr>
        <w:t>deudor)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4"/>
        </w:rPr>
        <w:t>copia</w:t>
      </w:r>
      <w:r>
        <w:rPr>
          <w:spacing w:val="-5"/>
        </w:rPr>
        <w:t> </w:t>
      </w:r>
      <w:r>
        <w:rPr/>
        <w:t>del</w:t>
      </w:r>
      <w:r>
        <w:rPr>
          <w:spacing w:val="-12"/>
        </w:rPr>
        <w:t> </w:t>
      </w:r>
      <w:r>
        <w:rPr>
          <w:spacing w:val="-4"/>
        </w:rPr>
        <w:t>otrosí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>
          <w:spacing w:val="-4"/>
        </w:rPr>
        <w:t>pagaré,</w:t>
      </w:r>
      <w:r>
        <w:rPr>
          <w:spacing w:val="-6"/>
        </w:rPr>
        <w:t> </w:t>
      </w:r>
      <w:r>
        <w:rPr>
          <w:spacing w:val="-5"/>
        </w:rPr>
        <w:t>contemplando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>
          <w:spacing w:val="-4"/>
        </w:rPr>
        <w:t>cambio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4"/>
        </w:rPr>
        <w:t>deudor </w:t>
      </w:r>
      <w:r>
        <w:rPr/>
        <w:t>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97"/>
        <w:jc w:val="both"/>
      </w:pPr>
      <w:r>
        <w:rPr/>
        <w:t>Para aquellos casos en que la entidad otorgante del </w:t>
      </w:r>
      <w:r>
        <w:rPr>
          <w:spacing w:val="2"/>
        </w:rPr>
        <w:t>crédito </w:t>
      </w:r>
      <w:r>
        <w:rPr/>
        <w:t>establezca</w:t>
      </w:r>
      <w:r>
        <w:rPr>
          <w:w w:val="100"/>
        </w:rPr>
        <w:t> </w:t>
      </w:r>
      <w:r>
        <w:rPr/>
        <w:t>inconsistencias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operaciones</w:t>
      </w:r>
      <w:r>
        <w:rPr>
          <w:spacing w:val="37"/>
        </w:rPr>
        <w:t> </w:t>
      </w:r>
      <w:r>
        <w:rPr/>
        <w:t>redescontadas,</w:t>
      </w:r>
      <w:r>
        <w:rPr>
          <w:spacing w:val="38"/>
        </w:rPr>
        <w:t> </w:t>
      </w:r>
      <w:r>
        <w:rPr/>
        <w:t>validadas</w:t>
      </w:r>
      <w:r>
        <w:rPr>
          <w:spacing w:val="37"/>
        </w:rPr>
        <w:t> </w:t>
      </w:r>
      <w:r>
        <w:rPr/>
        <w:t>como</w:t>
      </w:r>
      <w:r>
        <w:rPr>
          <w:spacing w:val="39"/>
        </w:rPr>
        <w:t> </w:t>
      </w:r>
      <w:r>
        <w:rPr/>
        <w:t>cartera</w:t>
      </w:r>
      <w:r>
        <w:rPr>
          <w:spacing w:val="39"/>
        </w:rPr>
        <w:t> </w:t>
      </w:r>
      <w:r>
        <w:rPr/>
        <w:t>sustitutiva,</w:t>
      </w:r>
      <w:r>
        <w:rPr>
          <w:spacing w:val="-55"/>
        </w:rPr>
        <w:t> </w:t>
      </w:r>
      <w:r>
        <w:rPr>
          <w:spacing w:val="-55"/>
        </w:rPr>
      </w:r>
      <w:r>
        <w:rPr/>
        <w:t>o</w:t>
      </w:r>
      <w:r>
        <w:rPr>
          <w:spacing w:val="6"/>
        </w:rPr>
        <w:t> </w:t>
      </w:r>
      <w:r>
        <w:rPr/>
        <w:t>registradas</w:t>
      </w:r>
      <w:r>
        <w:rPr>
          <w:spacing w:val="4"/>
        </w:rPr>
        <w:t> </w:t>
      </w:r>
      <w:r>
        <w:rPr/>
        <w:t>como</w:t>
      </w:r>
      <w:r>
        <w:rPr>
          <w:spacing w:val="11"/>
        </w:rPr>
        <w:t> </w:t>
      </w:r>
      <w:r>
        <w:rPr/>
        <w:t>cartera</w:t>
      </w:r>
      <w:r>
        <w:rPr>
          <w:spacing w:val="6"/>
        </w:rPr>
        <w:t> </w:t>
      </w:r>
      <w:r>
        <w:rPr/>
        <w:t>agropecuaria,</w:t>
      </w:r>
      <w:r>
        <w:rPr>
          <w:spacing w:val="5"/>
        </w:rPr>
        <w:t> </w:t>
      </w:r>
      <w:r>
        <w:rPr/>
        <w:t>bajo</w:t>
      </w:r>
      <w:r>
        <w:rPr>
          <w:spacing w:val="11"/>
        </w:rPr>
        <w:t> </w:t>
      </w:r>
      <w:r>
        <w:rPr/>
        <w:t>su</w:t>
      </w:r>
      <w:r>
        <w:rPr>
          <w:spacing w:val="6"/>
        </w:rPr>
        <w:t> </w:t>
      </w:r>
      <w:r>
        <w:rPr/>
        <w:t>entera</w:t>
      </w:r>
      <w:r>
        <w:rPr>
          <w:spacing w:val="11"/>
        </w:rPr>
        <w:t> </w:t>
      </w:r>
      <w:r>
        <w:rPr/>
        <w:t>responsabilidad</w:t>
      </w:r>
      <w:r>
        <w:rPr>
          <w:spacing w:val="6"/>
        </w:rPr>
        <w:t> </w:t>
      </w:r>
      <w:r>
        <w:rPr/>
        <w:t>podrá</w:t>
      </w:r>
      <w:r>
        <w:rPr>
          <w:spacing w:val="-57"/>
        </w:rPr>
        <w:t> </w:t>
      </w:r>
      <w:r>
        <w:rPr>
          <w:spacing w:val="-57"/>
        </w:rPr>
      </w:r>
      <w:r>
        <w:rPr/>
        <w:t>cancelar dichas</w:t>
      </w:r>
      <w:r>
        <w:rPr>
          <w:spacing w:val="2"/>
        </w:rPr>
        <w:t> </w:t>
      </w:r>
      <w:r>
        <w:rPr/>
        <w:t>operaciones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volverlas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presentar 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Dirección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Cartera,</w:t>
      </w:r>
      <w:r>
        <w:rPr>
          <w:spacing w:val="-59"/>
        </w:rPr>
        <w:t> </w:t>
      </w:r>
      <w:r>
        <w:rPr>
          <w:spacing w:val="-59"/>
        </w:rPr>
      </w:r>
      <w:r>
        <w:rPr/>
        <w:t>mediante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presentación</w:t>
      </w:r>
      <w:r>
        <w:rPr>
          <w:spacing w:val="49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49"/>
        </w:rPr>
        <w:t> </w:t>
      </w:r>
      <w:r>
        <w:rPr/>
        <w:t>forma</w:t>
      </w:r>
      <w:r>
        <w:rPr>
          <w:spacing w:val="49"/>
        </w:rPr>
        <w:t> </w:t>
      </w:r>
      <w:r>
        <w:rPr/>
        <w:t>127,</w:t>
      </w:r>
      <w:r>
        <w:rPr>
          <w:spacing w:val="48"/>
        </w:rPr>
        <w:t> </w:t>
      </w:r>
      <w:r>
        <w:rPr/>
        <w:t>Formato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Novedades,</w:t>
      </w:r>
      <w:r>
        <w:rPr>
          <w:spacing w:val="53"/>
        </w:rPr>
        <w:t> </w:t>
      </w:r>
      <w:r>
        <w:rPr/>
        <w:t>indicando</w:t>
      </w:r>
      <w:r>
        <w:rPr>
          <w:spacing w:val="49"/>
        </w:rPr>
        <w:t> </w:t>
      </w:r>
      <w:r>
        <w:rPr/>
        <w:t>la</w:t>
      </w:r>
      <w:r>
        <w:rPr>
          <w:spacing w:val="-59"/>
        </w:rPr>
        <w:t> </w:t>
      </w:r>
      <w:r>
        <w:rPr>
          <w:spacing w:val="-59"/>
        </w:rPr>
      </w:r>
      <w:r>
        <w:rPr/>
        <w:t>causal</w:t>
      </w:r>
      <w:r>
        <w:rPr>
          <w:spacing w:val="33"/>
        </w:rPr>
        <w:t> </w:t>
      </w:r>
      <w:r>
        <w:rPr/>
        <w:t>de</w:t>
      </w:r>
      <w:r>
        <w:rPr>
          <w:spacing w:val="42"/>
        </w:rPr>
        <w:t> </w:t>
      </w:r>
      <w:r>
        <w:rPr/>
        <w:t>cancelación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le</w:t>
      </w:r>
      <w:r>
        <w:rPr>
          <w:spacing w:val="37"/>
        </w:rPr>
        <w:t> </w:t>
      </w:r>
      <w:r>
        <w:rPr/>
        <w:t>corresponda.</w:t>
      </w:r>
      <w:r>
        <w:rPr>
          <w:spacing w:val="36"/>
        </w:rPr>
        <w:t> </w:t>
      </w:r>
      <w:r>
        <w:rPr/>
        <w:t>Para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procedimiento</w:t>
      </w:r>
      <w:r>
        <w:rPr>
          <w:spacing w:val="37"/>
        </w:rPr>
        <w:t> </w:t>
      </w:r>
      <w:r>
        <w:rPr/>
        <w:t>se</w:t>
      </w:r>
      <w:r>
        <w:rPr>
          <w:spacing w:val="42"/>
        </w:rPr>
        <w:t> </w:t>
      </w:r>
      <w:r>
        <w:rPr/>
        <w:t>tendrá</w:t>
      </w:r>
      <w:r>
        <w:rPr>
          <w:spacing w:val="37"/>
        </w:rPr>
        <w:t> </w:t>
      </w:r>
      <w:r>
        <w:rPr>
          <w:spacing w:val="2"/>
        </w:rPr>
        <w:t>un</w:t>
      </w:r>
      <w:r>
        <w:rPr>
          <w:spacing w:val="-58"/>
        </w:rPr>
        <w:t> </w:t>
      </w:r>
      <w:r>
        <w:rPr>
          <w:spacing w:val="-58"/>
        </w:rPr>
      </w:r>
      <w:r>
        <w:rPr/>
        <w:t>plazo máximo de treinta </w:t>
      </w:r>
      <w:r>
        <w:rPr>
          <w:spacing w:val="2"/>
        </w:rPr>
        <w:t>(30) </w:t>
      </w:r>
      <w:r>
        <w:rPr/>
        <w:t>días calendario, a partir de la fecha del</w:t>
      </w:r>
      <w:r>
        <w:rPr>
          <w:spacing w:val="23"/>
        </w:rPr>
        <w:t> </w:t>
      </w:r>
      <w:r>
        <w:rPr/>
        <w:t>primer</w:t>
      </w:r>
      <w:r>
        <w:rPr>
          <w:w w:val="100"/>
        </w:rPr>
        <w:t> </w:t>
      </w:r>
      <w:r>
        <w:rPr/>
        <w:t>redescuento, validación, o registro, recordando que para su realización</w:t>
      </w:r>
      <w:r>
        <w:rPr>
          <w:spacing w:val="32"/>
        </w:rPr>
        <w:t> </w:t>
      </w:r>
      <w:r>
        <w:rPr/>
        <w:t>los</w:t>
      </w:r>
      <w:r>
        <w:rPr>
          <w:w w:val="100"/>
        </w:rPr>
        <w:t> </w:t>
      </w:r>
      <w:r>
        <w:rPr/>
        <w:t>intermediarios</w:t>
      </w:r>
      <w:r>
        <w:rPr>
          <w:spacing w:val="36"/>
        </w:rPr>
        <w:t> </w:t>
      </w:r>
      <w:r>
        <w:rPr/>
        <w:t>financieros</w:t>
      </w:r>
      <w:r>
        <w:rPr>
          <w:spacing w:val="36"/>
        </w:rPr>
        <w:t> </w:t>
      </w:r>
      <w:r>
        <w:rPr/>
        <w:t>deben</w:t>
      </w:r>
      <w:r>
        <w:rPr>
          <w:spacing w:val="38"/>
        </w:rPr>
        <w:t> </w:t>
      </w:r>
      <w:r>
        <w:rPr/>
        <w:t>tener</w:t>
      </w:r>
      <w:r>
        <w:rPr>
          <w:spacing w:val="35"/>
        </w:rPr>
        <w:t> </w:t>
      </w:r>
      <w:r>
        <w:rPr/>
        <w:t>en</w:t>
      </w:r>
      <w:r>
        <w:rPr>
          <w:spacing w:val="38"/>
        </w:rPr>
        <w:t> </w:t>
      </w:r>
      <w:r>
        <w:rPr/>
        <w:t>cuenta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antigüedad</w:t>
      </w:r>
      <w:r>
        <w:rPr>
          <w:spacing w:val="38"/>
        </w:rPr>
        <w:t> </w:t>
      </w:r>
      <w:r>
        <w:rPr/>
        <w:t>del</w:t>
      </w:r>
      <w:r>
        <w:rPr>
          <w:spacing w:val="35"/>
        </w:rPr>
        <w:t> </w:t>
      </w:r>
      <w:r>
        <w:rPr/>
        <w:t>gasto</w:t>
      </w:r>
      <w:r>
        <w:rPr>
          <w:spacing w:val="44"/>
        </w:rPr>
        <w:t> </w:t>
      </w:r>
      <w:r>
        <w:rPr/>
        <w:t>máxima</w:t>
      </w:r>
      <w:r>
        <w:rPr>
          <w:spacing w:val="-56"/>
        </w:rPr>
        <w:t> </w:t>
      </w:r>
      <w:r>
        <w:rPr>
          <w:spacing w:val="-56"/>
        </w:rPr>
      </w:r>
      <w:r>
        <w:rPr/>
        <w:t>permitida</w:t>
      </w:r>
      <w:r>
        <w:rPr>
          <w:spacing w:val="46"/>
        </w:rPr>
        <w:t> </w:t>
      </w:r>
      <w:r>
        <w:rPr/>
        <w:t>definida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>
          <w:spacing w:val="2"/>
        </w:rPr>
        <w:t>el</w:t>
      </w:r>
      <w:r>
        <w:rPr>
          <w:spacing w:val="43"/>
        </w:rPr>
        <w:t> </w:t>
      </w:r>
      <w:r>
        <w:rPr/>
        <w:t>numeral</w:t>
      </w:r>
      <w:r>
        <w:rPr>
          <w:spacing w:val="43"/>
        </w:rPr>
        <w:t> </w:t>
      </w:r>
      <w:r>
        <w:rPr/>
        <w:t>1.1.6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46"/>
        </w:rPr>
        <w:t> </w:t>
      </w:r>
      <w:r>
        <w:rPr/>
        <w:t>Capítulo,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todos</w:t>
      </w:r>
      <w:r>
        <w:rPr>
          <w:spacing w:val="49"/>
        </w:rPr>
        <w:t> </w:t>
      </w:r>
      <w:r>
        <w:rPr/>
        <w:t>los</w:t>
      </w:r>
      <w:r>
        <w:rPr>
          <w:spacing w:val="-58"/>
        </w:rPr>
        <w:t> </w:t>
      </w:r>
      <w:r>
        <w:rPr>
          <w:spacing w:val="-58"/>
        </w:rPr>
      </w:r>
      <w:r>
        <w:rPr/>
        <w:t>casos</w:t>
      </w:r>
      <w:r>
        <w:rPr>
          <w:spacing w:val="37"/>
        </w:rPr>
        <w:t> </w:t>
      </w:r>
      <w:r>
        <w:rPr/>
        <w:t>se</w:t>
      </w:r>
      <w:r>
        <w:rPr>
          <w:spacing w:val="39"/>
        </w:rPr>
        <w:t> </w:t>
      </w:r>
      <w:r>
        <w:rPr/>
        <w:t>cuenta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partir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fecha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quede</w:t>
      </w:r>
      <w:r>
        <w:rPr>
          <w:spacing w:val="39"/>
        </w:rPr>
        <w:t> </w:t>
      </w:r>
      <w:r>
        <w:rPr/>
        <w:t>en</w:t>
      </w:r>
      <w:r>
        <w:rPr>
          <w:spacing w:val="34"/>
        </w:rPr>
        <w:t> </w:t>
      </w:r>
      <w:r>
        <w:rPr/>
        <w:t>firme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operación</w:t>
      </w:r>
      <w:r>
        <w:rPr>
          <w:spacing w:val="39"/>
        </w:rPr>
        <w:t> </w:t>
      </w:r>
      <w:r>
        <w:rPr/>
        <w:t>ante</w:t>
      </w:r>
      <w:r>
        <w:rPr>
          <w:spacing w:val="39"/>
        </w:rPr>
        <w:t> </w:t>
      </w:r>
      <w:r>
        <w:rPr/>
        <w:t>la</w:t>
      </w:r>
      <w:r>
        <w:rPr>
          <w:w w:val="100"/>
        </w:rPr>
        <w:t> </w:t>
      </w:r>
      <w:r>
        <w:rPr/>
        <w:t>Dirección de Cartera de</w:t>
      </w:r>
      <w:r>
        <w:rPr>
          <w:spacing w:val="37"/>
        </w:rPr>
        <w:t> </w:t>
      </w:r>
      <w:r>
        <w:rPr/>
        <w:t>FINAGRO.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688"/>
        <w:jc w:val="both"/>
        <w:rPr>
          <w:rFonts w:ascii="Arial" w:hAnsi="Arial" w:cs="Arial" w:eastAsia="Arial"/>
        </w:rPr>
      </w:pPr>
      <w:r>
        <w:rPr/>
        <w:t>Para el redescuento, </w:t>
      </w:r>
      <w:r>
        <w:rPr>
          <w:spacing w:val="-3"/>
        </w:rPr>
        <w:t>la</w:t>
      </w:r>
      <w:r>
        <w:rPr>
          <w:spacing w:val="55"/>
        </w:rPr>
        <w:t> </w:t>
      </w:r>
      <w:r>
        <w:rPr/>
        <w:t>validación de cartera sustitutiva o registro de</w:t>
      </w:r>
      <w:r>
        <w:rPr>
          <w:spacing w:val="29"/>
        </w:rPr>
        <w:t> </w:t>
      </w:r>
      <w:r>
        <w:rPr/>
        <w:t>cartera</w:t>
      </w:r>
      <w:r>
        <w:rPr>
          <w:w w:val="100"/>
        </w:rPr>
        <w:t> </w:t>
      </w:r>
      <w:r>
        <w:rPr/>
        <w:t>agropecuaria,</w:t>
      </w:r>
      <w:r>
        <w:rPr>
          <w:spacing w:val="19"/>
        </w:rPr>
        <w:t> </w:t>
      </w:r>
      <w:r>
        <w:rPr/>
        <w:t>se</w:t>
      </w:r>
      <w:r>
        <w:rPr>
          <w:spacing w:val="15"/>
        </w:rPr>
        <w:t> </w:t>
      </w:r>
      <w:r>
        <w:rPr/>
        <w:t>deberán</w:t>
      </w:r>
      <w:r>
        <w:rPr>
          <w:spacing w:val="15"/>
        </w:rPr>
        <w:t> </w:t>
      </w:r>
      <w:r>
        <w:rPr/>
        <w:t>utilizar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códigos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Norma</w:t>
      </w:r>
      <w:r>
        <w:rPr>
          <w:spacing w:val="20"/>
        </w:rPr>
        <w:t> </w:t>
      </w:r>
      <w:r>
        <w:rPr/>
        <w:t>Legal</w:t>
      </w:r>
      <w:r>
        <w:rPr>
          <w:spacing w:val="29"/>
        </w:rPr>
        <w:t> </w:t>
      </w:r>
      <w:r>
        <w:rPr/>
        <w:t>publicados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SIOI</w:t>
      </w:r>
      <w:r>
        <w:rPr>
          <w:w w:val="100"/>
        </w:rPr>
        <w:t> </w:t>
      </w:r>
      <w:r>
        <w:rPr>
          <w:rFonts w:ascii="Arial" w:hAnsi="Arial" w:cs="Arial" w:eastAsia="Arial"/>
        </w:rPr>
        <w:t>en el link “Nomas Legale</w:t>
      </w:r>
      <w:r>
        <w:rPr/>
        <w:t>s</w:t>
      </w:r>
      <w:r>
        <w:rPr>
          <w:spacing w:val="-15"/>
        </w:rPr>
        <w:t> </w:t>
      </w:r>
      <w:r>
        <w:rPr/>
        <w:t>Vigentes</w:t>
      </w:r>
      <w:r>
        <w:rPr>
          <w:rFonts w:ascii="Arial" w:hAnsi="Arial" w:cs="Arial" w:eastAsia="Arial"/>
        </w:rPr>
        <w:t>”.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2842" w:right="264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808080"/>
          <w:sz w:val="20"/>
        </w:rPr>
        <w:t>Página.</w:t>
      </w:r>
      <w:r>
        <w:rPr>
          <w:rFonts w:ascii="Arial" w:hAnsi="Arial"/>
          <w:color w:val="808080"/>
          <w:spacing w:val="3"/>
          <w:sz w:val="20"/>
        </w:rPr>
        <w:t> </w:t>
      </w:r>
      <w:r>
        <w:rPr>
          <w:rFonts w:ascii="Arial" w:hAnsi="Arial"/>
          <w:color w:val="808080"/>
          <w:sz w:val="20"/>
        </w:rPr>
        <w:t>33</w:t>
      </w:r>
      <w:r>
        <w:rPr>
          <w:rFonts w:ascii="Arial" w:hAnsi="Arial"/>
          <w:sz w:val="20"/>
        </w:rPr>
      </w:r>
    </w:p>
    <w:sectPr>
      <w:pgSz w:w="11910" w:h="16840"/>
      <w:pgMar w:top="62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Arial" w:hAnsi="Arial" w:eastAsia="Arial"/>
        <w:spacing w:val="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30" w:hanging="360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1280" w:hanging="360"/>
      </w:pPr>
      <w:rPr>
        <w:rFonts w:hint="default" w:ascii="Symbol" w:hAnsi="Symbol" w:eastAsia="Symbol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559" w:hanging="42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9" w:hanging="427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559" w:hanging="657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280" w:hanging="351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35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040" w:hanging="4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481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559" w:hanging="556"/>
        <w:jc w:val="left"/>
      </w:pPr>
      <w:rPr>
        <w:rFonts w:hint="default" w:ascii="Arial" w:hAnsi="Arial" w:eastAsia="Arial"/>
        <w:b/>
        <w:bCs/>
        <w:spacing w:val="1"/>
        <w:w w:val="100"/>
      </w:rPr>
    </w:lvl>
    <w:lvl w:ilvl="3">
      <w:start w:val="1"/>
      <w:numFmt w:val="bullet"/>
      <w:lvlText w:val="•"/>
      <w:lvlJc w:val="left"/>
      <w:pPr>
        <w:ind w:left="1280" w:hanging="351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371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2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35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574" w:hanging="346"/>
        <w:jc w:val="left"/>
      </w:pPr>
      <w:rPr>
        <w:rFonts w:hint="default" w:ascii="Arial" w:hAnsi="Arial" w:eastAsia="Arial"/>
        <w:spacing w:val="-2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280" w:hanging="351"/>
      </w:pPr>
      <w:rPr>
        <w:rFonts w:hint="default" w:ascii="Symbol" w:hAnsi="Symbol" w:eastAsia="Symbol"/>
        <w:w w:val="98"/>
        <w:sz w:val="16"/>
        <w:szCs w:val="16"/>
      </w:rPr>
    </w:lvl>
    <w:lvl w:ilvl="2">
      <w:start w:val="1"/>
      <w:numFmt w:val="bullet"/>
      <w:lvlText w:val="•"/>
      <w:lvlJc w:val="left"/>
      <w:pPr>
        <w:ind w:left="220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351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1280" w:hanging="351"/>
      </w:pPr>
      <w:rPr>
        <w:rFonts w:hint="default" w:ascii="Symbol" w:hAnsi="Symbol" w:eastAsia="Symbol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211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35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559" w:hanging="227"/>
        <w:jc w:val="left"/>
      </w:pPr>
      <w:rPr>
        <w:rFonts w:hint="default" w:ascii="Arial" w:hAnsi="Arial" w:eastAsia="Arial"/>
        <w:spacing w:val="1"/>
        <w:w w:val="101"/>
      </w:rPr>
    </w:lvl>
    <w:lvl w:ilvl="1">
      <w:start w:val="1"/>
      <w:numFmt w:val="bullet"/>
      <w:lvlText w:val="•"/>
      <w:lvlJc w:val="left"/>
      <w:pPr>
        <w:ind w:left="1280" w:hanging="351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20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351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280" w:hanging="351"/>
        <w:jc w:val="left"/>
      </w:pPr>
      <w:rPr>
        <w:rFonts w:hint="default" w:ascii="Arial" w:hAnsi="Arial" w:eastAsia="Arial"/>
        <w:spacing w:val="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11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35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1280" w:hanging="351"/>
      </w:pPr>
      <w:rPr>
        <w:rFonts w:hint="default" w:ascii="Symbol" w:hAnsi="Symbol" w:eastAsia="Symbol"/>
        <w:w w:val="98"/>
        <w:sz w:val="16"/>
        <w:szCs w:val="16"/>
      </w:rPr>
    </w:lvl>
    <w:lvl w:ilvl="1">
      <w:start w:val="1"/>
      <w:numFmt w:val="bullet"/>
      <w:lvlText w:val="•"/>
      <w:lvlJc w:val="left"/>
      <w:pPr>
        <w:ind w:left="2116" w:hanging="3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35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80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71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0" w:hanging="711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70" w:hanging="738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280" w:hanging="351"/>
      </w:pPr>
      <w:rPr>
        <w:rFonts w:hint="default" w:ascii="Arial" w:hAnsi="Arial" w:eastAsia="Arial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6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351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270" w:hanging="711"/>
        <w:jc w:val="righ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280" w:hanging="351"/>
      </w:pPr>
      <w:rPr>
        <w:rFonts w:hint="default" w:ascii="Arial" w:hAnsi="Arial" w:eastAsia="Arial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952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80" w:hanging="7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1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0" w:hanging="721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8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7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80" w:hanging="7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1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52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1" w:hanging="72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361"/>
        <w:jc w:val="left"/>
      </w:pPr>
      <w:rPr>
        <w:rFonts w:hint="default" w:ascii="Arial" w:hAnsi="Arial" w:eastAsia="Arial"/>
        <w:b/>
        <w:bCs/>
        <w:spacing w:val="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20" w:hanging="361"/>
        <w:jc w:val="left"/>
      </w:pPr>
      <w:rPr>
        <w:rFonts w:hint="default" w:ascii="Arial" w:hAnsi="Arial" w:eastAsia="Arial"/>
        <w:spacing w:val="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6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80" w:hanging="721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559"/>
      <w:outlineLvl w:val="3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jrestrepo</dc:creator>
  <dc:title>SISTEMA DE ACTUALIZACIÓN</dc:title>
  <dcterms:created xsi:type="dcterms:W3CDTF">2015-06-30T13:07:51Z</dcterms:created>
  <dcterms:modified xsi:type="dcterms:W3CDTF">2015-06-30T13:07:51Z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2015-06-30T00:00:00Z</vt:filetime>
  </property>
</Properties>
</file>