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38"/>
        <w:ind w:left="1535" w:right="1535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333300"/>
          <w:sz w:val="48"/>
        </w:rPr>
        <w:t>ANEXO</w:t>
      </w:r>
      <w:r>
        <w:rPr>
          <w:rFonts w:ascii="Arial"/>
          <w:b/>
          <w:color w:val="333300"/>
          <w:spacing w:val="-1"/>
          <w:sz w:val="48"/>
        </w:rPr>
        <w:t> </w:t>
      </w:r>
      <w:r>
        <w:rPr>
          <w:rFonts w:ascii="Arial"/>
          <w:b/>
          <w:color w:val="333300"/>
          <w:sz w:val="48"/>
        </w:rPr>
        <w:t>2.1</w:t>
      </w:r>
      <w:r>
        <w:rPr>
          <w:rFonts w:ascii="Arial"/>
          <w:sz w:val="48"/>
        </w:rPr>
      </w:r>
    </w:p>
    <w:p>
      <w:pPr>
        <w:spacing w:before="0"/>
        <w:ind w:left="1535" w:right="1538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333300"/>
          <w:sz w:val="48"/>
        </w:rPr>
        <w:t>NORMAS LEGALES</w:t>
      </w:r>
      <w:r>
        <w:rPr>
          <w:rFonts w:ascii="Arial"/>
          <w:b/>
          <w:color w:val="333300"/>
          <w:spacing w:val="-5"/>
          <w:sz w:val="48"/>
        </w:rPr>
        <w:t> </w:t>
      </w:r>
      <w:r>
        <w:rPr>
          <w:rFonts w:ascii="Arial"/>
          <w:b/>
          <w:color w:val="333300"/>
          <w:sz w:val="48"/>
        </w:rPr>
        <w:t>VIGENTES</w:t>
      </w:r>
      <w:r>
        <w:rPr>
          <w:rFonts w:asci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spacing w:before="0"/>
        <w:ind w:left="112" w:right="10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z w:val="21"/>
          <w:szCs w:val="21"/>
        </w:rPr>
        <w:t>Nota: Las normas legales que se detallan en el presente anexo son las vigentes a la fecha, en</w:t>
      </w:r>
      <w:r>
        <w:rPr>
          <w:rFonts w:ascii="Arial" w:hAnsi="Arial" w:cs="Arial" w:eastAsia="Arial"/>
          <w:b/>
          <w:bCs/>
          <w:spacing w:val="3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caso</w:t>
      </w:r>
      <w:r>
        <w:rPr>
          <w:rFonts w:ascii="Arial" w:hAnsi="Arial" w:cs="Arial" w:eastAsia="Arial"/>
          <w:b/>
          <w:bCs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de requerir alguna en particular, la deberán solicitar a la Dirección de Cartera utilizando el anexo</w:t>
      </w:r>
      <w:r>
        <w:rPr>
          <w:rFonts w:ascii="Arial" w:hAnsi="Arial" w:cs="Arial" w:eastAsia="Arial"/>
          <w:b/>
          <w:bCs/>
          <w:spacing w:val="15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13</w:t>
      </w:r>
      <w:r>
        <w:rPr>
          <w:rFonts w:ascii="Arial" w:hAnsi="Arial" w:cs="Arial" w:eastAsia="Arial"/>
          <w:b/>
          <w:bCs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del capítulo VI del Manual de Servicios de FINAGRO, </w:t>
      </w:r>
      <w:r>
        <w:rPr>
          <w:rFonts w:ascii="Arial" w:hAnsi="Arial" w:cs="Arial" w:eastAsia="Arial"/>
          <w:b/>
          <w:bCs/>
          <w:sz w:val="21"/>
          <w:szCs w:val="21"/>
        </w:rPr>
        <w:t>denominado “Solicitud de Nomas</w:t>
      </w:r>
      <w:r>
        <w:rPr>
          <w:rFonts w:ascii="Arial" w:hAnsi="Arial" w:cs="Arial" w:eastAsia="Arial"/>
          <w:b/>
          <w:bCs/>
          <w:spacing w:val="-19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Legales”.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/>
        <w:jc w:val="both"/>
        <w:rPr>
          <w:rFonts w:ascii="Arial" w:hAnsi="Arial" w:cs="Arial" w:eastAsia="Arial"/>
          <w:sz w:val="21"/>
          <w:szCs w:val="21"/>
        </w:rPr>
        <w:sectPr>
          <w:footerReference w:type="default" r:id="rId5"/>
          <w:type w:val="continuous"/>
          <w:pgSz w:w="12250" w:h="15850"/>
          <w:pgMar w:footer="913" w:top="1440" w:bottom="1100" w:left="1020" w:right="1020"/>
          <w:pgNumType w:start="1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326" w:lineRule="exac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shape style="width:509.15pt;height:16.3500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238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I. REDESC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ENTO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ONDICIONES OR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"/>
        </w:numPr>
        <w:tabs>
          <w:tab w:pos="348" w:val="left" w:leader="none"/>
        </w:tabs>
        <w:spacing w:line="240" w:lineRule="auto" w:before="69" w:after="0"/>
        <w:ind w:left="1702" w:right="220" w:hanging="14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Actividades Agropecuarias, Acuícola, Reforestación y de</w:t>
      </w:r>
      <w:r>
        <w:rPr>
          <w:rFonts w:ascii="Arial" w:hAnsi="Arial"/>
          <w:b/>
          <w:color w:val="333300"/>
          <w:spacing w:val="-6"/>
          <w:sz w:val="24"/>
        </w:rPr>
        <w:t> </w:t>
      </w:r>
      <w:r>
        <w:rPr>
          <w:rFonts w:ascii="Arial" w:hAnsi="Arial"/>
          <w:b/>
          <w:color w:val="333300"/>
          <w:sz w:val="24"/>
        </w:rPr>
        <w:t>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 productores agropecuarios individualmente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considerados</w:t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Asociaciones conformadas por pequeños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productores.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 productores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Asociaciones de pequeños productores con capitalización de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4163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Medianos productores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agropecuarios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Medianos productores individualmente considerados con capitalización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Grandes productores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agropecuarios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Grandes productores individualmente considerados con capitalización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cafetales grandes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69" w:after="0"/>
        <w:ind w:left="549" w:right="220" w:hanging="33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Mujer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Rural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Asociaciones  de mujer rural bajos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 ingresos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69" w:after="0"/>
        <w:ind w:left="614" w:right="220" w:hanging="40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VIS Rural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2911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2912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69" w:after="0"/>
        <w:ind w:left="642" w:right="22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5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pequeño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mediano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6513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capital de trabajo gran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inversión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Gran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Pequeños productores con capitalización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6616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Mediano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40" w:lineRule="auto" w:before="69" w:after="0"/>
        <w:ind w:left="555" w:right="216" w:hanging="36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</w:t>
      </w:r>
      <w:r>
        <w:rPr>
          <w:rFonts w:ascii="Arial" w:hAnsi="Arial"/>
          <w:b/>
          <w:color w:val="333300"/>
          <w:spacing w:val="-5"/>
          <w:sz w:val="24"/>
        </w:rPr>
        <w:t> </w:t>
      </w:r>
      <w:r>
        <w:rPr>
          <w:rFonts w:ascii="Arial" w:hAnsi="Arial"/>
          <w:b/>
          <w:color w:val="333300"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4938"/>
      </w:tblGrid>
      <w:tr>
        <w:trPr>
          <w:trHeight w:val="562" w:hRule="exact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365" w:right="99" w:hanging="26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 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32"/>
              <w:ind w:left="14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9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5" w:hRule="exact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9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5013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19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5016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7" w:right="8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asociaciones 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"/>
        </w:numPr>
        <w:tabs>
          <w:tab w:pos="2192" w:val="left" w:leader="none"/>
        </w:tabs>
        <w:spacing w:line="240" w:lineRule="auto" w:before="69" w:after="0"/>
        <w:ind w:left="1702" w:right="21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Capitalizables Redescuento</w:t>
      </w:r>
      <w:r>
        <w:rPr>
          <w:rFonts w:ascii="Arial" w:hAnsi="Arial"/>
          <w:b/>
          <w:color w:val="333300"/>
          <w:spacing w:val="26"/>
          <w:sz w:val="24"/>
        </w:rPr>
        <w:t> </w:t>
      </w:r>
      <w:r>
        <w:rPr>
          <w:rFonts w:ascii="Arial" w:hAnsi="Arial"/>
          <w:b/>
          <w:color w:val="333300"/>
          <w:sz w:val="24"/>
        </w:rPr>
        <w:t>condiciones</w:t>
      </w:r>
      <w:r>
        <w:rPr>
          <w:rFonts w:ascii="Arial" w:hAnsi="Arial"/>
          <w:b/>
          <w:color w:val="333300"/>
          <w:sz w:val="24"/>
        </w:rPr>
        <w:t> 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6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694"/>
      </w:tblGrid>
      <w:tr>
        <w:trPr>
          <w:trHeight w:val="571" w:hRule="exact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372" w:right="106" w:hanging="26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 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2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1638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capitalizable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3" w:hRule="exact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1639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 productor capitalizable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88" w:hRule="exact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left="2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1640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 capitalizable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91" w:hRule="exact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1707</w:t>
            </w:r>
          </w:p>
        </w:tc>
        <w:tc>
          <w:tcPr>
            <w:tcW w:w="7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asociaciones de pequeño productor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0" w:lineRule="auto" w:before="69" w:after="0"/>
        <w:ind w:left="690" w:right="216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VII Factoring Redescuento condiciones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350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1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1130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580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shape style="width:510.1pt;height:29.0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0"/>
                    <w:ind w:left="3008" w:right="207" w:hanging="2802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II. REC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RSOS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PROP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OS DE LOS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INTER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RIOS FI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OS EN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CON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ICION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ORDI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SUSTITU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69" w:after="0"/>
        <w:ind w:left="481" w:right="220" w:hanging="2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I Cartera Sustitutiva Actividades Agropecuarias, Acuícola, Reforestación y de</w:t>
      </w:r>
      <w:r>
        <w:rPr>
          <w:rFonts w:ascii="Arial" w:hAnsi="Arial"/>
          <w:b/>
          <w:color w:val="333300"/>
          <w:spacing w:val="-9"/>
          <w:sz w:val="24"/>
        </w:rPr>
        <w:t> </w:t>
      </w:r>
      <w:r>
        <w:rPr>
          <w:rFonts w:ascii="Arial" w:hAnsi="Arial"/>
          <w:b/>
          <w:color w:val="333300"/>
          <w:sz w:val="24"/>
        </w:rPr>
        <w:t>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Medianos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Grandes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1025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asociaciones 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40" w:lineRule="auto" w:before="69" w:after="0"/>
        <w:ind w:left="616" w:right="220" w:hanging="4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 Cartera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Sustitutiva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pequeños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medianos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"/>
        </w:numPr>
        <w:tabs>
          <w:tab w:pos="682" w:val="left" w:leader="none"/>
        </w:tabs>
        <w:spacing w:line="240" w:lineRule="auto" w:before="69" w:after="0"/>
        <w:ind w:left="681" w:right="220" w:hanging="4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Cartera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Sustitutiva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grandes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pos="709" w:val="left" w:leader="none"/>
        </w:tabs>
        <w:spacing w:line="240" w:lineRule="auto" w:before="69" w:after="0"/>
        <w:ind w:left="708" w:right="22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Factoring Sustituta condiciones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350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0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2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603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shape style="width:510.1pt;height:30.1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2693" w:right="177" w:hanging="2518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III. RECU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SOS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PRO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IOS DE L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INTER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ED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RIOS FI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IEROS EN CON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ICIO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ES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ORDI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GROPEC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240" w:lineRule="auto" w:before="69" w:after="0"/>
        <w:ind w:left="212" w:right="22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Cartera Agropecuaria Actividades Agropecuarias, Acuícola, Reforestación y</w:t>
      </w:r>
      <w:r>
        <w:rPr>
          <w:rFonts w:ascii="Arial" w:hAnsi="Arial"/>
          <w:b/>
          <w:color w:val="333300"/>
          <w:spacing w:val="49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</w:t>
      </w:r>
      <w:r>
        <w:rPr>
          <w:rFonts w:ascii="Arial" w:hAnsi="Arial"/>
          <w:b/>
          <w:color w:val="333300"/>
          <w:sz w:val="24"/>
        </w:rPr>
        <w:t> Pesca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medianos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grandes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1040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de pequeños productores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Gran productor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Renovación de cafetales pequeños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ingresos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Mujer rural bajos ingresos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682" w:val="left" w:leader="none"/>
        </w:tabs>
        <w:spacing w:line="240" w:lineRule="auto" w:before="69" w:after="0"/>
        <w:ind w:left="681" w:right="220" w:hanging="4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Reestructuraciones Cartera</w:t>
      </w:r>
      <w:r>
        <w:rPr>
          <w:rFonts w:ascii="Arial"/>
          <w:b/>
          <w:color w:val="333300"/>
          <w:spacing w:val="2"/>
          <w:sz w:val="24"/>
        </w:rPr>
        <w:t> </w:t>
      </w:r>
      <w:r>
        <w:rPr>
          <w:rFonts w:ascii="Arial"/>
          <w:b/>
          <w:color w:val="333300"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asociaciones de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1247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9" w:after="0"/>
        <w:ind w:left="748" w:right="220" w:hanging="53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Cartera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Agropecuaria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medianos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grandes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asociaciones de pequeños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Exportadores 2008 mediano productor sin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Exportadores 2008 gran productor sin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3"/>
        </w:numPr>
        <w:tabs>
          <w:tab w:pos="760" w:val="left" w:leader="none"/>
        </w:tabs>
        <w:spacing w:line="240" w:lineRule="auto" w:before="69" w:after="0"/>
        <w:ind w:left="759" w:right="220" w:hanging="5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Consolidación de Pasivos capitalizables Agropecuaria condiciones</w:t>
      </w:r>
      <w:r>
        <w:rPr>
          <w:rFonts w:ascii="Arial" w:hAnsi="Arial"/>
          <w:b/>
          <w:color w:val="333300"/>
          <w:spacing w:val="-7"/>
          <w:sz w:val="24"/>
        </w:rPr>
        <w:t> </w:t>
      </w:r>
      <w:r>
        <w:rPr>
          <w:rFonts w:ascii="Arial" w:hAnsi="Arial"/>
          <w:b/>
          <w:color w:val="333300"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84"/>
      </w:tblGrid>
      <w:tr>
        <w:trPr>
          <w:trHeight w:val="33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7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1641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capitalizable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84"/>
      </w:tblGrid>
      <w:tr>
        <w:trPr>
          <w:trHeight w:val="262" w:hRule="exact"/>
        </w:trPr>
        <w:tc>
          <w:tcPr>
            <w:tcW w:w="96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1642</w:t>
            </w:r>
          </w:p>
        </w:tc>
        <w:tc>
          <w:tcPr>
            <w:tcW w:w="918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 productor capitalizable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  <w:tr>
        <w:trPr>
          <w:trHeight w:val="27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1643</w:t>
            </w:r>
          </w:p>
        </w:tc>
        <w:tc>
          <w:tcPr>
            <w:tcW w:w="9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 capitalizable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3"/>
        </w:numPr>
        <w:tabs>
          <w:tab w:pos="709" w:val="left" w:leader="none"/>
        </w:tabs>
        <w:spacing w:line="240" w:lineRule="auto" w:before="0" w:after="0"/>
        <w:ind w:left="708" w:right="220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Factoring Agropecuaria condiciones</w:t>
      </w:r>
      <w:r>
        <w:rPr>
          <w:rFonts w:ascii="Arial"/>
          <w:b/>
          <w:color w:val="333300"/>
          <w:spacing w:val="3"/>
          <w:sz w:val="24"/>
        </w:rPr>
        <w:t> </w:t>
      </w:r>
      <w:r>
        <w:rPr>
          <w:rFonts w:ascii="Arial"/>
          <w:b/>
          <w:color w:val="333300"/>
          <w:sz w:val="24"/>
        </w:rPr>
        <w:t>ordinarias</w:t>
      </w:r>
      <w:r>
        <w:rPr>
          <w:rFonts w:ascii="Arial"/>
          <w:sz w:val="24"/>
        </w:rPr>
      </w:r>
    </w:p>
    <w:tbl>
      <w:tblPr>
        <w:tblW w:w="0" w:type="auto"/>
        <w:jc w:val="left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8798"/>
      </w:tblGrid>
      <w:tr>
        <w:trPr>
          <w:trHeight w:val="350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1"/>
              <w:ind w:left="2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1136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1137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41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1138</w:t>
            </w:r>
          </w:p>
        </w:tc>
        <w:tc>
          <w:tcPr>
            <w:tcW w:w="8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grandes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326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shape style="width:507.1pt;height:16.3500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8"/>
                    <w:ind w:left="353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IV. 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ÉDITO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SOC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TIVO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4"/>
        </w:numPr>
        <w:tabs>
          <w:tab w:pos="640" w:val="left" w:leader="none"/>
        </w:tabs>
        <w:spacing w:line="240" w:lineRule="auto" w:before="69" w:after="0"/>
        <w:ind w:left="639" w:right="0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de</w:t>
      </w:r>
      <w:r>
        <w:rPr>
          <w:rFonts w:ascii="Arial"/>
          <w:b/>
          <w:color w:val="333300"/>
          <w:spacing w:val="-3"/>
          <w:sz w:val="24"/>
        </w:rPr>
        <w:t> </w:t>
      </w:r>
      <w:r>
        <w:rPr>
          <w:rFonts w:ascii="Arial"/>
          <w:b/>
          <w:color w:val="333300"/>
          <w:sz w:val="24"/>
        </w:rPr>
        <w:t>Redescuento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4"/>
        </w:numPr>
        <w:tabs>
          <w:tab w:pos="773" w:val="left" w:leader="none"/>
        </w:tabs>
        <w:spacing w:line="240" w:lineRule="auto" w:before="0" w:after="0"/>
        <w:ind w:left="772" w:right="0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4"/>
        </w:numPr>
        <w:tabs>
          <w:tab w:pos="686" w:val="left" w:leader="none"/>
        </w:tabs>
        <w:spacing w:line="240" w:lineRule="auto" w:before="53" w:after="0"/>
        <w:ind w:left="684" w:right="3907" w:hanging="4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4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9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exclusivamente a pequeños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81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exclusivamente a pequeños productores con capitalización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con capitalización de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619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2767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personas jurídicas que cuenten con la participación de pequeños productores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 capital de la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misma.</w:t>
            </w:r>
          </w:p>
        </w:tc>
      </w:tr>
      <w:tr>
        <w:trPr>
          <w:trHeight w:val="62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2768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2" w:right="2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personas jurídicas que cuenten con la participación de pequeños productores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 capital de la misma con intereses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4"/>
        </w:numPr>
        <w:tabs>
          <w:tab w:pos="973" w:val="left" w:leader="none"/>
        </w:tabs>
        <w:spacing w:line="240" w:lineRule="auto" w:before="69" w:after="0"/>
        <w:ind w:left="972" w:right="0" w:hanging="7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.II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4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exclusivamente a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todo tipo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02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Reestructuración asociativo </w:t>
            </w:r>
            <w:r>
              <w:rPr>
                <w:rFonts w:ascii="Arial" w:hAnsi="Arial"/>
                <w:sz w:val="20"/>
              </w:rPr>
              <w:t>que integren a todo tipo de productores con capitalización</w:t>
            </w:r>
            <w:r>
              <w:rPr>
                <w:rFonts w:ascii="Arial" w:hAnsi="Arial"/>
                <w:spacing w:val="4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intereses</w:t>
            </w:r>
          </w:p>
        </w:tc>
      </w:tr>
      <w:tr>
        <w:trPr>
          <w:trHeight w:val="605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2" w:right="6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exclusivamente a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10" w:right="0"/>
        <w:jc w:val="left"/>
        <w:rPr>
          <w:b w:val="0"/>
          <w:bCs w:val="0"/>
        </w:rPr>
      </w:pPr>
      <w:r>
        <w:rPr/>
        <w:t>IV.I.I. III Consolidación</w:t>
      </w:r>
      <w:r>
        <w:rPr>
          <w:spacing w:val="-13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50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5005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de productores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528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5006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2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exclusivamente a pequeños productores</w:t>
            </w:r>
            <w:r>
              <w:rPr>
                <w:rFonts w:ascii="Arial" w:hAnsi="Arial"/>
                <w:spacing w:val="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after="0" w:line="242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8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9114"/>
      </w:tblGrid>
      <w:tr>
        <w:trPr>
          <w:trHeight w:val="324" w:hRule="exact"/>
        </w:trPr>
        <w:tc>
          <w:tcPr>
            <w:tcW w:w="96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5018</w:t>
            </w:r>
          </w:p>
        </w:tc>
        <w:tc>
          <w:tcPr>
            <w:tcW w:w="911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exclusivamente a pequeños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5019</w:t>
            </w:r>
          </w:p>
        </w:tc>
        <w:tc>
          <w:tcPr>
            <w:tcW w:w="9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pequeños y medianos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>
          <w:color w:val="333300"/>
        </w:rPr>
        <w:t>IV.I.II Alianzas</w:t>
      </w:r>
      <w:r>
        <w:rPr>
          <w:color w:val="333300"/>
          <w:spacing w:val="-11"/>
        </w:rPr>
        <w:t> </w:t>
      </w:r>
      <w:r>
        <w:rPr>
          <w:color w:val="333300"/>
        </w:rPr>
        <w:t>Estratégicas</w:t>
      </w:r>
      <w:r>
        <w:rPr>
          <w:b w:val="0"/>
        </w:rPr>
      </w:r>
    </w:p>
    <w:p>
      <w:pPr>
        <w:pStyle w:val="BodyText"/>
        <w:spacing w:line="240" w:lineRule="auto" w:before="55"/>
        <w:ind w:right="3907"/>
        <w:jc w:val="left"/>
        <w:rPr>
          <w:b w:val="0"/>
          <w:bCs w:val="0"/>
        </w:rPr>
      </w:pPr>
      <w:r>
        <w:rPr>
          <w:color w:val="333300"/>
        </w:rPr>
        <w:t>IV.I.II.I  Crédito</w:t>
      </w:r>
      <w:r>
        <w:rPr>
          <w:color w:val="333300"/>
          <w:spacing w:val="-9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3317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bajo esquemas de alianzas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1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que integren a todo tipo de productores bajo esquemas de alianzas estratégicas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 capitalización 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>
          <w:color w:val="333300"/>
        </w:rPr>
        <w:t>IV.I. II.II</w:t>
      </w:r>
      <w:r>
        <w:rPr>
          <w:color w:val="333300"/>
          <w:spacing w:val="-9"/>
        </w:rPr>
        <w:t> </w:t>
      </w:r>
      <w:r>
        <w:rPr>
          <w:color w:val="333300"/>
        </w:rPr>
        <w:t>Reestructuraciones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6017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6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todo tipo de productores bajo esquemas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6077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que integren a todo tipo de productores bajo esquemas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 estratégicas y con capitalización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/>
        <w:t>IV.I.II.III Consolidación</w:t>
      </w:r>
      <w:r>
        <w:rPr>
          <w:spacing w:val="-13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6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de productores bajo esquemas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 estratégicas y con capitalización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5"/>
        </w:numPr>
        <w:tabs>
          <w:tab w:pos="886" w:val="left" w:leader="none"/>
        </w:tabs>
        <w:spacing w:line="240" w:lineRule="auto" w:before="69" w:after="0"/>
        <w:ind w:left="885" w:right="3907" w:hanging="6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Asociativo con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Encadenamiento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5"/>
        </w:numPr>
        <w:tabs>
          <w:tab w:pos="1085" w:val="left" w:leader="none"/>
        </w:tabs>
        <w:spacing w:line="240" w:lineRule="auto" w:before="55" w:after="0"/>
        <w:ind w:left="1084" w:right="3907" w:hanging="894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 a Pequeño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Exclusivamente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3374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Asociativo con Encadenador que encadene  todo tipo de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2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encadenen exclusivamente a pequeños productores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Asociativo con Encadenador que encadene  todo tipo de productor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capitalización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5" w:val="left" w:leader="none"/>
        </w:tabs>
        <w:spacing w:line="240" w:lineRule="auto" w:before="69" w:after="0"/>
        <w:ind w:left="1084" w:right="3907" w:hanging="8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p>
      <w:pPr>
        <w:spacing w:line="391" w:lineRule="exact"/>
        <w:ind w:left="1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7"/>
          <w:sz w:val="20"/>
          <w:szCs w:val="20"/>
        </w:rPr>
        <w:pict>
          <v:group style="width:505.1pt;height:19.6pt;mso-position-horizontal-relative:char;mso-position-vertical-relative:line" coordorigin="0,0" coordsize="10102,392">
            <v:group style="position:absolute;left:22;top:31;width:987;height:329" coordorigin="22,31" coordsize="987,329">
              <v:shape style="position:absolute;left:22;top:31;width:987;height:329" coordorigin="22,31" coordsize="987,329" path="m22,360l1008,360,1008,31,22,31,22,360xe" filled="true" fillcolor="#808000" stroked="false">
                <v:path arrowok="t"/>
                <v:fill type="solid"/>
              </v:shape>
            </v:group>
            <v:group style="position:absolute;left:82;top:31;width:867;height:276" coordorigin="82,31" coordsize="867,276">
              <v:shape style="position:absolute;left:82;top:31;width:867;height:276" coordorigin="82,31" coordsize="867,276" path="m82,307l948,307,948,31,82,31,82,307xe" filled="true" fillcolor="#808000" stroked="false">
                <v:path arrowok="t"/>
                <v:fill type="solid"/>
              </v:shape>
            </v:group>
            <v:group style="position:absolute;left:1018;top:31;width:9064;height:329" coordorigin="1018,31" coordsize="9064,329">
              <v:shape style="position:absolute;left:1018;top:31;width:9064;height:329" coordorigin="1018,31" coordsize="9064,329" path="m1018,360l10082,360,10082,31,1018,31,1018,360xe" filled="true" fillcolor="#808000" stroked="false">
                <v:path arrowok="t"/>
                <v:fill type="solid"/>
              </v:shape>
            </v:group>
            <v:group style="position:absolute;left:1088;top:31;width:8935;height:276" coordorigin="1088,31" coordsize="8935,276">
              <v:shape style="position:absolute;left:1088;top:31;width:8935;height:276" coordorigin="1088,31" coordsize="8935,276" path="m1088,307l10022,307,10022,31,1088,31,1088,307xe" filled="true" fillcolor="#808000" stroked="false">
                <v:path arrowok="t"/>
                <v:fill type="solid"/>
              </v:shape>
            </v:group>
            <v:group style="position:absolute;left:19;top:19;width:20;height:2" coordorigin="19,19" coordsize="20,2">
              <v:shape style="position:absolute;left:19;top:19;width:20;height:2" coordorigin="19,19" coordsize="20,0" path="m19,19l38,19e" filled="false" stroked="true" strokeweight=".95996pt" strokecolor="#000000">
                <v:path arrowok="t"/>
              </v:shape>
            </v:group>
            <v:group style="position:absolute;left:38;top:19;width:971;height:2" coordorigin="38,19" coordsize="971,2">
              <v:shape style="position:absolute;left:38;top:19;width:971;height:2" coordorigin="38,19" coordsize="971,0" path="m38,19l1008,19e" filled="false" stroked="true" strokeweight=".95996pt" strokecolor="#000000">
                <v:path arrowok="t"/>
              </v:shape>
            </v:group>
            <v:group style="position:absolute;left:1028;top:19;width:9055;height:2" coordorigin="1028,19" coordsize="9055,2">
              <v:shape style="position:absolute;left:1028;top:19;width:9055;height:2" coordorigin="1028,19" coordsize="9055,0" path="m1028,19l10082,19e" filled="false" stroked="true" strokeweight=".95996pt" strokecolor="#000000">
                <v:path arrowok="t"/>
              </v:shape>
            </v:group>
            <v:group style="position:absolute;left:10;top:10;width:2;height:372" coordorigin="10,10" coordsize="2,372">
              <v:shape style="position:absolute;left:10;top:10;width:2;height:372" coordorigin="10,10" coordsize="0,372" path="m10,10l10,382e" filled="false" stroked="true" strokeweight=".96pt" strokecolor="#000000">
                <v:path arrowok="t"/>
              </v:shape>
            </v:group>
            <v:group style="position:absolute;left:19;top:372;width:990;height:2" coordorigin="19,372" coordsize="990,2">
              <v:shape style="position:absolute;left:19;top:372;width:990;height:2" coordorigin="19,372" coordsize="990,0" path="m19,372l1008,372e" filled="false" stroked="true" strokeweight=".95996pt" strokecolor="#000000">
                <v:path arrowok="t"/>
              </v:shape>
            </v:group>
            <v:group style="position:absolute;left:1018;top:10;width:2;height:372" coordorigin="1018,10" coordsize="2,372">
              <v:shape style="position:absolute;left:1018;top:10;width:2;height:372" coordorigin="1018,10" coordsize="0,372" path="m1018,10l1018,382e" filled="false" stroked="true" strokeweight=".96pt" strokecolor="#000000">
                <v:path arrowok="t"/>
              </v:shape>
            </v:group>
            <v:group style="position:absolute;left:1028;top:372;width:9055;height:2" coordorigin="1028,372" coordsize="9055,2">
              <v:shape style="position:absolute;left:1028;top:372;width:9055;height:2" coordorigin="1028,372" coordsize="9055,0" path="m1028,372l10082,372e" filled="false" stroked="true" strokeweight=".95996pt" strokecolor="#000000">
                <v:path arrowok="t"/>
              </v:shape>
            </v:group>
            <v:group style="position:absolute;left:10092;top:10;width:2;height:372" coordorigin="10092,10" coordsize="2,372">
              <v:shape style="position:absolute;left:10092;top:10;width:2;height:372" coordorigin="10092,10" coordsize="0,372" path="m10092,10l10092,382e" filled="false" stroked="true" strokeweight=".96002pt" strokecolor="#000000">
                <v:path arrowok="t"/>
              </v:shape>
              <v:shape style="position:absolute;left:11;top:20;width:1008;height:351" type="#_x0000_t202" filled="false" stroked="false">
                <v:textbox inset="0,0,0,0">
                  <w:txbxContent>
                    <w:p>
                      <w:pPr>
                        <w:spacing w:before="6"/>
                        <w:ind w:left="89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igo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018;top:20;width:9074;height:351" type="#_x0000_t202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cri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 Lín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7"/>
          <w:sz w:val="20"/>
          <w:szCs w:val="20"/>
        </w:rPr>
      </w:r>
    </w:p>
    <w:p>
      <w:pPr>
        <w:spacing w:after="0" w:line="391" w:lineRule="exact"/>
        <w:rPr>
          <w:rFonts w:ascii="Arial" w:hAnsi="Arial" w:cs="Arial" w:eastAsia="Arial"/>
          <w:sz w:val="20"/>
          <w:szCs w:val="20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6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516" w:hRule="exact"/>
        </w:trPr>
        <w:tc>
          <w:tcPr>
            <w:tcW w:w="10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2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5000</w:t>
            </w:r>
          </w:p>
        </w:tc>
        <w:tc>
          <w:tcPr>
            <w:tcW w:w="907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con encadenamiento que encadene exclusivamente 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5004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con encadenamiento que encadene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/>
        <w:ind w:left="350" w:right="0"/>
        <w:jc w:val="left"/>
        <w:rPr>
          <w:b w:val="0"/>
          <w:bCs w:val="0"/>
        </w:rPr>
      </w:pPr>
      <w:r>
        <w:rPr>
          <w:color w:val="333300"/>
        </w:rPr>
        <w:t>IV. II Cartera</w:t>
      </w:r>
      <w:r>
        <w:rPr>
          <w:color w:val="333300"/>
          <w:spacing w:val="-5"/>
        </w:rPr>
        <w:t> </w:t>
      </w:r>
      <w:r>
        <w:rPr>
          <w:color w:val="333300"/>
        </w:rPr>
        <w:t>Sustituta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6"/>
        </w:numPr>
        <w:tabs>
          <w:tab w:pos="980" w:val="left" w:leader="none"/>
        </w:tabs>
        <w:spacing w:line="240" w:lineRule="auto" w:before="0" w:after="0"/>
        <w:ind w:left="979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6"/>
        </w:numPr>
        <w:tabs>
          <w:tab w:pos="1180" w:val="left" w:leader="none"/>
        </w:tabs>
        <w:spacing w:line="240" w:lineRule="auto" w:before="53" w:after="0"/>
        <w:ind w:left="1179" w:right="0" w:hanging="829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 productores con capitalización de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todo tipo de productores con capitalización de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3"/>
          <w:numId w:val="6"/>
        </w:numPr>
        <w:tabs>
          <w:tab w:pos="1180" w:val="left" w:leader="none"/>
        </w:tabs>
        <w:spacing w:line="240" w:lineRule="auto" w:before="69" w:after="0"/>
        <w:ind w:left="1179" w:right="0" w:hanging="8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todo tipo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240" w:lineRule="auto" w:before="69" w:after="0"/>
        <w:ind w:left="1047" w:right="0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Alianzas Estratégicas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6"/>
        </w:numPr>
        <w:tabs>
          <w:tab w:pos="1182" w:val="left" w:leader="none"/>
        </w:tabs>
        <w:spacing w:line="240" w:lineRule="auto" w:before="55" w:after="0"/>
        <w:ind w:left="1181" w:right="0" w:hanging="831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8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productores bajo esquema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  <w:tr>
        <w:trPr>
          <w:trHeight w:val="622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0" w:right="8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productores bajo esquema de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6"/>
        </w:numPr>
        <w:tabs>
          <w:tab w:pos="1245" w:val="left" w:leader="none"/>
        </w:tabs>
        <w:spacing w:line="240" w:lineRule="auto" w:before="69" w:after="0"/>
        <w:ind w:left="1244" w:right="0" w:hanging="8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7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8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todo tipo productores bajo esquema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8"/>
      </w:tblGrid>
      <w:tr>
        <w:trPr>
          <w:trHeight w:val="346" w:hRule="exact"/>
        </w:trPr>
        <w:tc>
          <w:tcPr>
            <w:tcW w:w="5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333300"/>
                <w:sz w:val="24"/>
              </w:rPr>
              <w:t>IV.II.III Crédito Asociativo con</w:t>
            </w:r>
            <w:r>
              <w:rPr>
                <w:rFonts w:ascii="Arial" w:hAnsi="Arial"/>
                <w:b/>
                <w:color w:val="333300"/>
                <w:spacing w:val="-14"/>
                <w:sz w:val="24"/>
              </w:rPr>
              <w:t> </w:t>
            </w:r>
            <w:r>
              <w:rPr>
                <w:rFonts w:ascii="Arial" w:hAnsi="Arial"/>
                <w:b/>
                <w:color w:val="333300"/>
                <w:sz w:val="24"/>
              </w:rPr>
              <w:t>Encadenamiento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5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303" w:val="left" w:leader="none"/>
              </w:tabs>
              <w:spacing w:line="240" w:lineRule="auto" w:before="15"/>
              <w:ind w:left="146" w:right="-44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333300"/>
                <w:sz w:val="24"/>
              </w:rPr>
            </w:r>
            <w:r>
              <w:rPr>
                <w:rFonts w:ascii="Arial" w:hAnsi="Arial"/>
                <w:b/>
                <w:color w:val="333300"/>
                <w:spacing w:val="17"/>
                <w:sz w:val="24"/>
                <w:u w:val="single" w:color="000000"/>
              </w:rPr>
              <w:t> </w:t>
            </w:r>
            <w:r>
              <w:rPr>
                <w:rFonts w:ascii="Arial" w:hAnsi="Arial"/>
                <w:b/>
                <w:color w:val="333300"/>
                <w:sz w:val="24"/>
                <w:u w:val="single" w:color="000000"/>
              </w:rPr>
              <w:t>IV.II.III.I Crédito</w:t>
            </w:r>
            <w:r>
              <w:rPr>
                <w:rFonts w:ascii="Arial" w:hAnsi="Arial"/>
                <w:b/>
                <w:color w:val="333300"/>
                <w:spacing w:val="-6"/>
                <w:sz w:val="24"/>
                <w:u w:val="single" w:color="000000"/>
              </w:rPr>
              <w:t> </w:t>
            </w:r>
            <w:r>
              <w:rPr>
                <w:rFonts w:ascii="Arial" w:hAnsi="Arial"/>
                <w:b/>
                <w:color w:val="333300"/>
                <w:sz w:val="24"/>
                <w:u w:val="single" w:color="000000"/>
              </w:rPr>
              <w:t>Nuevo </w:t>
              <w:tab/>
            </w:r>
            <w:r>
              <w:rPr>
                <w:rFonts w:ascii="Arial" w:hAnsi="Arial"/>
                <w:b/>
                <w:color w:val="333300"/>
                <w:sz w:val="24"/>
              </w:rPr>
            </w:r>
            <w:r>
              <w:rPr>
                <w:rFonts w:ascii="Arial" w:hAnsi="Arial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8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38" w:hRule="exact"/>
        </w:trPr>
        <w:tc>
          <w:tcPr>
            <w:tcW w:w="10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3380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 a Pequeño Productor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Exclusivamente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3381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Asociativo con Encadenador que encadene a todo tipo de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528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58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Asociativo con Encadenador que encadene a Pequeño Productor Exclusivamente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 de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1429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t>Asociativo con Encadenador que encadene a todo tipo de productor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capitalización</w:t>
            </w:r>
          </w:p>
        </w:tc>
      </w:tr>
    </w:tbl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36" w:after="0"/>
        <w:ind w:left="748" w:right="0" w:hanging="5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Agropecuaria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7"/>
        </w:numPr>
        <w:tabs>
          <w:tab w:pos="885" w:val="left" w:leader="none"/>
        </w:tabs>
        <w:spacing w:line="240" w:lineRule="auto" w:before="69" w:after="0"/>
        <w:ind w:left="18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Asociativo con</w:t>
      </w:r>
      <w:r>
        <w:rPr>
          <w:rFonts w:ascii="Arial" w:hAnsi="Arial"/>
          <w:b/>
          <w:color w:val="333300"/>
          <w:spacing w:val="1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Integrador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7"/>
        </w:numPr>
        <w:tabs>
          <w:tab w:pos="1082" w:val="left" w:leader="none"/>
        </w:tabs>
        <w:spacing w:line="240" w:lineRule="auto" w:before="53" w:after="0"/>
        <w:ind w:left="1081" w:right="0" w:hanging="893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 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pequeños productores con capitalización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1906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Créditos asociativos que integren a todo tipo de productores con capitalización de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082" w:val="left" w:leader="none"/>
        </w:tabs>
        <w:spacing w:line="240" w:lineRule="auto" w:before="69" w:after="0"/>
        <w:ind w:left="1081" w:right="0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4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1841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pequeños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1842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todo tipo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productores.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150" w:val="left" w:leader="none"/>
        </w:tabs>
        <w:spacing w:line="240" w:lineRule="auto" w:before="69" w:after="0"/>
        <w:ind w:left="1149" w:right="0" w:hanging="9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pequeños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33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1348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todo tipo de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7"/>
        </w:numPr>
        <w:tabs>
          <w:tab w:pos="953" w:val="left" w:leader="none"/>
        </w:tabs>
        <w:spacing w:line="285" w:lineRule="auto" w:before="69" w:after="0"/>
        <w:ind w:left="188" w:right="6945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3.905834pt;width:505.55pt;height:75.7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50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5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1747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81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ren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uctores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j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est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é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cas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1907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60" w:right="81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2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ren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uctores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j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est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é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cas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nterés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Alianzas</w:t>
      </w:r>
      <w:r>
        <w:rPr>
          <w:rFonts w:ascii="Arial" w:hAnsi="Arial"/>
          <w:b/>
          <w:color w:val="333300"/>
          <w:spacing w:val="-9"/>
          <w:sz w:val="24"/>
        </w:rPr>
        <w:t> </w:t>
      </w:r>
      <w:r>
        <w:rPr>
          <w:rFonts w:ascii="Arial" w:hAnsi="Arial"/>
          <w:b/>
          <w:color w:val="333300"/>
          <w:sz w:val="24"/>
        </w:rPr>
        <w:t>Estratégicas</w:t>
      </w:r>
      <w:r>
        <w:rPr>
          <w:rFonts w:ascii="Arial" w:hAnsi="Arial"/>
          <w:b/>
          <w:color w:val="333300"/>
          <w:sz w:val="24"/>
        </w:rPr>
        <w:t> IV.III.II.I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10261" w:val="left" w:leader="none"/>
        </w:tabs>
        <w:spacing w:line="240" w:lineRule="auto" w:before="208"/>
        <w:ind w:left="104" w:right="0"/>
        <w:jc w:val="left"/>
        <w:rPr>
          <w:b w:val="0"/>
          <w:bCs w:val="0"/>
        </w:rPr>
      </w:pPr>
      <w:r>
        <w:rPr/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IV.III.II.II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Reestructuraciones </w:t>
        <w:tab/>
      </w:r>
      <w:r>
        <w:rPr/>
      </w:r>
      <w:r>
        <w:rPr>
          <w:b w:val="0"/>
        </w:rPr>
      </w:r>
    </w:p>
    <w:p>
      <w:pPr>
        <w:spacing w:after="0" w:line="240" w:lineRule="auto"/>
        <w:jc w:val="left"/>
        <w:sectPr>
          <w:pgSz w:w="12250" w:h="15850"/>
          <w:pgMar w:header="0" w:footer="913" w:top="1440" w:bottom="1100" w:left="1000" w:right="8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38" w:hRule="exact"/>
        </w:trPr>
        <w:tc>
          <w:tcPr>
            <w:tcW w:w="100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26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1847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83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asociativos que integren a todo tipo productores bajo esquema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206"/>
        <w:ind w:left="187" w:right="3907"/>
        <w:jc w:val="left"/>
        <w:rPr>
          <w:b w:val="0"/>
          <w:bCs w:val="0"/>
        </w:rPr>
      </w:pPr>
      <w:r>
        <w:rPr/>
        <w:t>IV.III.II.III  Consolidación de</w:t>
      </w:r>
      <w:r>
        <w:rPr>
          <w:spacing w:val="-15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074"/>
      </w:tblGrid>
      <w:tr>
        <w:trPr>
          <w:trHeight w:val="350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2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1349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left="60" w:right="24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asociativos que integren a todo tipo productores bajo esquema de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alianzas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estratégicas con capitalización 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interés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85" w:lineRule="auto"/>
        <w:ind w:right="3907"/>
        <w:jc w:val="left"/>
        <w:rPr>
          <w:b w:val="0"/>
          <w:bCs w:val="0"/>
        </w:rPr>
      </w:pPr>
      <w:r>
        <w:rPr/>
        <w:pict>
          <v:shape style="position:absolute;margin-left:55.439999pt;margin-top:33.905842pt;width:505.55pt;height:129.0500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9074"/>
                  </w:tblGrid>
                  <w:tr>
                    <w:trPr>
                      <w:trHeight w:val="350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20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3378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3379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0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1433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60" w:right="58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ño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x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usi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amente</w:t>
                        </w:r>
                        <w:r>
                          <w:rPr>
                            <w:rFonts w:ascii="Arial" w:hAnsi="Arial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es</w:t>
                        </w:r>
                      </w:p>
                    </w:tc>
                  </w:tr>
                  <w:tr>
                    <w:trPr>
                      <w:trHeight w:val="636" w:hRule="exact"/>
                    </w:trPr>
                    <w:tc>
                      <w:tcPr>
                        <w:tcW w:w="10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0"/>
                          <w:ind w:left="25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1435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0"/>
                          <w:ind w:left="6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soc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ati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nc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or</w:t>
                        </w:r>
                        <w:r>
                          <w:rPr>
                            <w:rFonts w:ascii="Arial" w:hAnsi="Arial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z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333300"/>
        </w:rPr>
        <w:t>IV.III.III Crédito Asociativo con</w:t>
      </w:r>
      <w:r>
        <w:rPr>
          <w:color w:val="333300"/>
          <w:spacing w:val="-14"/>
        </w:rPr>
        <w:t> </w:t>
      </w:r>
      <w:r>
        <w:rPr>
          <w:color w:val="333300"/>
        </w:rPr>
        <w:t>Encadenamiento</w:t>
      </w:r>
      <w:r>
        <w:rPr>
          <w:color w:val="333300"/>
        </w:rPr>
        <w:t> IV.III.III.I Crédito</w:t>
      </w:r>
      <w:r>
        <w:rPr>
          <w:color w:val="333300"/>
          <w:spacing w:val="-9"/>
        </w:rPr>
        <w:t> </w:t>
      </w:r>
      <w:r>
        <w:rPr>
          <w:color w:val="333300"/>
        </w:rPr>
        <w:t>nuevo</w:t>
      </w:r>
      <w:r>
        <w:rPr>
          <w:b w:val="0"/>
        </w:rPr>
      </w:r>
    </w:p>
    <w:p>
      <w:pPr>
        <w:spacing w:after="0" w:line="285" w:lineRule="auto"/>
        <w:jc w:val="left"/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921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7"/>
          <w:sz w:val="20"/>
          <w:szCs w:val="20"/>
        </w:rPr>
        <w:pict>
          <v:shape style="width:510.1pt;height:46.1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before="17"/>
                    <w:ind w:left="3723" w:right="1669" w:hanging="2055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V.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SOC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TIVI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ON OPE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DOR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 EN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4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IENTO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 Y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CREDITO INDIVIDU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7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>
          <w:color w:val="333300"/>
        </w:rPr>
        <w:t>V.I  Cartera</w:t>
      </w:r>
      <w:r>
        <w:rPr>
          <w:color w:val="333300"/>
          <w:spacing w:val="-6"/>
        </w:rPr>
        <w:t> </w:t>
      </w:r>
      <w:r>
        <w:rPr>
          <w:color w:val="333300"/>
        </w:rPr>
        <w:t>Redescuento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8"/>
        </w:numPr>
        <w:tabs>
          <w:tab w:pos="776" w:val="left" w:leader="none"/>
        </w:tabs>
        <w:spacing w:line="240" w:lineRule="auto" w:before="0" w:after="0"/>
        <w:ind w:left="775" w:right="220" w:hanging="563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Asociatividad con operador y crédito</w:t>
      </w:r>
      <w:r>
        <w:rPr>
          <w:rFonts w:ascii="Arial" w:hAnsi="Arial"/>
          <w:b/>
          <w:color w:val="333300"/>
          <w:spacing w:val="-6"/>
          <w:sz w:val="24"/>
        </w:rPr>
        <w:t> </w:t>
      </w:r>
      <w:r>
        <w:rPr>
          <w:rFonts w:ascii="Arial" w:hAnsi="Arial"/>
          <w:b/>
          <w:color w:val="333300"/>
          <w:sz w:val="24"/>
        </w:rPr>
        <w:t>individual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1611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8"/>
        </w:numPr>
        <w:tabs>
          <w:tab w:pos="844" w:val="left" w:leader="none"/>
        </w:tabs>
        <w:spacing w:line="240" w:lineRule="auto" w:before="69" w:after="0"/>
        <w:ind w:left="843" w:right="220" w:hanging="6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Asociatividad con encadenamiento y crédito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individual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7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1438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1439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>
          <w:color w:val="333300"/>
        </w:rPr>
        <w:t>V.II Cartera</w:t>
      </w:r>
      <w:r>
        <w:rPr>
          <w:color w:val="333300"/>
          <w:spacing w:val="-6"/>
        </w:rPr>
        <w:t> </w:t>
      </w:r>
      <w:r>
        <w:rPr>
          <w:color w:val="333300"/>
        </w:rPr>
        <w:t>Sustitutiva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212" w:right="220"/>
        <w:jc w:val="left"/>
        <w:rPr>
          <w:b w:val="0"/>
          <w:bCs w:val="0"/>
        </w:rPr>
      </w:pPr>
      <w:r>
        <w:rPr>
          <w:color w:val="333300"/>
        </w:rPr>
        <w:t>V.II.I Asociatividad con operador y crédito</w:t>
      </w:r>
      <w:r>
        <w:rPr>
          <w:color w:val="333300"/>
          <w:spacing w:val="-19"/>
        </w:rPr>
        <w:t> </w:t>
      </w:r>
      <w:r>
        <w:rPr>
          <w:color w:val="333300"/>
        </w:rPr>
        <w:t>individual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212" w:right="220"/>
        <w:jc w:val="left"/>
        <w:rPr>
          <w:b w:val="0"/>
          <w:bCs w:val="0"/>
        </w:rPr>
      </w:pPr>
      <w:r>
        <w:rPr/>
        <w:t>VI.II.II Asociatividad con encadenamiento y crédito</w:t>
      </w:r>
      <w:r>
        <w:rPr>
          <w:spacing w:val="-13"/>
        </w:rPr>
        <w:t> </w:t>
      </w:r>
      <w:r>
        <w:rPr/>
        <w:t>individual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</w:tbl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1449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left="192" w:right="216"/>
        <w:jc w:val="left"/>
        <w:rPr>
          <w:b w:val="0"/>
          <w:bCs w:val="0"/>
        </w:rPr>
      </w:pPr>
      <w:r>
        <w:rPr>
          <w:color w:val="333300"/>
        </w:rPr>
        <w:t>V.III Cartera</w:t>
      </w:r>
      <w:r>
        <w:rPr>
          <w:color w:val="333300"/>
          <w:spacing w:val="-6"/>
        </w:rPr>
        <w:t> </w:t>
      </w:r>
      <w:r>
        <w:rPr>
          <w:color w:val="333300"/>
        </w:rPr>
        <w:t>Agropecuaria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92" w:right="216"/>
        <w:jc w:val="left"/>
        <w:rPr>
          <w:b w:val="0"/>
          <w:bCs w:val="0"/>
        </w:rPr>
      </w:pPr>
      <w:r>
        <w:rPr>
          <w:color w:val="333300"/>
        </w:rPr>
        <w:t>V.III.I Asociatividad con operador y crédito</w:t>
      </w:r>
      <w:r>
        <w:rPr>
          <w:color w:val="333300"/>
          <w:spacing w:val="-18"/>
        </w:rPr>
        <w:t> </w:t>
      </w:r>
      <w:r>
        <w:rPr>
          <w:color w:val="333300"/>
        </w:rPr>
        <w:t>individual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operador mediano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92" w:right="216"/>
        <w:jc w:val="left"/>
        <w:rPr>
          <w:b w:val="0"/>
          <w:bCs w:val="0"/>
        </w:rPr>
      </w:pPr>
      <w:r>
        <w:rPr/>
        <w:t>VI.III.II Asociatividad con encadenamiento y crédito</w:t>
      </w:r>
      <w:r>
        <w:rPr>
          <w:spacing w:val="-19"/>
        </w:rPr>
        <w:t> </w:t>
      </w:r>
      <w:r>
        <w:rPr/>
        <w:t>individual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002"/>
      </w:tblGrid>
      <w:tr>
        <w:trPr>
          <w:trHeight w:val="28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7" w:right="8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pequeño productor con capitalización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medianos productores con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1455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individual con encadenamiento de grandes productores con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capitalización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1430" w:lineRule="exac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8"/>
          <w:sz w:val="20"/>
          <w:szCs w:val="20"/>
        </w:rPr>
        <w:pict>
          <v:shape style="width:505.8pt;height:71.55pt;mso-position-horizontal-relative:char;mso-position-vertical-relative:line" type="#_x0000_t202" filled="true" fillcolor="#808000" stroked="true" strokeweight=".47998pt" strokecolor="#000000">
            <v:textbox inset="0,0,0,0">
              <w:txbxContent>
                <w:p>
                  <w:pPr>
                    <w:spacing w:line="240" w:lineRule="auto" w:before="17"/>
                    <w:ind w:left="449" w:right="110" w:firstLine="0"/>
                    <w:jc w:val="both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VI.   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FI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CION   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 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PRO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ECTOS   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DOS   </w:t>
                  </w:r>
                  <w:r>
                    <w:rPr>
                      <w:rFonts w:ascii="Arial" w:hAnsi="Arial"/>
                      <w:b/>
                      <w:color w:val="FFFFFF"/>
                      <w:spacing w:val="1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POR   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POB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CION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LIFI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3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VICTI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CON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F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LICTO </w:t>
                  </w:r>
                  <w:r>
                    <w:rPr>
                      <w:rFonts w:ascii="Arial" w:hAnsi="Arial"/>
                      <w:b/>
                      <w:color w:val="FFFFFF"/>
                      <w:spacing w:val="-3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</w:t>
                  </w:r>
                  <w:r>
                    <w:rPr>
                      <w:rFonts w:ascii="Arial" w:hAnsi="Arial"/>
                      <w:b/>
                      <w:color w:val="FFFFFF"/>
                      <w:spacing w:val="3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O,</w:t>
                  </w:r>
                  <w:r>
                    <w:rPr>
                      <w:rFonts w:ascii="Arial" w:hAnsi="Arial"/>
                      <w:b/>
                      <w:color w:val="FFFFFF"/>
                      <w:spacing w:val="2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UI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2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PERTENEC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NTE</w:t>
                  </w:r>
                  <w:r>
                    <w:rPr>
                      <w:rFonts w:ascii="Arial" w:hAnsi="Arial"/>
                      <w:b/>
                      <w:color w:val="FFFFFF"/>
                      <w:spacing w:val="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PUEBLO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ROM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GI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 </w:t>
                  </w:r>
                  <w:r>
                    <w:rPr>
                      <w:rFonts w:ascii="Arial" w:hAnsi="Arial"/>
                      <w:b/>
                      <w:color w:val="FFFFFF"/>
                      <w:spacing w:val="1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DESP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Z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REINSER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,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LOS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QUE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J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U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TEN  </w:t>
                  </w:r>
                  <w:r>
                    <w:rPr>
                      <w:rFonts w:ascii="Arial" w:hAnsi="Arial"/>
                      <w:b/>
                      <w:color w:val="FFFFFF"/>
                      <w:spacing w:val="1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A 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V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ÉS  </w:t>
                  </w:r>
                  <w:r>
                    <w:rPr>
                      <w:rFonts w:ascii="Arial" w:hAnsi="Arial"/>
                      <w:b/>
                      <w:color w:val="FFFFFF"/>
                      <w:spacing w:val="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PROG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  </w:t>
                  </w:r>
                  <w:r>
                    <w:rPr>
                      <w:rFonts w:ascii="Arial" w:hAnsi="Arial"/>
                      <w:b/>
                      <w:color w:val="FFFFFF"/>
                      <w:spacing w:val="8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OLLO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L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TE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TIVO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TIVI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 CON O</w:t>
                  </w:r>
                  <w:r>
                    <w:rPr>
                      <w:rFonts w:ascii="Arial" w:hAnsi="Arial"/>
                      <w:b/>
                      <w:color w:val="FFFFFF"/>
                      <w:spacing w:val="3"/>
                      <w:sz w:val="24"/>
                    </w:rPr>
                    <w:t>P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DOR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Y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CREDITO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IN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IVID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4"/>
                    </w:rPr>
                    <w:t>U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color w:val="FFFFFF"/>
                      <w:sz w:val="24"/>
                    </w:rPr>
                    <w:t>L</w:t>
                  </w:r>
                  <w:r>
                    <w:rPr>
                      <w:rFonts w:ascii="Arial" w:hAnsi="Arial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28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9"/>
        </w:numPr>
        <w:tabs>
          <w:tab w:pos="620" w:val="left" w:leader="none"/>
        </w:tabs>
        <w:spacing w:line="240" w:lineRule="auto" w:before="69" w:after="0"/>
        <w:ind w:left="619" w:right="3907" w:hanging="4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 de</w:t>
      </w:r>
      <w:r>
        <w:rPr>
          <w:rFonts w:ascii="Arial"/>
          <w:b/>
          <w:color w:val="333300"/>
          <w:spacing w:val="-3"/>
          <w:sz w:val="24"/>
        </w:rPr>
        <w:t> </w:t>
      </w:r>
      <w:r>
        <w:rPr>
          <w:rFonts w:ascii="Arial"/>
          <w:b/>
          <w:color w:val="333300"/>
          <w:sz w:val="24"/>
        </w:rPr>
        <w:t>Redescuento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ListParagraph"/>
        <w:numPr>
          <w:ilvl w:val="2"/>
          <w:numId w:val="9"/>
        </w:numPr>
        <w:tabs>
          <w:tab w:pos="753" w:val="left" w:leader="none"/>
        </w:tabs>
        <w:spacing w:line="240" w:lineRule="auto" w:before="0" w:after="0"/>
        <w:ind w:left="752" w:right="3907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Desplazados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55"/>
        <w:ind w:right="3907"/>
        <w:jc w:val="left"/>
        <w:rPr>
          <w:b w:val="0"/>
          <w:bCs w:val="0"/>
        </w:rPr>
      </w:pPr>
      <w:r>
        <w:rPr>
          <w:color w:val="333300"/>
        </w:rPr>
        <w:t>VI. I.I.I Crédito</w:t>
      </w:r>
      <w:r>
        <w:rPr>
          <w:color w:val="333300"/>
          <w:spacing w:val="-8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4276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4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2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 como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1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 de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todo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 de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7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2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2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 como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9"/>
        </w:numPr>
        <w:tabs>
          <w:tab w:pos="686" w:val="left" w:leader="none"/>
        </w:tabs>
        <w:spacing w:line="240" w:lineRule="auto" w:before="69" w:after="0"/>
        <w:ind w:left="684" w:right="3907" w:hanging="4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4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 población calificada como desplazada individualmente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0" w:right="13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para organizaciones de productores que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13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asociativo para organizaciones de productores que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 productores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5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asociativo para organizaciones de productores que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5037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8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 población calificada como desplazada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5039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4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asociativo para organizaciones de productores que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9"/>
        </w:numPr>
        <w:tabs>
          <w:tab w:pos="1020" w:val="left" w:leader="none"/>
        </w:tabs>
        <w:spacing w:line="240" w:lineRule="auto" w:before="69" w:after="0"/>
        <w:ind w:left="1019" w:right="3907" w:hanging="8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.III 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60" w:right="1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117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 población calificada como desplazada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9" w:val="left" w:leader="none"/>
                <w:tab w:pos="5238" w:val="left" w:leader="none"/>
                <w:tab w:pos="5999" w:val="left" w:leader="none"/>
                <w:tab w:pos="7343" w:val="left" w:leader="none"/>
              </w:tabs>
              <w:spacing w:line="240" w:lineRule="auto" w:before="93"/>
              <w:ind w:left="60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8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610" w:hRule="exact"/>
        </w:trPr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6035</w:t>
            </w:r>
          </w:p>
        </w:tc>
        <w:tc>
          <w:tcPr>
            <w:tcW w:w="89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7" w:val="left" w:leader="none"/>
                <w:tab w:pos="5237" w:val="left" w:leader="none"/>
                <w:tab w:pos="6000" w:val="left" w:leader="none"/>
                <w:tab w:pos="7344" w:val="left" w:leader="none"/>
              </w:tabs>
              <w:spacing w:line="240" w:lineRule="auto" w:before="91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pequeño productor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7" w:val="left" w:leader="none"/>
                <w:tab w:pos="5237" w:val="left" w:leader="none"/>
                <w:tab w:pos="5997" w:val="left" w:leader="none"/>
                <w:tab w:pos="7341" w:val="left" w:leader="none"/>
              </w:tabs>
              <w:spacing w:line="240" w:lineRule="auto" w:before="91"/>
              <w:ind w:left="60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mediano productor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6037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  <w:tab w:pos="2593" w:val="left" w:leader="none"/>
                <w:tab w:pos="2936" w:val="left" w:leader="none"/>
                <w:tab w:pos="4097" w:val="left" w:leader="none"/>
                <w:tab w:pos="5239" w:val="left" w:leader="none"/>
                <w:tab w:pos="6000" w:val="left" w:leader="none"/>
                <w:tab w:pos="7344" w:val="left" w:leader="none"/>
              </w:tabs>
              <w:spacing w:line="240" w:lineRule="auto" w:before="93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Consolidación</w:t>
              <w:tab/>
              <w:t>Crédito</w:t>
              <w:tab/>
            </w:r>
            <w:r>
              <w:rPr>
                <w:rFonts w:ascii="Arial" w:hAnsi="Arial"/>
                <w:sz w:val="22"/>
              </w:rPr>
              <w:t>a</w:t>
              <w:tab/>
            </w:r>
            <w:r>
              <w:rPr>
                <w:rFonts w:ascii="Arial" w:hAnsi="Arial"/>
                <w:spacing w:val="-1"/>
                <w:sz w:val="22"/>
              </w:rPr>
              <w:t>población</w:t>
              <w:tab/>
              <w:t>calificada</w:t>
              <w:tab/>
            </w:r>
            <w:r>
              <w:rPr>
                <w:rFonts w:ascii="Arial" w:hAnsi="Arial"/>
                <w:sz w:val="22"/>
              </w:rPr>
              <w:t>como</w:t>
              <w:tab/>
            </w:r>
            <w:r>
              <w:rPr>
                <w:rFonts w:ascii="Arial" w:hAnsi="Arial"/>
                <w:spacing w:val="-1"/>
                <w:sz w:val="22"/>
              </w:rPr>
              <w:t>desplazada</w:t>
              <w:tab/>
              <w:t>individualmente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pacing w:val="-52"/>
                <w:sz w:val="22"/>
              </w:rPr>
            </w:r>
            <w:r>
              <w:rPr>
                <w:rFonts w:ascii="Arial" w:hAnsi="Arial"/>
                <w:sz w:val="22"/>
              </w:rPr>
              <w:t>considerada como gran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que califiquen como pequeños productores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6039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60" w:right="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asociativo para organizaciones de productores que</w:t>
            </w:r>
            <w:r>
              <w:rPr>
                <w:rFonts w:ascii="Arial" w:hAnsi="Arial"/>
                <w:spacing w:val="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 todo tipo de productor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0"/>
        </w:numPr>
        <w:tabs>
          <w:tab w:pos="820" w:val="left" w:leader="none"/>
        </w:tabs>
        <w:spacing w:line="240" w:lineRule="auto" w:before="69" w:after="0"/>
        <w:ind w:left="819" w:right="3907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Reinsertados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3"/>
          <w:numId w:val="10"/>
        </w:numPr>
        <w:tabs>
          <w:tab w:pos="953" w:val="left" w:leader="none"/>
        </w:tabs>
        <w:spacing w:line="240" w:lineRule="auto" w:before="53" w:after="0"/>
        <w:ind w:left="952" w:right="3907" w:hanging="7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dito</w:t>
      </w:r>
      <w:r>
        <w:rPr>
          <w:rFonts w:ascii="Arial"/>
          <w:b/>
          <w:color w:val="333300"/>
          <w:spacing w:val="-1"/>
          <w:sz w:val="24"/>
        </w:rPr>
        <w:t> </w:t>
      </w:r>
      <w:r>
        <w:rPr>
          <w:rFonts w:ascii="Arial"/>
          <w:b/>
          <w:color w:val="333300"/>
          <w:sz w:val="24"/>
        </w:rPr>
        <w:t>nuevo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7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7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28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 como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 todo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4246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5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7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8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6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78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2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reinsertada individualmente considerada como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 todo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 productor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4256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56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reinsertados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0"/>
        </w:numPr>
        <w:tabs>
          <w:tab w:pos="885" w:val="left" w:leader="none"/>
        </w:tabs>
        <w:spacing w:line="240" w:lineRule="auto" w:before="69" w:after="0"/>
        <w:ind w:left="884" w:right="3907" w:hanging="6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Programa de Desarrollo</w:t>
      </w:r>
      <w:r>
        <w:rPr>
          <w:rFonts w:ascii="Arial"/>
          <w:b/>
          <w:color w:val="333300"/>
          <w:spacing w:val="1"/>
          <w:sz w:val="24"/>
        </w:rPr>
        <w:t> </w:t>
      </w:r>
      <w:r>
        <w:rPr>
          <w:rFonts w:ascii="Arial"/>
          <w:b/>
          <w:color w:val="333300"/>
          <w:sz w:val="24"/>
        </w:rPr>
        <w:t>Alternativo</w:t>
      </w:r>
      <w:r>
        <w:rPr>
          <w:rFonts w:ascii="Arial"/>
          <w:sz w:val="24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10"/>
        </w:numPr>
        <w:tabs>
          <w:tab w:pos="819" w:val="left" w:leader="none"/>
        </w:tabs>
        <w:spacing w:line="240" w:lineRule="auto" w:before="69" w:after="0"/>
        <w:ind w:left="818" w:right="3907" w:hanging="628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4265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95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población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programas de desarrollo alternativo que califiquen como pequeño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6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4285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39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población de programas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 alternativo que califiquen como pequeño productor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capitalizable.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84" w:val="left" w:leader="none"/>
        </w:tabs>
        <w:spacing w:line="240" w:lineRule="auto" w:before="69" w:after="0"/>
        <w:ind w:left="1083" w:right="3907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9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6040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60" w:right="3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con capitalización de intereses para organizaciones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 que integren población de programas de desarrollo alternativo todo tipo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>
          <w:color w:val="333300"/>
        </w:rPr>
        <w:t>VI.I.IV Crédito Población Víctima del Conflicto</w:t>
      </w:r>
      <w:r>
        <w:rPr>
          <w:color w:val="333300"/>
          <w:spacing w:val="-16"/>
        </w:rPr>
        <w:t> </w:t>
      </w:r>
      <w:r>
        <w:rPr>
          <w:color w:val="333300"/>
        </w:rPr>
        <w:t>Armado</w:t>
      </w:r>
      <w:r>
        <w:rPr>
          <w:b w:val="0"/>
        </w:rPr>
      </w:r>
    </w:p>
    <w:p>
      <w:pPr>
        <w:pStyle w:val="BodyText"/>
        <w:spacing w:line="240" w:lineRule="auto" w:before="53"/>
        <w:ind w:right="3907"/>
        <w:jc w:val="left"/>
        <w:rPr>
          <w:b w:val="0"/>
          <w:bCs w:val="0"/>
        </w:rPr>
      </w:pPr>
      <w:r>
        <w:rPr>
          <w:color w:val="333300"/>
        </w:rPr>
        <w:t>VI.I.IV.I Crédito</w:t>
      </w:r>
      <w:r>
        <w:rPr>
          <w:color w:val="333300"/>
          <w:spacing w:val="-7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1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3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 todo tipo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1"/>
          <w:numId w:val="11"/>
        </w:numPr>
        <w:tabs>
          <w:tab w:pos="686" w:val="left" w:leader="none"/>
        </w:tabs>
        <w:spacing w:line="240" w:lineRule="auto" w:before="69" w:after="0"/>
        <w:ind w:left="686" w:right="3907" w:hanging="4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Cartera</w:t>
      </w:r>
      <w:r>
        <w:rPr>
          <w:rFonts w:ascii="Arial"/>
          <w:b/>
          <w:color w:val="333300"/>
          <w:spacing w:val="4"/>
          <w:sz w:val="24"/>
        </w:rPr>
        <w:t> </w:t>
      </w:r>
      <w:r>
        <w:rPr>
          <w:rFonts w:ascii="Arial"/>
          <w:b/>
          <w:color w:val="333300"/>
          <w:sz w:val="24"/>
        </w:rPr>
        <w:t>Agropecuaria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ListParagraph"/>
        <w:numPr>
          <w:ilvl w:val="2"/>
          <w:numId w:val="11"/>
        </w:numPr>
        <w:tabs>
          <w:tab w:pos="820" w:val="left" w:leader="none"/>
        </w:tabs>
        <w:spacing w:line="240" w:lineRule="auto" w:before="0" w:after="0"/>
        <w:ind w:left="819" w:right="3907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Crédito</w:t>
      </w:r>
      <w:r>
        <w:rPr>
          <w:rFonts w:ascii="Arial" w:hAnsi="Arial"/>
          <w:b/>
          <w:color w:val="333300"/>
          <w:spacing w:val="-2"/>
          <w:sz w:val="24"/>
        </w:rPr>
        <w:t> </w:t>
      </w:r>
      <w:r>
        <w:rPr>
          <w:rFonts w:ascii="Arial" w:hAnsi="Arial"/>
          <w:b/>
          <w:color w:val="333300"/>
          <w:sz w:val="24"/>
        </w:rPr>
        <w:t>Desplazados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 w:before="55"/>
        <w:ind w:right="3907"/>
        <w:jc w:val="left"/>
        <w:rPr>
          <w:b w:val="0"/>
          <w:bCs w:val="0"/>
        </w:rPr>
      </w:pPr>
      <w:r>
        <w:rPr>
          <w:color w:val="333300"/>
        </w:rPr>
        <w:t>VI. II.I.I Crédito</w:t>
      </w:r>
      <w:r>
        <w:rPr>
          <w:color w:val="333300"/>
          <w:spacing w:val="-9"/>
        </w:rPr>
        <w:t> </w:t>
      </w:r>
      <w:r>
        <w:rPr>
          <w:color w:val="333300"/>
        </w:rPr>
        <w:t>nuevo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7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75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desplazada individualmente considerada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2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593" w:hRule="exact"/>
        </w:trPr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4235</w:t>
            </w:r>
          </w:p>
        </w:tc>
        <w:tc>
          <w:tcPr>
            <w:tcW w:w="89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9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 todo tipo de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  <w:tr>
        <w:trPr>
          <w:trHeight w:val="607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4236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5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para organizaciones de productores que integren desplazados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califiquen como pequeños productores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1"/>
        </w:numPr>
        <w:tabs>
          <w:tab w:pos="1020" w:val="left" w:leader="none"/>
        </w:tabs>
        <w:spacing w:line="240" w:lineRule="auto" w:before="69" w:after="0"/>
        <w:ind w:left="1019" w:right="3907" w:hanging="8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Reestructuraciones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pequeño productor desplazado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11"/>
        </w:numPr>
        <w:tabs>
          <w:tab w:pos="1084" w:val="left" w:leader="none"/>
        </w:tabs>
        <w:spacing w:line="240" w:lineRule="auto" w:before="69" w:after="0"/>
        <w:ind w:left="1083" w:right="3907" w:hanging="89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Consolidaciones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1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left="60" w:right="82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1069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60" w:right="83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22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1070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de pasivos desplazado individualmente considerado como gran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2"/>
          <w:numId w:val="12"/>
        </w:numPr>
        <w:tabs>
          <w:tab w:pos="885" w:val="left" w:leader="none"/>
        </w:tabs>
        <w:spacing w:line="240" w:lineRule="auto" w:before="69" w:after="0"/>
        <w:ind w:left="884" w:right="3907" w:hanging="6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333300"/>
          <w:sz w:val="24"/>
        </w:rPr>
        <w:t>Programa de Desarrollo</w:t>
      </w:r>
      <w:r>
        <w:rPr>
          <w:rFonts w:ascii="Arial"/>
          <w:b/>
          <w:color w:val="333300"/>
          <w:spacing w:val="1"/>
          <w:sz w:val="24"/>
        </w:rPr>
        <w:t> </w:t>
      </w:r>
      <w:r>
        <w:rPr>
          <w:rFonts w:ascii="Arial"/>
          <w:b/>
          <w:color w:val="333300"/>
          <w:sz w:val="24"/>
        </w:rPr>
        <w:t>Alternativo</w:t>
      </w:r>
      <w:r>
        <w:rPr>
          <w:rFonts w:ascii="Arial"/>
          <w:sz w:val="24"/>
        </w:rPr>
      </w:r>
    </w:p>
    <w:p>
      <w:pPr>
        <w:pStyle w:val="ListParagraph"/>
        <w:numPr>
          <w:ilvl w:val="3"/>
          <w:numId w:val="12"/>
        </w:numPr>
        <w:tabs>
          <w:tab w:pos="819" w:val="left" w:leader="none"/>
        </w:tabs>
        <w:spacing w:line="240" w:lineRule="auto" w:before="55" w:after="0"/>
        <w:ind w:left="190" w:right="390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rédito</w:t>
      </w:r>
      <w:r>
        <w:rPr>
          <w:rFonts w:ascii="Arial" w:hAnsi="Arial"/>
          <w:b/>
          <w:color w:val="333300"/>
          <w:spacing w:val="-1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9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1072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60" w:right="6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con capitalización de intereses para organizaciones</w:t>
            </w:r>
            <w:r>
              <w:rPr>
                <w:rFonts w:ascii="Arial" w:hAnsi="Arial"/>
                <w:spacing w:val="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  <w:r>
              <w:rPr>
                <w:rFonts w:ascii="Arial" w:hAnsi="Arial"/>
                <w:spacing w:val="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integren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población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programas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desarrollo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alternativo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todo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3"/>
          <w:numId w:val="12"/>
        </w:numPr>
        <w:tabs>
          <w:tab w:pos="953" w:val="left" w:leader="none"/>
        </w:tabs>
        <w:spacing w:line="288" w:lineRule="auto" w:before="69" w:after="0"/>
        <w:ind w:left="190" w:right="3907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5.439999pt;margin-top:34.025902pt;width:505.55pt;height:109.2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8"/>
                    <w:gridCol w:w="8954"/>
                  </w:tblGrid>
                  <w:tr>
                    <w:trPr>
                      <w:trHeight w:val="350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Có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igo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00"/>
                      </w:tcPr>
                      <w:p>
                        <w:pPr>
                          <w:pStyle w:val="TableParagraph"/>
                          <w:spacing w:line="272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cri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ción Lín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1500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2"/>
                          <w:ind w:left="60" w:right="221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terno</w:t>
                        </w:r>
                        <w:r>
                          <w:rPr>
                            <w:rFonts w:ascii="Arial" w:hAnsi="Arial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1501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22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w w:val="100"/>
                            <w:sz w:val="22"/>
                          </w:rPr>
                          <w:t>q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ñ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tor</w:t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3"/>
                          <w:ind w:left="31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0"/>
                            <w:sz w:val="22"/>
                          </w:rPr>
                          <w:t>4209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</w:tc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60" w:right="286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ré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b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ac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ón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í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3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cto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rma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nterno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me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te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 co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e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ra</w:t>
                        </w:r>
                        <w:r>
                          <w:rPr>
                            <w:rFonts w:ascii="Arial" w:hAnsi="Arial"/>
                            <w:spacing w:val="-1"/>
                            <w:w w:val="100"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mo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gran</w:t>
                        </w: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product</w:t>
                        </w:r>
                        <w:r>
                          <w:rPr>
                            <w:rFonts w:ascii="Arial" w:hAnsi="Arial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/>
                            <w:w w:val="100"/>
                            <w:sz w:val="22"/>
                          </w:rPr>
                          <w:t>r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333300"/>
          <w:sz w:val="24"/>
        </w:rPr>
        <w:t>dito Población Víctima del Conflicto</w:t>
      </w:r>
      <w:r>
        <w:rPr>
          <w:rFonts w:ascii="Arial" w:hAnsi="Arial"/>
          <w:b/>
          <w:color w:val="333300"/>
          <w:spacing w:val="-7"/>
          <w:sz w:val="24"/>
        </w:rPr>
        <w:t> </w:t>
      </w:r>
      <w:r>
        <w:rPr>
          <w:rFonts w:ascii="Arial" w:hAnsi="Arial"/>
          <w:b/>
          <w:color w:val="333300"/>
          <w:sz w:val="24"/>
        </w:rPr>
        <w:t>Armado</w:t>
      </w:r>
      <w:r>
        <w:rPr>
          <w:rFonts w:ascii="Arial" w:hAnsi="Arial"/>
          <w:b/>
          <w:color w:val="333300"/>
          <w:sz w:val="24"/>
        </w:rPr>
        <w:t> </w:t>
      </w:r>
      <w:r>
        <w:rPr>
          <w:rFonts w:ascii="Arial" w:hAnsi="Arial"/>
          <w:b/>
          <w:sz w:val="24"/>
        </w:rPr>
        <w:t>VI.II.III.I Crédito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sz w:val="24"/>
        </w:rPr>
      </w:r>
    </w:p>
    <w:p>
      <w:pPr>
        <w:spacing w:after="0" w:line="288" w:lineRule="auto"/>
        <w:jc w:val="left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593" w:hRule="exact"/>
        </w:trPr>
        <w:tc>
          <w:tcPr>
            <w:tcW w:w="11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4224</w:t>
            </w:r>
          </w:p>
        </w:tc>
        <w:tc>
          <w:tcPr>
            <w:tcW w:w="895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3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7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4227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3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 todo tipo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VI. II.IV Cartera agropecuaria Secuestrados </w:t>
      </w:r>
      <w:r>
        <w:rPr>
          <w:spacing w:val="-3"/>
        </w:rPr>
        <w:t>y/o </w:t>
      </w:r>
      <w:r>
        <w:rPr/>
        <w:t>Desplazamiento Forzado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/>
        <w:t>situación especial</w:t>
      </w:r>
      <w:r>
        <w:rPr>
          <w:b w:val="0"/>
          <w:bCs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right="3907"/>
        <w:jc w:val="left"/>
        <w:rPr>
          <w:b w:val="0"/>
          <w:bCs w:val="0"/>
        </w:rPr>
      </w:pPr>
      <w:r>
        <w:rPr/>
        <w:t>VI.II.IV.I Líneas</w:t>
      </w:r>
      <w:r>
        <w:rPr>
          <w:spacing w:val="-7"/>
        </w:rPr>
        <w:t> </w:t>
      </w:r>
      <w:r>
        <w:rPr/>
        <w:t>Ordinarias</w:t>
      </w:r>
      <w:r>
        <w:rPr>
          <w:b w:val="0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8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2"/>
          <w:numId w:val="13"/>
        </w:numPr>
        <w:tabs>
          <w:tab w:pos="979" w:val="left" w:leader="none"/>
        </w:tabs>
        <w:spacing w:line="240" w:lineRule="auto" w:before="69" w:after="0"/>
        <w:ind w:left="978" w:right="3907" w:hanging="78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neas Proyectos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Especiales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9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8122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8123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3"/>
        </w:numPr>
        <w:tabs>
          <w:tab w:pos="1046" w:val="left" w:leader="none"/>
        </w:tabs>
        <w:spacing w:line="240" w:lineRule="auto" w:before="69" w:after="0"/>
        <w:ind w:left="1046" w:right="3907" w:hanging="8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neas Recuperación de la actividad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productiva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 productor sin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337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 productor con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subsidio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8140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 productor con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z w:val="22"/>
              </w:rPr>
              <w:t>subsidio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8141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 productor sin</w:t>
            </w:r>
            <w:r>
              <w:rPr>
                <w:rFonts w:ascii="Arial"/>
                <w:spacing w:val="-15"/>
                <w:sz w:val="22"/>
              </w:rPr>
              <w:t> </w:t>
            </w:r>
            <w:r>
              <w:rPr>
                <w:rFonts w:ascii="Arial"/>
                <w:sz w:val="22"/>
              </w:rPr>
              <w:t>subsidio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3"/>
        </w:numPr>
        <w:tabs>
          <w:tab w:pos="1073" w:val="left" w:leader="none"/>
        </w:tabs>
        <w:spacing w:line="240" w:lineRule="auto" w:before="69" w:after="0"/>
        <w:ind w:left="1072" w:right="3907" w:hanging="88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neas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Exportadores</w:t>
      </w:r>
      <w:r>
        <w:rPr>
          <w:rFonts w:asci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50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Secuestrados y/o Desplazado Forzado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Mediano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8127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Secuestrados y/o Desplazado Forzado Gran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3907"/>
        <w:jc w:val="left"/>
        <w:rPr>
          <w:b w:val="0"/>
          <w:bCs w:val="0"/>
        </w:rPr>
      </w:pPr>
      <w:r>
        <w:rPr>
          <w:color w:val="333300"/>
        </w:rPr>
        <w:t>VI.III Cartera</w:t>
      </w:r>
      <w:r>
        <w:rPr>
          <w:color w:val="333300"/>
          <w:spacing w:val="-5"/>
        </w:rPr>
        <w:t> </w:t>
      </w:r>
      <w:r>
        <w:rPr>
          <w:color w:val="333300"/>
        </w:rPr>
        <w:t>Sustituta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spacing w:line="240" w:lineRule="auto" w:before="0"/>
        <w:ind w:right="3907"/>
        <w:jc w:val="left"/>
        <w:rPr>
          <w:b w:val="0"/>
          <w:bCs w:val="0"/>
        </w:rPr>
      </w:pPr>
      <w:r>
        <w:rPr>
          <w:color w:val="333300"/>
        </w:rPr>
        <w:t>VI.III.I Crédito Población Víctima del Conflicto</w:t>
      </w:r>
      <w:r>
        <w:rPr>
          <w:color w:val="333300"/>
          <w:spacing w:val="-16"/>
        </w:rPr>
        <w:t> </w:t>
      </w:r>
      <w:r>
        <w:rPr>
          <w:color w:val="333300"/>
        </w:rPr>
        <w:t>Armado</w:t>
      </w:r>
      <w:r>
        <w:rPr>
          <w:b w:val="0"/>
        </w:rPr>
      </w:r>
    </w:p>
    <w:p>
      <w:pPr>
        <w:pStyle w:val="ListParagraph"/>
        <w:numPr>
          <w:ilvl w:val="0"/>
          <w:numId w:val="14"/>
        </w:numPr>
        <w:tabs>
          <w:tab w:pos="552" w:val="left" w:leader="none"/>
        </w:tabs>
        <w:spacing w:line="240" w:lineRule="auto" w:before="55" w:after="0"/>
        <w:ind w:left="551" w:right="3907" w:hanging="361"/>
        <w:jc w:val="left"/>
        <w:rPr>
          <w:rFonts w:ascii="Arial" w:hAnsi="Arial" w:cs="Arial" w:eastAsia="Arial"/>
          <w:color w:val="333300"/>
          <w:sz w:val="24"/>
          <w:szCs w:val="24"/>
        </w:rPr>
      </w:pPr>
      <w:r>
        <w:rPr>
          <w:rFonts w:ascii="Arial" w:hAnsi="Arial"/>
          <w:b/>
          <w:color w:val="333300"/>
          <w:sz w:val="24"/>
        </w:rPr>
        <w:t>III.I.I Crédito</w:t>
      </w:r>
      <w:r>
        <w:rPr>
          <w:rFonts w:ascii="Arial" w:hAnsi="Arial"/>
          <w:b/>
          <w:color w:val="333300"/>
          <w:spacing w:val="-3"/>
          <w:sz w:val="24"/>
        </w:rPr>
        <w:t> </w:t>
      </w:r>
      <w:r>
        <w:rPr>
          <w:rFonts w:ascii="Arial" w:hAnsi="Arial"/>
          <w:b/>
          <w:color w:val="333300"/>
          <w:sz w:val="24"/>
        </w:rPr>
        <w:t>nuevo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954"/>
      </w:tblGrid>
      <w:tr>
        <w:trPr>
          <w:trHeight w:val="348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607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4204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4205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102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mediano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4206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10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 población calificada como víctima del conflicto armado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individualmente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 como gran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4218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2"/>
              <w:ind w:left="60" w:right="3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considerada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como pequeño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605" w:hRule="exact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3"/>
              <w:ind w:left="31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4219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60" w:right="3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a población calificada como víctima del conflicto armado todo tipo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productor.</w:t>
            </w:r>
          </w:p>
        </w:tc>
      </w:tr>
    </w:tbl>
    <w:p>
      <w:pPr>
        <w:spacing w:after="0" w:line="242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100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304" w:lineRule="exact"/>
        <w:ind w:left="1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07.35pt;height:15.25pt;mso-position-horizontal-relative:char;mso-position-vertical-relative:line" coordorigin="0,0" coordsize="10147,305">
            <v:group style="position:absolute;left:10072;top:14;width:65;height:276" coordorigin="10072,14" coordsize="65,276">
              <v:shape style="position:absolute;left:10072;top:14;width:65;height:276" coordorigin="10072,14" coordsize="65,276" path="m10072,290l10137,290,10137,14,10072,14,10072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001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128;height:2" coordorigin="10,295" coordsize="10128,2">
              <v:shape style="position:absolute;left:10;top:295;width:10128;height:2" coordorigin="10,295" coordsize="10128,0" path="m10,295l10137,295e" filled="false" stroked="true" strokeweight=".48001pt" strokecolor="#000000">
                <v:path arrowok="t"/>
              </v:shape>
            </v:group>
            <v:group style="position:absolute;left:10142;top:5;width:2;height:296" coordorigin="10142,5" coordsize="2,296">
              <v:shape style="position:absolute;left:10142;top:5;width:2;height:296" coordorigin="10142,5" coordsize="0,296" path="m10142,5l10142,300e" filled="false" stroked="true" strokeweight=".47998pt" strokecolor="#000000">
                <v:path arrowok="t"/>
              </v:shape>
              <v:shape style="position:absolute;left:0;top:0;width:10147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2919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VI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 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0"/>
          <w:numId w:val="14"/>
        </w:numPr>
        <w:tabs>
          <w:tab w:pos="643" w:val="left" w:leader="none"/>
        </w:tabs>
        <w:spacing w:line="240" w:lineRule="auto" w:before="69" w:after="0"/>
        <w:ind w:left="642" w:right="0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 productor individualmente considerado - FAG Proyectos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 productor - FAG Proyectos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Colectivo pequeños productores - FAG Proyectos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5027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pequeños productores - FAG Proyectos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/>
        <w:ind w:left="212" w:right="0"/>
        <w:jc w:val="left"/>
        <w:rPr>
          <w:b w:val="0"/>
          <w:bCs w:val="0"/>
        </w:rPr>
      </w:pPr>
      <w:r>
        <w:rPr/>
        <w:t>VII. II Cartera</w:t>
      </w:r>
      <w:r>
        <w:rPr>
          <w:spacing w:val="-5"/>
        </w:rPr>
        <w:t> </w:t>
      </w:r>
      <w:r>
        <w:rPr/>
        <w:t>Agropecuaria</w:t>
      </w:r>
      <w:r>
        <w:rPr>
          <w:b w:val="0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pequeño productor individualmente considerado - FAG Proyectos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mediano productor - FAG Proyectos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1359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gran productor - FAG Proyectos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pequeños productores - FAG Proyectos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Crédito asociativo que integre todo tipo de productores - FAG Proyectos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5"/>
        </w:numPr>
        <w:tabs>
          <w:tab w:pos="842" w:val="left" w:leader="none"/>
        </w:tabs>
        <w:spacing w:line="240" w:lineRule="auto" w:before="69" w:after="0"/>
        <w:ind w:left="841" w:right="0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ALIZACION SIN SUBSIDIO Y FAG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ESPECIAL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2"/>
          <w:numId w:val="15"/>
        </w:numPr>
        <w:tabs>
          <w:tab w:pos="976" w:val="left" w:leader="none"/>
        </w:tabs>
        <w:spacing w:line="240" w:lineRule="auto" w:before="0" w:after="0"/>
        <w:ind w:left="975" w:right="0" w:hanging="76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tera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9036"/>
      </w:tblGrid>
      <w:tr>
        <w:trPr>
          <w:trHeight w:val="288" w:hRule="exact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left="2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Código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Línea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93" w:hRule="exact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6407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6408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6409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00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5041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5042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98" w:hRule="exact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2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5043</w:t>
            </w:r>
          </w:p>
        </w:tc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2"/>
          <w:numId w:val="15"/>
        </w:numPr>
        <w:tabs>
          <w:tab w:pos="1043" w:val="left" w:leader="none"/>
        </w:tabs>
        <w:spacing w:line="240" w:lineRule="auto" w:before="69" w:after="0"/>
        <w:ind w:left="1042" w:right="0" w:hanging="8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9074"/>
      </w:tblGrid>
      <w:tr>
        <w:trPr>
          <w:trHeight w:val="278" w:hRule="exact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left="2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Código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65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Línea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6416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1363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1364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78" w:hRule="exact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2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1365</w:t>
            </w:r>
          </w:p>
        </w:tc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20" w:right="90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581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1pt;mso-position-horizontal-relative:char;mso-position-vertical-relative:line" coordorigin="0,0" coordsize="10147,582">
            <v:group style="position:absolute;left:10;top:15;width:10128;height:553" coordorigin="10,15" coordsize="10128,553">
              <v:shape style="position:absolute;left:10;top:15;width:10128;height:553" coordorigin="10,15" coordsize="10128,553" path="m10,567l10137,567,10137,15,10,15,10,567xe" filled="true" fillcolor="#808000" stroked="false">
                <v:path arrowok="t"/>
                <v:fill type="solid"/>
              </v:shape>
            </v:group>
            <v:group style="position:absolute;left:74;top:15;width:9998;height:277" coordorigin="74,15" coordsize="9998,277">
              <v:shape style="position:absolute;left:74;top:15;width:9998;height:277" coordorigin="74,15" coordsize="9998,277" path="m74,291l10072,291,10072,15,74,15,74,291xe" filled="true" fillcolor="#808000" stroked="false">
                <v:path arrowok="t"/>
                <v:fill type="solid"/>
              </v:shape>
            </v:group>
            <v:group style="position:absolute;left:74;top:291;width:9998;height:276" coordorigin="74,291" coordsize="9998,276">
              <v:shape style="position:absolute;left:74;top:291;width:9998;height:276" coordorigin="74,291" coordsize="9998,276" path="m74,567l10072,567,10072,291,74,291,74,567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7e" filled="false" stroked="true" strokeweight=".48pt" strokecolor="#000000">
                <v:path arrowok="t"/>
              </v:shape>
            </v:group>
            <v:group style="position:absolute;left:10;top:572;width:10128;height:2" coordorigin="10,572" coordsize="10128,2">
              <v:shape style="position:absolute;left:10;top:572;width:10128;height:2" coordorigin="10,572" coordsize="10128,0" path="m10,572l10137,572e" filled="false" stroked="true" strokeweight=".48001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7e" filled="false" stroked="true" strokeweight=".47998pt" strokecolor="#000000">
                <v:path arrowok="t"/>
              </v:shape>
              <v:shape style="position:absolute;left:0;top:0;width:10147;height:582" type="#_x0000_t202" filled="false" stroked="false">
                <v:textbox inset="0,0,0,0">
                  <w:txbxContent>
                    <w:p>
                      <w:pPr>
                        <w:spacing w:before="10"/>
                        <w:ind w:left="4805" w:right="270" w:hanging="4535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VIII.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ION 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ERG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 SIN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16"/>
        </w:numPr>
        <w:tabs>
          <w:tab w:pos="755" w:val="left" w:leader="none"/>
        </w:tabs>
        <w:spacing w:line="240" w:lineRule="auto" w:before="69" w:after="0"/>
        <w:ind w:left="754" w:right="216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Cartera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690" w:val="left" w:leader="none"/>
        </w:tabs>
        <w:spacing w:line="240" w:lineRule="auto" w:before="0" w:after="0"/>
        <w:ind w:left="687" w:right="216" w:hanging="4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Mediano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3819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2"/>
          <w:numId w:val="16"/>
        </w:numPr>
        <w:tabs>
          <w:tab w:pos="957" w:val="left" w:leader="none"/>
        </w:tabs>
        <w:spacing w:line="240" w:lineRule="auto" w:before="69" w:after="0"/>
        <w:ind w:left="956" w:right="216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 Consolidación 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1"/>
          <w:numId w:val="17"/>
        </w:numPr>
        <w:tabs>
          <w:tab w:pos="823" w:val="left" w:leader="none"/>
        </w:tabs>
        <w:spacing w:line="240" w:lineRule="auto" w:before="69" w:after="0"/>
        <w:ind w:left="822" w:right="216" w:hanging="6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zación Cartera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Sustitutiva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957" w:val="left" w:leader="none"/>
        </w:tabs>
        <w:spacing w:line="240" w:lineRule="auto" w:before="0" w:after="0"/>
        <w:ind w:left="956" w:right="216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medianos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17"/>
        </w:numPr>
        <w:tabs>
          <w:tab w:pos="1024" w:val="left" w:leader="none"/>
        </w:tabs>
        <w:spacing w:line="240" w:lineRule="auto" w:before="69" w:after="0"/>
        <w:ind w:left="1023" w:right="216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medianos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3839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ListParagraph"/>
        <w:numPr>
          <w:ilvl w:val="1"/>
          <w:numId w:val="17"/>
        </w:numPr>
        <w:tabs>
          <w:tab w:pos="890" w:val="left" w:leader="none"/>
        </w:tabs>
        <w:spacing w:line="240" w:lineRule="auto" w:before="69" w:after="0"/>
        <w:ind w:left="889" w:right="216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Cartera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Agropecuaria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17"/>
        </w:numPr>
        <w:tabs>
          <w:tab w:pos="1024" w:val="left" w:leader="none"/>
        </w:tabs>
        <w:spacing w:line="240" w:lineRule="auto" w:before="0" w:after="0"/>
        <w:ind w:left="1023" w:right="216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de pequeños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medianos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de grandes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 Asociativo que integren todo tipo de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17"/>
        </w:numPr>
        <w:tabs>
          <w:tab w:pos="1089" w:val="left" w:leader="none"/>
        </w:tabs>
        <w:spacing w:line="240" w:lineRule="auto" w:before="69" w:after="0"/>
        <w:ind w:left="1088" w:right="216" w:hanging="8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Consolidación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de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de medianos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3846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de grandes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 Asociativo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583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2pt;mso-position-horizontal-relative:char;mso-position-vertical-relative:line" coordorigin="0,0" coordsize="10147,584">
            <v:group style="position:absolute;left:10;top:17;width:10128;height:552" coordorigin="10,17" coordsize="10128,552">
              <v:shape style="position:absolute;left:10;top:17;width:10128;height:552" coordorigin="10,17" coordsize="10128,552" path="m10,569l10137,569,10137,17,10,17,10,569xe" filled="true" fillcolor="#808000" stroked="false">
                <v:path arrowok="t"/>
                <v:fill type="solid"/>
              </v:shape>
            </v:group>
            <v:group style="position:absolute;left:74;top:17;width:9998;height:276" coordorigin="74,17" coordsize="9998,276">
              <v:shape style="position:absolute;left:74;top:17;width:9998;height:276" coordorigin="74,17" coordsize="9998,276" path="m74,293l10072,293,10072,17,74,17,74,293xe" filled="true" fillcolor="#808000" stroked="false">
                <v:path arrowok="t"/>
                <v:fill type="solid"/>
              </v:shape>
            </v:group>
            <v:group style="position:absolute;left:74;top:293;width:9998;height:276" coordorigin="74,293" coordsize="9998,276">
              <v:shape style="position:absolute;left:74;top:293;width:9998;height:276" coordorigin="74,293" coordsize="9998,276" path="m74,569l10072,569,10072,293,74,293,74,569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4" coordorigin="5,5" coordsize="2,574">
              <v:shape style="position:absolute;left:5;top:5;width:2;height:574" coordorigin="5,5" coordsize="0,574" path="m5,5l5,578e" filled="false" stroked="true" strokeweight=".48pt" strokecolor="#000000">
                <v:path arrowok="t"/>
              </v:shape>
            </v:group>
            <v:group style="position:absolute;left:10;top:574;width:10128;height:2" coordorigin="10,574" coordsize="10128,2">
              <v:shape style="position:absolute;left:10;top:574;width:10128;height:2" coordorigin="10,574" coordsize="10128,0" path="m10,574l10137,574e" filled="false" stroked="true" strokeweight=".48pt" strokecolor="#000000">
                <v:path arrowok="t"/>
              </v:shape>
            </v:group>
            <v:group style="position:absolute;left:10142;top:5;width:2;height:574" coordorigin="10142,5" coordsize="2,574">
              <v:shape style="position:absolute;left:10142;top:5;width:2;height:574" coordorigin="10142,5" coordsize="0,574" path="m10142,5l10142,578e" filled="false" stroked="true" strokeweight=".47998pt" strokecolor="#000000">
                <v:path arrowok="t"/>
              </v:shape>
              <v:shape style="position:absolute;left:0;top:0;width:10147;height:584" type="#_x0000_t202" filled="false" stroked="false">
                <v:textbox inset="0,0,0,0">
                  <w:txbxContent>
                    <w:p>
                      <w:pPr>
                        <w:spacing w:before="12"/>
                        <w:ind w:left="4460" w:right="590" w:hanging="3867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IX. 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ÉDITOS PRO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ECTOS 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ERGEN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INV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8"/>
        </w:numPr>
        <w:tabs>
          <w:tab w:pos="623" w:val="left" w:leader="none"/>
        </w:tabs>
        <w:spacing w:line="240" w:lineRule="auto" w:before="69" w:after="0"/>
        <w:ind w:left="622" w:right="216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 Consolidación 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3856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Asociativo que integren a Pequeños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8"/>
        </w:numPr>
        <w:tabs>
          <w:tab w:pos="691" w:val="left" w:leader="none"/>
        </w:tabs>
        <w:spacing w:line="240" w:lineRule="auto" w:before="69" w:after="0"/>
        <w:ind w:left="690" w:right="216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Consolidación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3869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4498" w:right="324" w:hanging="4179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DE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X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DORES 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ERGEN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92" w:right="216"/>
        <w:jc w:val="left"/>
        <w:rPr>
          <w:b w:val="0"/>
          <w:bCs w:val="0"/>
        </w:rPr>
      </w:pPr>
      <w:r>
        <w:rPr/>
        <w:t>X.I Cartera Redescuento Consolidación de</w:t>
      </w:r>
      <w:r>
        <w:rPr>
          <w:spacing w:val="-11"/>
        </w:rPr>
        <w:t> </w:t>
      </w:r>
      <w:r>
        <w:rPr/>
        <w:t>Pasivos</w:t>
      </w:r>
      <w:r>
        <w:rPr>
          <w:b w:val="0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3881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mediano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580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05pt;mso-position-horizontal-relative:char;mso-position-vertical-relative:line" coordorigin="0,0" coordsize="10147,581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001pt" strokecolor="#000000">
                <v:path arrowok="t"/>
              </v:shape>
            </v:group>
            <v:group style="position:absolute;left:5;top:5;width:2;height:572" coordorigin="5,5" coordsize="2,572">
              <v:shape style="position:absolute;left:5;top:5;width:2;height:572" coordorigin="5,5" coordsize="0,572" path="m5,5l5,576e" filled="false" stroked="true" strokeweight=".48pt" strokecolor="#000000">
                <v:path arrowok="t"/>
              </v:shape>
            </v:group>
            <v:group style="position:absolute;left:10;top:571;width:10128;height:2" coordorigin="10,571" coordsize="10128,2">
              <v:shape style="position:absolute;left:10;top:571;width:10128;height:2" coordorigin="10,571" coordsize="10128,0" path="m10,571l10137,571e" filled="false" stroked="true" strokeweight=".47998pt" strokecolor="#000000">
                <v:path arrowok="t"/>
              </v:shape>
            </v:group>
            <v:group style="position:absolute;left:10142;top:5;width:2;height:572" coordorigin="10142,5" coordsize="2,572">
              <v:shape style="position:absolute;left:10142;top:5;width:2;height:572" coordorigin="10142,5" coordsize="0,572" path="m10142,5l10142,576e" filled="false" stroked="true" strokeweight=".47998pt" strokecolor="#000000">
                <v:path arrowok="t"/>
              </v:shape>
              <v:shape style="position:absolute;left:0;top:0;width:10147;height:581" type="#_x0000_t202" filled="false" stroked="false">
                <v:textbox inset="0,0,0,0">
                  <w:txbxContent>
                    <w:p>
                      <w:pPr>
                        <w:spacing w:before="10"/>
                        <w:ind w:left="2057" w:right="173" w:hanging="1887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XI. NORM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LIN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 DE REC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 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INV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EDITOS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SIDIO CON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DE REC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11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9"/>
        </w:numPr>
        <w:tabs>
          <w:tab w:pos="623" w:val="left" w:leader="none"/>
        </w:tabs>
        <w:spacing w:line="240" w:lineRule="auto" w:before="69" w:after="0"/>
        <w:ind w:left="622" w:right="216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Reestructuración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 de pequeño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de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 de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asociativos que integren a Pequeños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 Créditos asociativos que integren todo tipo de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9"/>
        </w:numPr>
        <w:tabs>
          <w:tab w:pos="691" w:val="left" w:leader="none"/>
        </w:tabs>
        <w:spacing w:line="240" w:lineRule="auto" w:before="69" w:after="0"/>
        <w:ind w:left="690" w:right="216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Redescuento Consolidación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de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3909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 de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asociativos que integren a Pequeños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Créditos asociativos que integren todo tipo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19"/>
        </w:numPr>
        <w:tabs>
          <w:tab w:pos="755" w:val="left" w:leader="none"/>
        </w:tabs>
        <w:spacing w:line="240" w:lineRule="auto" w:before="69" w:after="0"/>
        <w:ind w:left="754" w:right="216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Consolidación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3920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9"/>
        </w:numPr>
        <w:tabs>
          <w:tab w:pos="783" w:val="left" w:leader="none"/>
        </w:tabs>
        <w:spacing w:line="240" w:lineRule="auto" w:before="69" w:after="0"/>
        <w:ind w:left="782" w:right="216" w:hanging="5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Sustutita Consolidación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Pasivos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3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</w:tbl>
    <w:p>
      <w:pPr>
        <w:spacing w:after="0" w:line="272" w:lineRule="exact"/>
        <w:jc w:val="center"/>
        <w:rPr>
          <w:rFonts w:ascii="Arial" w:hAnsi="Arial" w:cs="Arial" w:eastAsia="Arial"/>
          <w:sz w:val="24"/>
          <w:szCs w:val="24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3921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 de mediano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583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"/>
          <w:sz w:val="20"/>
          <w:szCs w:val="20"/>
        </w:rPr>
        <w:pict>
          <v:group style="width:507.35pt;height:29.2pt;mso-position-horizontal-relative:char;mso-position-vertical-relative:line" coordorigin="0,0" coordsize="10147,584">
            <v:group style="position:absolute;left:10;top:14;width:10128;height:552" coordorigin="10,14" coordsize="10128,552">
              <v:shape style="position:absolute;left:10;top:14;width:10128;height:552" coordorigin="10,14" coordsize="10128,552" path="m10,566l10137,566,10137,14,10,14,10,566xe" filled="true" fillcolor="#808000" stroked="false">
                <v:path arrowok="t"/>
                <v:fill type="solid"/>
              </v:shape>
            </v:group>
            <v:group style="position:absolute;left:74;top:14;width:9998;height:276" coordorigin="74,14" coordsize="9998,276">
              <v:shape style="position:absolute;left:74;top:14;width:9998;height:276" coordorigin="74,14" coordsize="9998,276" path="m74,290l10072,290,10072,14,74,14,74,290xe" filled="true" fillcolor="#808000" stroked="false">
                <v:path arrowok="t"/>
                <v:fill type="solid"/>
              </v:shape>
            </v:group>
            <v:group style="position:absolute;left:74;top:290;width:9998;height:276" coordorigin="74,290" coordsize="9998,276">
              <v:shape style="position:absolute;left:74;top:290;width:9998;height:276" coordorigin="74,290" coordsize="9998,276" path="m74,566l10072,566,10072,290,74,290,74,566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7998pt" strokecolor="#000000">
                <v:path arrowok="t"/>
              </v:shape>
            </v:group>
            <v:group style="position:absolute;left:5;top:5;width:2;height:574" coordorigin="5,5" coordsize="2,574">
              <v:shape style="position:absolute;left:5;top:5;width:2;height:574" coordorigin="5,5" coordsize="0,574" path="m5,5l5,578e" filled="false" stroked="true" strokeweight=".48pt" strokecolor="#000000">
                <v:path arrowok="t"/>
              </v:shape>
            </v:group>
            <v:group style="position:absolute;left:10;top:574;width:10128;height:2" coordorigin="10,574" coordsize="10128,2">
              <v:shape style="position:absolute;left:10;top:574;width:10128;height:2" coordorigin="10,574" coordsize="10128,0" path="m10,574l10137,574e" filled="false" stroked="true" strokeweight=".48001pt" strokecolor="#000000">
                <v:path arrowok="t"/>
              </v:shape>
            </v:group>
            <v:group style="position:absolute;left:10142;top:5;width:2;height:574" coordorigin="10142,5" coordsize="2,574">
              <v:shape style="position:absolute;left:10142;top:5;width:2;height:574" coordorigin="10142,5" coordsize="0,574" path="m10142,5l10142,578e" filled="false" stroked="true" strokeweight=".47998pt" strokecolor="#000000">
                <v:path arrowok="t"/>
              </v:shape>
              <v:shape style="position:absolute;left:0;top:0;width:10147;height:584" type="#_x0000_t202" filled="false" stroked="false">
                <v:textbox inset="0,0,0,0">
                  <w:txbxContent>
                    <w:p>
                      <w:pPr>
                        <w:spacing w:before="10"/>
                        <w:ind w:left="3058" w:right="762" w:hanging="230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IMEN DE 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OLVEN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UE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DOS DE REESTR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 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REOR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CIÓN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0"/>
        </w:numPr>
        <w:tabs>
          <w:tab w:pos="691" w:val="left" w:leader="none"/>
        </w:tabs>
        <w:spacing w:line="240" w:lineRule="auto" w:before="0" w:after="0"/>
        <w:ind w:left="690" w:right="216" w:hanging="49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Régimen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Insolvencia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20"/>
        </w:numPr>
        <w:tabs>
          <w:tab w:pos="623" w:val="left" w:leader="none"/>
        </w:tabs>
        <w:spacing w:line="240" w:lineRule="auto" w:before="0" w:after="0"/>
        <w:ind w:left="622" w:right="216" w:hanging="43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2"/>
          <w:numId w:val="20"/>
        </w:numPr>
        <w:tabs>
          <w:tab w:pos="890" w:val="left" w:leader="none"/>
        </w:tabs>
        <w:spacing w:line="240" w:lineRule="auto" w:before="69" w:after="0"/>
        <w:ind w:left="889" w:right="216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 Proyectos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8109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2"/>
          <w:numId w:val="20"/>
        </w:numPr>
        <w:tabs>
          <w:tab w:pos="957" w:val="left" w:leader="none"/>
        </w:tabs>
        <w:spacing w:line="240" w:lineRule="auto" w:before="69" w:after="0"/>
        <w:ind w:left="956" w:right="216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.III Líneas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Pequeño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Natural Gran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8143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Mediano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8118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Régimen de Insolvencia Persona Jurídica Gran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21"/>
        </w:numPr>
        <w:tabs>
          <w:tab w:pos="755" w:val="left" w:leader="none"/>
        </w:tabs>
        <w:spacing w:line="240" w:lineRule="auto" w:before="69" w:after="0"/>
        <w:ind w:left="192" w:right="84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Cartera Agropecuaria Persona Jurídica en Acuerdo de Reestructuración o</w:t>
      </w:r>
      <w:r>
        <w:rPr>
          <w:rFonts w:ascii="Arial" w:hAnsi="Arial"/>
          <w:b/>
          <w:spacing w:val="-2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Reorganización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Empresarial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21"/>
        </w:numPr>
        <w:tabs>
          <w:tab w:pos="890" w:val="left" w:leader="none"/>
        </w:tabs>
        <w:spacing w:line="240" w:lineRule="auto" w:before="0" w:after="0"/>
        <w:ind w:left="889" w:right="216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Ordinarias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Agremiación Pequeño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8099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2"/>
          <w:numId w:val="21"/>
        </w:numPr>
        <w:tabs>
          <w:tab w:pos="957" w:val="left" w:leader="none"/>
        </w:tabs>
        <w:spacing w:line="240" w:lineRule="auto" w:before="69" w:after="0"/>
        <w:ind w:left="956" w:right="216" w:hanging="76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 Proyectos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Especiales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9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 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2"/>
          <w:numId w:val="21"/>
        </w:numPr>
        <w:tabs>
          <w:tab w:pos="1024" w:val="left" w:leader="none"/>
        </w:tabs>
        <w:spacing w:line="240" w:lineRule="auto" w:before="0" w:after="0"/>
        <w:ind w:left="1023" w:right="216" w:hanging="83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Exportadores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Descripción 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</w:t>
            </w:r>
            <w:r>
              <w:rPr>
                <w:rFonts w:ascii="Arial" w:hAnsi="Arial"/>
                <w:spacing w:val="5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Pequeño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Mediano 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4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8136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6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Jurídica en Acuerdo de Reestructuración o de Reorganización Empresarial</w:t>
            </w:r>
            <w:r>
              <w:rPr>
                <w:rFonts w:ascii="Arial" w:hAnsi="Arial"/>
                <w:spacing w:val="5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Gran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after="0" w:line="242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5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07.35pt;height:15.3pt;mso-position-horizontal-relative:char;mso-position-vertical-relative:line" coordorigin="0,0" coordsize="10147,306">
            <v:group style="position:absolute;left:10072;top:15;width:65;height:277" coordorigin="10072,15" coordsize="65,277">
              <v:shape style="position:absolute;left:10072;top:15;width:65;height:277" coordorigin="10072,15" coordsize="65,277" path="m10072,291l10137,291,10137,15,10072,15,10072,291xe" filled="true" fillcolor="#808000" stroked="false">
                <v:path arrowok="t"/>
                <v:fill type="solid"/>
              </v:shape>
            </v:group>
            <v:group style="position:absolute;left:10;top:15;width:65;height:277" coordorigin="10,15" coordsize="65,277">
              <v:shape style="position:absolute;left:10;top:15;width:65;height:277" coordorigin="10,15" coordsize="65,277" path="m10,291l74,291,74,15,10,15,10,291xe" filled="true" fillcolor="#808000" stroked="false">
                <v:path arrowok="t"/>
                <v:fill type="solid"/>
              </v:shape>
            </v:group>
            <v:group style="position:absolute;left:74;top:15;width:9998;height:277" coordorigin="74,15" coordsize="9998,277">
              <v:shape style="position:absolute;left:74;top:15;width:9998;height:277" coordorigin="74,15" coordsize="9998,277" path="m74,291l10072,291,10072,15,74,15,74,291xe" filled="true" fillcolor="#808000" stroked="false">
                <v:path arrowok="t"/>
                <v:fill type="solid"/>
              </v:shape>
            </v:group>
            <v:group style="position:absolute;left:10;top:10;width:10128;height:2" coordorigin="10,10" coordsize="10128,2">
              <v:shape style="position:absolute;left:10;top:10;width:10128;height:2" coordorigin="10,10" coordsize="10128,0" path="m10,10l10137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1e" filled="false" stroked="true" strokeweight=".48pt" strokecolor="#000000">
                <v:path arrowok="t"/>
              </v:shape>
            </v:group>
            <v:group style="position:absolute;left:10;top:296;width:10128;height:2" coordorigin="10,296" coordsize="10128,2">
              <v:shape style="position:absolute;left:10;top:296;width:10128;height:2" coordorigin="10,296" coordsize="10128,0" path="m10,296l10137,296e" filled="false" stroked="true" strokeweight=".48pt" strokecolor="#000000">
                <v:path arrowok="t"/>
              </v:shape>
            </v:group>
            <v:group style="position:absolute;left:10142;top:5;width:2;height:296" coordorigin="10142,5" coordsize="2,296">
              <v:shape style="position:absolute;left:10142;top:5;width:2;height:296" coordorigin="10142,5" coordsize="0,296" path="m10142,5l10142,301e" filled="false" stroked="true" strokeweight=".47998pt" strokecolor="#000000">
                <v:path arrowok="t"/>
              </v:shape>
              <v:shape style="position:absolute;left:0;top:0;width:10147;height:306" type="#_x0000_t202" filled="false" stroked="false">
                <v:textbox inset="0,0,0,0">
                  <w:txbxContent>
                    <w:p>
                      <w:pPr>
                        <w:spacing w:before="10"/>
                        <w:ind w:left="1246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.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NORM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 DE OPE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CIONES CON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"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SIDI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22"/>
        </w:numPr>
        <w:tabs>
          <w:tab w:pos="755" w:val="left" w:leader="none"/>
        </w:tabs>
        <w:spacing w:line="240" w:lineRule="auto" w:before="69" w:after="0"/>
        <w:ind w:left="754" w:right="216" w:hanging="56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2007 Cartera de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1"/>
          <w:numId w:val="22"/>
        </w:numPr>
        <w:tabs>
          <w:tab w:pos="822" w:val="left" w:leader="none"/>
        </w:tabs>
        <w:spacing w:line="240" w:lineRule="auto" w:before="69" w:after="0"/>
        <w:ind w:left="821" w:right="216" w:hanging="62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2008 Cartera 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1659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8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Pequeño Productor individualmente considerado afectado por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ola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invernal-FAG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51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64" w:right="2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Pequeño Productor individualmente considerado afectado por ola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invernal-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 Especial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1749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1"/>
          <w:numId w:val="22"/>
        </w:numPr>
        <w:tabs>
          <w:tab w:pos="890" w:val="left" w:leader="none"/>
        </w:tabs>
        <w:spacing w:line="240" w:lineRule="auto" w:before="69" w:after="0"/>
        <w:ind w:left="889" w:right="216" w:hanging="69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lización AIS 2008 Cartera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Agropecuaria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 Productor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 Productores</w:t>
            </w:r>
            <w:r>
              <w:rPr>
                <w:rFonts w:ascii="Arial" w:hAnsi="Arial"/>
                <w:spacing w:val="4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Gran Productor</w:t>
            </w:r>
            <w:r>
              <w:rPr>
                <w:rFonts w:ascii="Arial" w:hAnsi="Arial"/>
                <w:spacing w:val="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1750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 Productor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1751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 Productores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2"/>
        </w:numPr>
        <w:tabs>
          <w:tab w:pos="916" w:val="left" w:leader="none"/>
        </w:tabs>
        <w:spacing w:line="240" w:lineRule="auto" w:before="69" w:after="0"/>
        <w:ind w:left="915" w:right="216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2009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1669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1600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con subsidio créditos Pequeños Productores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Desplazados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Productor-Renovación Palma Nariño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 Productores-Renovación Palma Nariño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Asociativo pequeño productor capitalizables-Palma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Nariño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1704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Asociaciones pequeño productor capitalizables-Palma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Nariño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2"/>
        </w:numPr>
        <w:tabs>
          <w:tab w:pos="849" w:val="left" w:leader="none"/>
        </w:tabs>
        <w:spacing w:line="240" w:lineRule="auto" w:before="69" w:after="0"/>
        <w:ind w:left="848" w:right="216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2010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7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1679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916" w:val="left" w:leader="none"/>
        </w:tabs>
        <w:spacing w:line="240" w:lineRule="auto" w:before="69" w:after="0"/>
        <w:ind w:left="915" w:right="216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lización AIS 2011 Cartera 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1637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Asociativo Mediano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2"/>
        </w:numPr>
        <w:tabs>
          <w:tab w:pos="983" w:val="left" w:leader="none"/>
        </w:tabs>
        <w:spacing w:line="240" w:lineRule="auto" w:before="69" w:after="0"/>
        <w:ind w:left="982" w:right="216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2012 Cartera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1688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ListParagraph"/>
        <w:numPr>
          <w:ilvl w:val="1"/>
          <w:numId w:val="22"/>
        </w:numPr>
        <w:tabs>
          <w:tab w:pos="1051" w:val="left" w:leader="none"/>
        </w:tabs>
        <w:spacing w:line="240" w:lineRule="auto" w:before="69" w:after="0"/>
        <w:ind w:left="1050" w:right="216" w:hanging="85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AIS 2013 Cartera 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Redescuento</w:t>
      </w:r>
      <w:r>
        <w:rPr>
          <w:rFonts w:ascii="Arial" w:hAnsi="Arial"/>
          <w:sz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2"/>
        </w:numPr>
        <w:tabs>
          <w:tab w:pos="916" w:val="left" w:leader="none"/>
        </w:tabs>
        <w:spacing w:line="240" w:lineRule="auto" w:before="69" w:after="0"/>
        <w:ind w:left="915" w:right="216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Normalización Exportadores 2008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2009 Cartera de</w:t>
      </w:r>
      <w:r>
        <w:rPr>
          <w:rFonts w:ascii="Arial" w:hAnsi="Arial" w:cs="Arial" w:eastAsia="Arial"/>
          <w:b/>
          <w:bCs/>
          <w:spacing w:val="-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Redescuento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1729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1730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1731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1732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1733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 Productor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1698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 Productores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Capitalizables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2"/>
        </w:numPr>
        <w:tabs>
          <w:tab w:pos="849" w:val="left" w:leader="none"/>
        </w:tabs>
        <w:spacing w:line="240" w:lineRule="auto" w:before="69" w:after="0"/>
        <w:ind w:left="848" w:right="216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Normalización Exportadores 2008 </w:t>
      </w:r>
      <w:r>
        <w:rPr>
          <w:rFonts w:ascii="Arial" w:hAnsi="Arial" w:cs="Arial" w:eastAsia="Arial"/>
          <w:b/>
          <w:bCs/>
          <w:sz w:val="24"/>
          <w:szCs w:val="24"/>
        </w:rPr>
        <w:t>– </w:t>
      </w:r>
      <w:r>
        <w:rPr>
          <w:rFonts w:ascii="Arial" w:hAnsi="Arial" w:cs="Arial" w:eastAsia="Arial"/>
          <w:b/>
          <w:bCs/>
          <w:sz w:val="24"/>
          <w:szCs w:val="24"/>
        </w:rPr>
        <w:t>2009 Cartera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Agropecuaria</w:t>
      </w:r>
      <w:r>
        <w:rPr>
          <w:rFonts w:ascii="Arial" w:hAnsi="Arial" w:cs="Arial" w:eastAsia="Arial"/>
          <w:sz w:val="24"/>
          <w:szCs w:val="2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074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1734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Pequeño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1735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Mediano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1736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Reestructuración créditos Gran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1737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créditos pequeños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1738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Medianos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1739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 Grandes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Productores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40" w:right="92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001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001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84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XIV.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NO FI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IEROS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SIN SU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SID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3"/>
        </w:numPr>
        <w:tabs>
          <w:tab w:pos="824" w:val="left" w:leader="none"/>
        </w:tabs>
        <w:spacing w:line="240" w:lineRule="auto" w:before="0" w:after="0"/>
        <w:ind w:left="823" w:right="0" w:hanging="59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1091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3"/>
        </w:numPr>
        <w:tabs>
          <w:tab w:pos="888" w:val="left" w:leader="none"/>
        </w:tabs>
        <w:spacing w:line="240" w:lineRule="auto" w:before="0" w:after="0"/>
        <w:ind w:left="887" w:right="0" w:hanging="65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1092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3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 proveedores de insumos Pequeño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1097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Con proveedores de insumos Mediano Productor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856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"/>
          <w:sz w:val="20"/>
          <w:szCs w:val="20"/>
        </w:rPr>
        <w:pict>
          <v:group style="width:514.4500pt;height:42.85pt;mso-position-horizontal-relative:char;mso-position-vertical-relative:line" coordorigin="0,0" coordsize="10289,857">
            <v:group style="position:absolute;left:10;top:14;width:10270;height:828" coordorigin="10,14" coordsize="10270,828">
              <v:shape style="position:absolute;left:10;top:14;width:10270;height:828" coordorigin="10,14" coordsize="10270,828" path="m10,842l10279,842,10279,14,10,14,10,842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74;top:290;width:10140;height:276" coordorigin="74,290" coordsize="10140,276">
              <v:shape style="position:absolute;left:74;top:290;width:10140;height:276" coordorigin="74,290" coordsize="10140,276" path="m74,566l10214,566,10214,290,74,290,74,566xe" filled="true" fillcolor="#808000" stroked="false">
                <v:path arrowok="t"/>
                <v:fill type="solid"/>
              </v:shape>
            </v:group>
            <v:group style="position:absolute;left:74;top:566;width:10140;height:276" coordorigin="74,566" coordsize="10140,276">
              <v:shape style="position:absolute;left:74;top:566;width:10140;height:276" coordorigin="74,566" coordsize="10140,276" path="m74,842l10214,842,10214,566,74,566,74,842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7998pt" strokecolor="#000000">
                <v:path arrowok="t"/>
              </v:shape>
            </v:group>
            <v:group style="position:absolute;left:5;top:5;width:2;height:848" coordorigin="5,5" coordsize="2,848">
              <v:shape style="position:absolute;left:5;top:5;width:2;height:848" coordorigin="5,5" coordsize="0,848" path="m5,5l5,852e" filled="false" stroked="true" strokeweight=".48pt" strokecolor="#000000">
                <v:path arrowok="t"/>
              </v:shape>
            </v:group>
            <v:group style="position:absolute;left:10;top:847;width:10270;height:2" coordorigin="10,847" coordsize="10270,2">
              <v:shape style="position:absolute;left:10;top:847;width:10270;height:2" coordorigin="10,847" coordsize="10270,0" path="m10,847l10279,847e" filled="false" stroked="true" strokeweight=".47998pt" strokecolor="#000000">
                <v:path arrowok="t"/>
              </v:shape>
            </v:group>
            <v:group style="position:absolute;left:10284;top:5;width:2;height:848" coordorigin="10284,5" coordsize="2,848">
              <v:shape style="position:absolute;left:10284;top:5;width:2;height:848" coordorigin="10284,5" coordsize="0,848" path="m10284,5l10284,852e" filled="false" stroked="true" strokeweight=".47998pt" strokecolor="#000000">
                <v:path arrowok="t"/>
              </v:shape>
              <v:shape style="position:absolute;left:0;top:0;width:10289;height:857" type="#_x0000_t202" filled="false" stroked="false">
                <v:textbox inset="0,0,0,0">
                  <w:txbxContent>
                    <w:p>
                      <w:pPr>
                        <w:spacing w:before="10"/>
                        <w:ind w:left="362" w:right="368" w:firstLine="134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XV. LIN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EDITO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RECUPÉ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CION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CTIVI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 PROD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LOS PROD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ES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GROPEC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IOS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FEC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DOS POR EL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before="0"/>
                        <w:ind w:left="312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FENOMENO 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24"/>
                        </w:rPr>
                        <w:t>Ñ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01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24"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6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40" w:lineRule="auto"/>
        <w:ind w:left="232" w:right="0"/>
        <w:jc w:val="left"/>
        <w:rPr>
          <w:b w:val="0"/>
          <w:bCs w:val="0"/>
        </w:rPr>
      </w:pPr>
      <w:r>
        <w:rPr/>
        <w:t>XV.I Consolidación de pasivos cartera</w:t>
      </w:r>
      <w:r>
        <w:rPr>
          <w:spacing w:val="-14"/>
        </w:rPr>
        <w:t> </w:t>
      </w:r>
      <w:r>
        <w:rPr/>
        <w:t>agropecuaria</w:t>
      </w:r>
      <w:r>
        <w:rPr>
          <w:b w:val="0"/>
        </w:rPr>
      </w:r>
    </w:p>
    <w:tbl>
      <w:tblPr>
        <w:tblW w:w="0" w:type="auto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215"/>
      </w:tblGrid>
      <w:tr>
        <w:trPr>
          <w:trHeight w:val="286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PP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FAG-ESPECIAL</w:t>
            </w:r>
          </w:p>
        </w:tc>
      </w:tr>
      <w:tr>
        <w:trPr>
          <w:trHeight w:val="302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MP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FAG-ESPECIAL</w:t>
            </w:r>
          </w:p>
        </w:tc>
      </w:tr>
      <w:tr>
        <w:trPr>
          <w:trHeight w:val="300" w:hRule="exac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2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1274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Consolidación Recuperación Actividad Productiva  MP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FAG-ORDINARIO</w:t>
            </w:r>
          </w:p>
        </w:tc>
      </w:tr>
    </w:tbl>
    <w:p>
      <w:pPr>
        <w:spacing w:after="0" w:line="251" w:lineRule="exact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5" w:lineRule="exact"/>
        <w:ind w:left="15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7pt;height:15.3pt;mso-position-horizontal-relative:char;mso-position-vertical-relative:line" coordorigin="0,0" coordsize="10294,306">
            <v:group style="position:absolute;left:10219;top:15;width:65;height:277" coordorigin="10219,15" coordsize="65,277">
              <v:shape style="position:absolute;left:10219;top:15;width:65;height:277" coordorigin="10219,15" coordsize="65,277" path="m10219,291l10284,291,10284,15,10219,15,10219,291xe" filled="true" fillcolor="#808000" stroked="false">
                <v:path arrowok="t"/>
                <v:fill type="solid"/>
              </v:shape>
            </v:group>
            <v:group style="position:absolute;left:14;top:15;width:65;height:277" coordorigin="14,15" coordsize="65,277">
              <v:shape style="position:absolute;left:14;top:15;width:65;height:277" coordorigin="14,15" coordsize="65,277" path="m14,291l79,291,79,15,14,15,14,291xe" filled="true" fillcolor="#808000" stroked="false">
                <v:path arrowok="t"/>
                <v:fill type="solid"/>
              </v:shape>
            </v:group>
            <v:group style="position:absolute;left:79;top:15;width:10140;height:277" coordorigin="79,15" coordsize="10140,277">
              <v:shape style="position:absolute;left:79;top:15;width:10140;height:277" coordorigin="79,15" coordsize="10140,277" path="m79,291l10219,291,10219,15,79,15,79,291xe" filled="true" fillcolor="#808000" stroked="false">
                <v:path arrowok="t"/>
                <v:fill type="solid"/>
              </v:shape>
            </v:group>
            <v:group style="position:absolute;left:5;top:10;width:10;height:2" coordorigin="5,10" coordsize="10,2">
              <v:shape style="position:absolute;left:5;top:10;width:10;height:2" coordorigin="5,10" coordsize="10,0" path="m5,10l14,10e" filled="false" stroked="true" strokeweight=".48pt" strokecolor="#000000">
                <v:path arrowok="t"/>
              </v:shape>
            </v:group>
            <v:group style="position:absolute;left:14;top:10;width:10270;height:2" coordorigin="14,10" coordsize="10270,2">
              <v:shape style="position:absolute;left:14;top:10;width:10270;height:2" coordorigin="14,10" coordsize="10270,0" path="m14,10l10284,10e" filled="false" stroked="true" strokeweight=".48pt" strokecolor="#000000">
                <v:path arrowok="t"/>
              </v:shape>
            </v:group>
            <v:group style="position:absolute;left:10;top:15;width:2;height:287" coordorigin="10,15" coordsize="2,287">
              <v:shape style="position:absolute;left:10;top:15;width:2;height:287" coordorigin="10,15" coordsize="0,287" path="m10,15l10,301e" filled="false" stroked="true" strokeweight=".48pt" strokecolor="#000000">
                <v:path arrowok="t"/>
              </v:shape>
            </v:group>
            <v:group style="position:absolute;left:14;top:296;width:10270;height:2" coordorigin="14,296" coordsize="10270,2">
              <v:shape style="position:absolute;left:14;top:296;width:10270;height:2" coordorigin="14,296" coordsize="10270,0" path="m14,296l10284,296e" filled="false" stroked="true" strokeweight=".48pt" strokecolor="#000000">
                <v:path arrowok="t"/>
              </v:shape>
            </v:group>
            <v:group style="position:absolute;left:10288;top:5;width:2;height:296" coordorigin="10288,5" coordsize="2,296">
              <v:shape style="position:absolute;left:10288;top:5;width:2;height:296" coordorigin="10288,5" coordsize="0,296" path="m10288,5l10288,301e" filled="false" stroked="true" strokeweight=".47998pt" strokecolor="#000000">
                <v:path arrowok="t"/>
              </v:shape>
              <v:shape style="position:absolute;left:0;top:0;width:10294;height:306" type="#_x0000_t202" filled="false" stroked="false">
                <v:textbox inset="0,0,0,0">
                  <w:txbxContent>
                    <w:p>
                      <w:pPr>
                        <w:spacing w:before="10"/>
                        <w:ind w:left="3946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XVI.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ICROC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EDITO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4"/>
        </w:numPr>
        <w:tabs>
          <w:tab w:pos="823" w:val="left" w:leader="none"/>
        </w:tabs>
        <w:spacing w:line="240" w:lineRule="auto" w:before="0" w:after="0"/>
        <w:ind w:left="822" w:right="0" w:hanging="5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1464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24"/>
        </w:numPr>
        <w:tabs>
          <w:tab w:pos="888" w:val="left" w:leader="none"/>
        </w:tabs>
        <w:spacing w:line="240" w:lineRule="auto" w:before="69" w:after="0"/>
        <w:ind w:left="887" w:right="0" w:hanging="65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1465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1466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24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1467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Microcrédito Pequeño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Productor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1468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Micro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Empresa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50" w:h="15850"/>
          <w:pgMar w:header="0" w:footer="913" w:top="1440" w:bottom="1100" w:left="900" w:right="78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851"/>
      </w:tblGrid>
      <w:tr>
        <w:trPr>
          <w:trHeight w:val="759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4" w:right="988" w:firstLine="10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z w:val="24"/>
              </w:rPr>
              <w:t> CÓDIGOS DE NORMA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LEGAL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SIN-CUA-01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4" w:lineRule="exact"/>
        <w:ind w:left="1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"/>
          <w:sz w:val="20"/>
          <w:szCs w:val="20"/>
        </w:rPr>
        <w:pict>
          <v:group style="width:514.4500pt;height:15.25pt;mso-position-horizontal-relative:char;mso-position-vertical-relative:line" coordorigin="0,0" coordsize="10289,305">
            <v:group style="position:absolute;left:10214;top:14;width:65;height:276" coordorigin="10214,14" coordsize="65,276">
              <v:shape style="position:absolute;left:10214;top:14;width:65;height:276" coordorigin="10214,14" coordsize="65,276" path="m10214,290l10279,290,10279,14,10214,14,10214,290xe" filled="true" fillcolor="#808000" stroked="false">
                <v:path arrowok="t"/>
                <v:fill type="solid"/>
              </v:shape>
            </v:group>
            <v:group style="position:absolute;left:10;top:14;width:65;height:276" coordorigin="10,14" coordsize="65,276">
              <v:shape style="position:absolute;left:10;top:14;width:65;height:276" coordorigin="10,14" coordsize="65,276" path="m10,290l74,290,74,14,10,14,10,290xe" filled="true" fillcolor="#808000" stroked="false">
                <v:path arrowok="t"/>
                <v:fill type="solid"/>
              </v:shape>
            </v:group>
            <v:group style="position:absolute;left:74;top:14;width:10140;height:276" coordorigin="74,14" coordsize="10140,276">
              <v:shape style="position:absolute;left:74;top:14;width:10140;height:276" coordorigin="74,14" coordsize="10140,276" path="m74,290l10214,290,10214,14,74,14,74,290xe" filled="true" fillcolor="#808000" stroked="false">
                <v:path arrowok="t"/>
                <v:fill type="solid"/>
              </v:shape>
            </v:group>
            <v:group style="position:absolute;left:10;top:10;width:10270;height:2" coordorigin="10,10" coordsize="10270,2">
              <v:shape style="position:absolute;left:10;top:10;width:10270;height:2" coordorigin="10,10" coordsize="10270,0" path="m10,10l10279,10e" filled="false" stroked="true" strokeweight=".48pt" strokecolor="#000000">
                <v:path arrowok="t"/>
              </v:shape>
            </v:group>
            <v:group style="position:absolute;left:5;top:5;width:2;height:296" coordorigin="5,5" coordsize="2,296">
              <v:shape style="position:absolute;left:5;top:5;width:2;height:296" coordorigin="5,5" coordsize="0,296" path="m5,5l5,300e" filled="false" stroked="true" strokeweight=".48pt" strokecolor="#000000">
                <v:path arrowok="t"/>
              </v:shape>
            </v:group>
            <v:group style="position:absolute;left:10;top:295;width:10270;height:2" coordorigin="10,295" coordsize="10270,2">
              <v:shape style="position:absolute;left:10;top:295;width:10270;height:2" coordorigin="10,295" coordsize="10270,0" path="m10,295l10279,295e" filled="false" stroked="true" strokeweight=".48pt" strokecolor="#000000">
                <v:path arrowok="t"/>
              </v:shape>
            </v:group>
            <v:group style="position:absolute;left:10284;top:5;width:2;height:296" coordorigin="10284,5" coordsize="2,296">
              <v:shape style="position:absolute;left:10284;top:5;width:2;height:296" coordorigin="10284,5" coordsize="0,296" path="m10284,5l10284,300e" filled="false" stroked="true" strokeweight=".47998pt" strokecolor="#000000">
                <v:path arrowok="t"/>
              </v:shape>
              <v:shape style="position:absolute;left:0;top:0;width:10289;height:305" type="#_x0000_t202" filled="false" stroked="false">
                <v:textbox inset="0,0,0,0">
                  <w:txbxContent>
                    <w:p>
                      <w:pPr>
                        <w:spacing w:before="10"/>
                        <w:ind w:left="1654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XVI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GO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VOS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NO FI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CIEROS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CON TERCEROS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25"/>
        </w:numPr>
        <w:tabs>
          <w:tab w:pos="888" w:val="left" w:leader="none"/>
        </w:tabs>
        <w:spacing w:line="240" w:lineRule="auto" w:before="0" w:after="0"/>
        <w:ind w:left="888" w:right="0" w:hanging="6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Cartera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redescuento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1139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1140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25"/>
        </w:numPr>
        <w:tabs>
          <w:tab w:pos="956" w:val="left" w:leader="none"/>
        </w:tabs>
        <w:spacing w:line="240" w:lineRule="auto" w:before="0" w:after="0"/>
        <w:ind w:left="955" w:right="0" w:hanging="7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agropecuaria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5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3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1141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1142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1"/>
          <w:numId w:val="25"/>
        </w:numPr>
        <w:tabs>
          <w:tab w:pos="1023" w:val="left" w:leader="none"/>
        </w:tabs>
        <w:spacing w:line="240" w:lineRule="auto" w:before="0" w:after="0"/>
        <w:ind w:left="1022" w:right="0" w:hanging="7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sustituta</w:t>
      </w:r>
      <w:r>
        <w:rPr>
          <w:rFonts w:ascii="Arial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215"/>
      </w:tblGrid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Línea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334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1143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Pequeño Productor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Especial</w:t>
            </w:r>
          </w:p>
        </w:tc>
      </w:tr>
      <w:tr>
        <w:trPr>
          <w:trHeight w:val="336" w:hRule="exact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1144</w:t>
            </w:r>
          </w:p>
        </w:tc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Mediano Productor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Especial</w:t>
            </w:r>
          </w:p>
        </w:tc>
      </w:tr>
    </w:tbl>
    <w:sectPr>
      <w:pgSz w:w="12250" w:h="15850"/>
      <w:pgMar w:header="0" w:footer="913" w:top="1440" w:bottom="1100" w:left="9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584pt;margin-top:735.465454pt;width:144pt;height:12pt;mso-position-horizontal-relative:page;mso-position-vertical-relative:page;z-index:-120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w w:val="99"/>
                    <w:sz w:val="20"/>
                  </w:rPr>
                  <w:t>Fec</w:t>
                </w:r>
                <w:r>
                  <w:rPr>
                    <w:rFonts w:ascii="Times New Roman" w:hAnsi="Times New Roman"/>
                    <w:spacing w:val="-1"/>
                    <w:w w:val="99"/>
                    <w:sz w:val="20"/>
                  </w:rPr>
                  <w:t>h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d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e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act</w:t>
                </w:r>
                <w:r>
                  <w:rPr>
                    <w:rFonts w:ascii="Times New Roman" w:hAnsi="Times New Roman"/>
                    <w:spacing w:val="-2"/>
                    <w:w w:val="99"/>
                    <w:sz w:val="20"/>
                  </w:rPr>
                  <w:t>u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aliza</w:t>
                </w:r>
                <w:r>
                  <w:rPr>
                    <w:rFonts w:ascii="Times New Roman" w:hAnsi="Times New Roman"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ió</w:t>
                </w:r>
                <w:r>
                  <w:rPr>
                    <w:rFonts w:ascii="Times New Roman" w:hAnsi="Times New Roman"/>
                    <w:spacing w:val="-2"/>
                    <w:w w:val="99"/>
                    <w:sz w:val="20"/>
                  </w:rPr>
                  <w:t>n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: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14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/0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1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/2</w:t>
                </w:r>
                <w:r>
                  <w:rPr>
                    <w:rFonts w:ascii="Times New Roman" w:hAnsi="Times New Roman"/>
                    <w:spacing w:val="1"/>
                    <w:w w:val="99"/>
                    <w:sz w:val="20"/>
                  </w:rPr>
                  <w:t>01</w:t>
                </w:r>
                <w:r>
                  <w:rPr>
                    <w:rFonts w:ascii="Times New Roman" w:hAnsi="Times New Roman"/>
                    <w:w w:val="99"/>
                    <w:sz w:val="20"/>
                  </w:rPr>
                  <w:t>5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460022pt;margin-top:735.465454pt;width:14.1pt;height:12pt;mso-position-horizontal-relative:page;mso-position-vertical-relative:page;z-index:-12037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7"/>
      <w:numFmt w:val="upperRoman"/>
      <w:lvlText w:val="%1"/>
      <w:lvlJc w:val="left"/>
      <w:pPr>
        <w:ind w:left="888" w:hanging="656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88" w:hanging="656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16" w:hanging="6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6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6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1" w:hanging="6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9" w:hanging="6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7" w:hanging="6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5" w:hanging="656"/>
      </w:pPr>
      <w:rPr>
        <w:rFonts w:hint="default"/>
      </w:rPr>
    </w:lvl>
  </w:abstractNum>
  <w:abstractNum w:abstractNumId="23">
    <w:multiLevelType w:val="hybridMultilevel"/>
    <w:lvl w:ilvl="0">
      <w:start w:val="16"/>
      <w:numFmt w:val="upperRoman"/>
      <w:lvlText w:val="%1"/>
      <w:lvlJc w:val="left"/>
      <w:pPr>
        <w:ind w:left="822" w:hanging="59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22" w:hanging="59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68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91"/>
      </w:pPr>
      <w:rPr>
        <w:rFonts w:hint="default"/>
      </w:rPr>
    </w:lvl>
  </w:abstractNum>
  <w:abstractNum w:abstractNumId="22">
    <w:multiLevelType w:val="hybridMultilevel"/>
    <w:lvl w:ilvl="0">
      <w:start w:val="14"/>
      <w:numFmt w:val="upperRoman"/>
      <w:lvlText w:val="%1"/>
      <w:lvlJc w:val="left"/>
      <w:pPr>
        <w:ind w:left="823" w:hanging="59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23" w:hanging="59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768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591"/>
      </w:pPr>
      <w:rPr>
        <w:rFonts w:hint="default"/>
      </w:rPr>
    </w:lvl>
  </w:abstractNum>
  <w:abstractNum w:abstractNumId="21">
    <w:multiLevelType w:val="hybridMultilevel"/>
    <w:lvl w:ilvl="0">
      <w:start w:val="13"/>
      <w:numFmt w:val="upperRoman"/>
      <w:lvlText w:val="%1"/>
      <w:lvlJc w:val="left"/>
      <w:pPr>
        <w:ind w:left="754" w:hanging="56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54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84" w:hanging="5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6" w:hanging="5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5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1" w:hanging="5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3" w:hanging="5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5" w:hanging="5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7" w:hanging="563"/>
      </w:pPr>
      <w:rPr>
        <w:rFonts w:hint="default"/>
      </w:rPr>
    </w:lvl>
  </w:abstractNum>
  <w:abstractNum w:abstractNumId="20">
    <w:multiLevelType w:val="hybridMultilevel"/>
    <w:lvl w:ilvl="0">
      <w:start w:val="12"/>
      <w:numFmt w:val="upperRoman"/>
      <w:lvlText w:val="%1"/>
      <w:lvlJc w:val="left"/>
      <w:pPr>
        <w:ind w:left="192" w:hanging="563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192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889" w:hanging="697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91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7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3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0" w:hanging="697"/>
      </w:pPr>
      <w:rPr>
        <w:rFonts w:hint="default"/>
      </w:rPr>
    </w:lvl>
  </w:abstractNum>
  <w:abstractNum w:abstractNumId="19">
    <w:multiLevelType w:val="hybridMultilevel"/>
    <w:lvl w:ilvl="0">
      <w:start w:val="12"/>
      <w:numFmt w:val="upperRoman"/>
      <w:lvlText w:val="%1"/>
      <w:lvlJc w:val="left"/>
      <w:pPr>
        <w:ind w:left="690" w:hanging="498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90" w:hanging="498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2.%3"/>
      <w:lvlJc w:val="left"/>
      <w:pPr>
        <w:ind w:left="622" w:hanging="430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1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7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0" w:hanging="430"/>
      </w:pPr>
      <w:rPr>
        <w:rFonts w:hint="default"/>
      </w:rPr>
    </w:lvl>
  </w:abstractNum>
  <w:abstractNum w:abstractNumId="18">
    <w:multiLevelType w:val="hybridMultilevel"/>
    <w:lvl w:ilvl="0">
      <w:start w:val="11"/>
      <w:numFmt w:val="upperRoman"/>
      <w:lvlText w:val="%1"/>
      <w:lvlJc w:val="left"/>
      <w:pPr>
        <w:ind w:left="622" w:hanging="43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22" w:hanging="43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1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431"/>
      </w:pPr>
      <w:rPr>
        <w:rFonts w:hint="default"/>
      </w:rPr>
    </w:lvl>
  </w:abstractNum>
  <w:abstractNum w:abstractNumId="17">
    <w:multiLevelType w:val="hybridMultilevel"/>
    <w:lvl w:ilvl="0">
      <w:start w:val="9"/>
      <w:numFmt w:val="upperRoman"/>
      <w:lvlText w:val="%1"/>
      <w:lvlJc w:val="left"/>
      <w:pPr>
        <w:ind w:left="622" w:hanging="43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22" w:hanging="431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7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1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9" w:hanging="431"/>
      </w:pPr>
      <w:rPr>
        <w:rFonts w:hint="default"/>
      </w:rPr>
    </w:lvl>
  </w:abstractNum>
  <w:abstractNum w:abstractNumId="16">
    <w:multiLevelType w:val="hybridMultilevel"/>
    <w:lvl w:ilvl="0">
      <w:start w:val="8"/>
      <w:numFmt w:val="upperRoman"/>
      <w:lvlText w:val="%1"/>
      <w:lvlJc w:val="left"/>
      <w:pPr>
        <w:ind w:left="822" w:hanging="630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22" w:hanging="630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956" w:hanging="764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190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0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1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764"/>
      </w:pPr>
      <w:rPr>
        <w:rFonts w:hint="default"/>
      </w:rPr>
    </w:lvl>
  </w:abstractNum>
  <w:abstractNum w:abstractNumId="15">
    <w:multiLevelType w:val="hybridMultilevel"/>
    <w:lvl w:ilvl="0">
      <w:start w:val="8"/>
      <w:numFmt w:val="upperRoman"/>
      <w:lvlText w:val="%1"/>
      <w:lvlJc w:val="left"/>
      <w:pPr>
        <w:ind w:left="754" w:hanging="563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54" w:hanging="5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2.%3"/>
      <w:lvlJc w:val="left"/>
      <w:pPr>
        <w:ind w:left="687" w:hanging="495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98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6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495"/>
      </w:pPr>
      <w:rPr>
        <w:rFonts w:hint="default"/>
      </w:rPr>
    </w:lvl>
  </w:abstractNum>
  <w:abstractNum w:abstractNumId="14">
    <w:multiLevelType w:val="hybridMultilevel"/>
    <w:lvl w:ilvl="0">
      <w:start w:val="7"/>
      <w:numFmt w:val="upperRoman"/>
      <w:lvlText w:val="%1"/>
      <w:lvlJc w:val="left"/>
      <w:pPr>
        <w:ind w:left="841" w:hanging="629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841" w:hanging="62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975" w:hanging="76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78" w:hanging="7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7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7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5" w:hanging="7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7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763"/>
      </w:pPr>
      <w:rPr>
        <w:rFonts w:hint="default"/>
      </w:rPr>
    </w:lvl>
  </w:abstractNum>
  <w:abstractNum w:abstractNumId="13">
    <w:multiLevelType w:val="hybridMultilevel"/>
    <w:lvl w:ilvl="0">
      <w:start w:val="6"/>
      <w:numFmt w:val="upperRoman"/>
      <w:lvlText w:val="%1."/>
      <w:lvlJc w:val="left"/>
      <w:pPr>
        <w:ind w:left="551" w:hanging="362"/>
        <w:jc w:val="left"/>
      </w:pPr>
      <w:rPr>
        <w:rFonts w:hint="default" w:ascii="Arial" w:hAnsi="Arial" w:eastAsia="Arial"/>
        <w:b/>
        <w:bCs/>
        <w:w w:val="100"/>
      </w:rPr>
    </w:lvl>
    <w:lvl w:ilvl="1">
      <w:start w:val="1"/>
      <w:numFmt w:val="bullet"/>
      <w:lvlText w:val="•"/>
      <w:lvlJc w:val="left"/>
      <w:pPr>
        <w:ind w:left="1536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2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8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1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7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3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362"/>
      </w:pPr>
      <w:rPr>
        <w:rFonts w:hint="default"/>
      </w:rPr>
    </w:lvl>
  </w:abstractNum>
  <w:abstractNum w:abstractNumId="12">
    <w:multiLevelType w:val="hybridMultilevel"/>
    <w:lvl w:ilvl="0">
      <w:start w:val="6"/>
      <w:numFmt w:val="upperRoman"/>
      <w:lvlText w:val="%1"/>
      <w:lvlJc w:val="left"/>
      <w:pPr>
        <w:ind w:left="978" w:hanging="789"/>
        <w:jc w:val="left"/>
      </w:pPr>
      <w:rPr>
        <w:rFonts w:hint="default"/>
      </w:rPr>
    </w:lvl>
    <w:lvl w:ilvl="1">
      <w:start w:val="4"/>
      <w:numFmt w:val="upperRoman"/>
      <w:lvlText w:val="%1.%2"/>
      <w:lvlJc w:val="left"/>
      <w:pPr>
        <w:ind w:left="978" w:hanging="789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978" w:hanging="78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82" w:hanging="7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7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1" w:hanging="7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5" w:hanging="7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9" w:hanging="7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3" w:hanging="789"/>
      </w:pPr>
      <w:rPr>
        <w:rFonts w:hint="default"/>
      </w:rPr>
    </w:lvl>
  </w:abstractNum>
  <w:abstractNum w:abstractNumId="11">
    <w:multiLevelType w:val="hybridMultilevel"/>
    <w:lvl w:ilvl="0">
      <w:start w:val="6"/>
      <w:numFmt w:val="upperRoman"/>
      <w:lvlText w:val="%1"/>
      <w:lvlJc w:val="left"/>
      <w:pPr>
        <w:ind w:left="884" w:hanging="695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884" w:hanging="695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884" w:hanging="69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2"/>
      <w:numFmt w:val="upperRoman"/>
      <w:lvlText w:val="%2.%3.%4"/>
      <w:lvlJc w:val="left"/>
      <w:pPr>
        <w:ind w:left="190" w:hanging="628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27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6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5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628"/>
      </w:pPr>
      <w:rPr>
        <w:rFonts w:hint="default"/>
      </w:rPr>
    </w:lvl>
  </w:abstractNum>
  <w:abstractNum w:abstractNumId="10">
    <w:multiLevelType w:val="hybridMultilevel"/>
    <w:lvl w:ilvl="0">
      <w:start w:val="6"/>
      <w:numFmt w:val="upperRoman"/>
      <w:lvlText w:val="%1"/>
      <w:lvlJc w:val="left"/>
      <w:pPr>
        <w:ind w:left="686" w:hanging="496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686" w:hanging="496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819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2"/>
      <w:numFmt w:val="upperRoman"/>
      <w:lvlText w:val="%1.%2.%3.%4"/>
      <w:lvlJc w:val="left"/>
      <w:pPr>
        <w:ind w:left="1019" w:hanging="82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45" w:hanging="8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8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8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8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6" w:hanging="829"/>
      </w:pPr>
      <w:rPr>
        <w:rFonts w:hint="default"/>
      </w:rPr>
    </w:lvl>
  </w:abstractNum>
  <w:abstractNum w:abstractNumId="9">
    <w:multiLevelType w:val="hybridMultilevel"/>
    <w:lvl w:ilvl="0">
      <w:start w:val="6"/>
      <w:numFmt w:val="upperRoman"/>
      <w:lvlText w:val="%1"/>
      <w:lvlJc w:val="left"/>
      <w:pPr>
        <w:ind w:left="819" w:hanging="630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19" w:hanging="630"/>
        <w:jc w:val="left"/>
      </w:pPr>
      <w:rPr>
        <w:rFonts w:hint="default"/>
      </w:rPr>
    </w:lvl>
    <w:lvl w:ilvl="2">
      <w:start w:val="2"/>
      <w:numFmt w:val="upperRoman"/>
      <w:lvlText w:val="%1.%2.%3"/>
      <w:lvlJc w:val="left"/>
      <w:pPr>
        <w:ind w:left="819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952" w:hanging="762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80" w:hanging="7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7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1" w:hanging="7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7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1" w:hanging="762"/>
      </w:pPr>
      <w:rPr>
        <w:rFonts w:hint="default"/>
      </w:rPr>
    </w:lvl>
  </w:abstractNum>
  <w:abstractNum w:abstractNumId="8">
    <w:multiLevelType w:val="hybridMultilevel"/>
    <w:lvl w:ilvl="0">
      <w:start w:val="6"/>
      <w:numFmt w:val="upperRoman"/>
      <w:lvlText w:val="%1"/>
      <w:lvlJc w:val="left"/>
      <w:pPr>
        <w:ind w:left="619" w:hanging="429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19" w:hanging="42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752" w:hanging="563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2.%3.%4"/>
      <w:lvlJc w:val="left"/>
      <w:pPr>
        <w:ind w:left="684" w:hanging="494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150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5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1" w:hanging="494"/>
      </w:pPr>
      <w:rPr>
        <w:rFonts w:hint="default"/>
      </w:rPr>
    </w:lvl>
  </w:abstractNum>
  <w:abstractNum w:abstractNumId="7">
    <w:multiLevelType w:val="hybridMultilevel"/>
    <w:lvl w:ilvl="0">
      <w:start w:val="6"/>
      <w:numFmt w:val="upperRoman"/>
      <w:lvlText w:val="%1"/>
      <w:lvlJc w:val="left"/>
      <w:pPr>
        <w:ind w:left="775" w:hanging="56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775" w:hanging="564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775" w:hanging="56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3666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8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7" w:hanging="564"/>
      </w:pPr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"/>
      <w:lvlJc w:val="left"/>
      <w:pPr>
        <w:ind w:left="748" w:hanging="561"/>
        <w:jc w:val="left"/>
      </w:pPr>
      <w:rPr>
        <w:rFonts w:hint="default"/>
      </w:rPr>
    </w:lvl>
    <w:lvl w:ilvl="1">
      <w:start w:val="3"/>
      <w:numFmt w:val="upperRoman"/>
      <w:lvlText w:val="%1.%2"/>
      <w:lvlJc w:val="left"/>
      <w:pPr>
        <w:ind w:left="748" w:hanging="561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188" w:hanging="697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81" w:hanging="894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400" w:hanging="8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8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8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1" w:hanging="8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894"/>
      </w:pPr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"/>
      <w:lvlJc w:val="left"/>
      <w:pPr>
        <w:ind w:left="979" w:hanging="630"/>
        <w:jc w:val="left"/>
      </w:pPr>
      <w:rPr>
        <w:rFonts w:hint="default"/>
      </w:rPr>
    </w:lvl>
    <w:lvl w:ilvl="1">
      <w:start w:val="2"/>
      <w:numFmt w:val="upperRoman"/>
      <w:lvlText w:val="%1.%2"/>
      <w:lvlJc w:val="left"/>
      <w:pPr>
        <w:ind w:left="979" w:hanging="630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979" w:hanging="630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179" w:hanging="829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4280" w:hanging="8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4" w:hanging="8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8" w:hanging="8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1" w:hanging="8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5" w:hanging="829"/>
      </w:pPr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"/>
      <w:lvlJc w:val="left"/>
      <w:pPr>
        <w:ind w:left="885" w:hanging="695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885" w:hanging="695"/>
        <w:jc w:val="left"/>
      </w:pPr>
      <w:rPr>
        <w:rFonts w:hint="default"/>
      </w:rPr>
    </w:lvl>
    <w:lvl w:ilvl="2">
      <w:start w:val="3"/>
      <w:numFmt w:val="upperRoman"/>
      <w:lvlText w:val="%1.%2.%3"/>
      <w:lvlJc w:val="left"/>
      <w:pPr>
        <w:ind w:left="885" w:hanging="695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1.%2.%3.%4"/>
      <w:lvlJc w:val="left"/>
      <w:pPr>
        <w:ind w:left="1084" w:hanging="894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4160" w:hanging="8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7" w:hanging="8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4" w:hanging="8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1" w:hanging="8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894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"/>
      <w:lvlJc w:val="left"/>
      <w:pPr>
        <w:ind w:left="639" w:hanging="429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39" w:hanging="42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upperRoman"/>
      <w:lvlText w:val="%1.%2.%3"/>
      <w:lvlJc w:val="left"/>
      <w:pPr>
        <w:ind w:left="772" w:hanging="563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3">
      <w:start w:val="1"/>
      <w:numFmt w:val="upperRoman"/>
      <w:lvlText w:val="%2.%3.%4"/>
      <w:lvlJc w:val="left"/>
      <w:pPr>
        <w:ind w:left="684" w:hanging="494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170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5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494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Roman"/>
      <w:lvlText w:val="%1"/>
      <w:lvlJc w:val="left"/>
      <w:pPr>
        <w:ind w:left="212" w:hanging="47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212" w:hanging="471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256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2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9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7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471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481" w:hanging="269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1">
      <w:start w:val="2"/>
      <w:numFmt w:val="upperRoman"/>
      <w:lvlText w:val="%1.%2"/>
      <w:lvlJc w:val="left"/>
      <w:pPr>
        <w:ind w:left="616" w:hanging="404"/>
        <w:jc w:val="lef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70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7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40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484" w:hanging="272"/>
        <w:jc w:val="left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702" w:hanging="135"/>
        <w:jc w:val="right"/>
      </w:pPr>
      <w:rPr>
        <w:rFonts w:hint="default" w:ascii="Arial" w:hAnsi="Arial" w:eastAsia="Arial"/>
        <w:b/>
        <w:bCs/>
        <w:color w:val="33330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66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3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7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4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1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8" w:hanging="135"/>
      </w:pPr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9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INFORMATICA</dc:creator>
  <dc:title>CIRCULAR REGLAMENTARIA</dc:title>
  <dcterms:created xsi:type="dcterms:W3CDTF">2015-06-30T13:08:12Z</dcterms:created>
  <dcterms:modified xsi:type="dcterms:W3CDTF">2015-06-30T13:08:12Z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