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1C90" w14:textId="77777777" w:rsidR="000C0D8C" w:rsidRPr="002C66E7" w:rsidRDefault="000C0D8C" w:rsidP="000C0D8C">
      <w:pPr>
        <w:autoSpaceDE w:val="0"/>
        <w:autoSpaceDN w:val="0"/>
        <w:adjustRightInd w:val="0"/>
        <w:jc w:val="center"/>
        <w:rPr>
          <w:rFonts w:ascii="Arial" w:hAnsi="Arial" w:cs="Arial"/>
          <w:b/>
          <w:bCs/>
          <w:color w:val="000000"/>
        </w:rPr>
      </w:pPr>
      <w:r w:rsidRPr="002C66E7">
        <w:rPr>
          <w:rFonts w:ascii="Arial" w:hAnsi="Arial" w:cs="Arial"/>
          <w:b/>
          <w:bCs/>
          <w:color w:val="000000"/>
        </w:rPr>
        <w:t>CRITERIOS DE DESEMPATE</w:t>
      </w:r>
    </w:p>
    <w:p w14:paraId="053FBCEC" w14:textId="77777777" w:rsidR="000C0D8C" w:rsidRPr="002C66E7" w:rsidRDefault="000C0D8C" w:rsidP="000C0D8C">
      <w:pPr>
        <w:autoSpaceDE w:val="0"/>
        <w:autoSpaceDN w:val="0"/>
        <w:adjustRightInd w:val="0"/>
        <w:jc w:val="both"/>
        <w:rPr>
          <w:rFonts w:ascii="Arial" w:hAnsi="Arial" w:cs="Arial"/>
          <w:color w:val="000000"/>
        </w:rPr>
      </w:pPr>
    </w:p>
    <w:p w14:paraId="793F5FD4" w14:textId="77777777" w:rsidR="000C0D8C" w:rsidRPr="002C66E7" w:rsidRDefault="000C0D8C" w:rsidP="000C0D8C">
      <w:pPr>
        <w:autoSpaceDE w:val="0"/>
        <w:autoSpaceDN w:val="0"/>
        <w:adjustRightInd w:val="0"/>
        <w:jc w:val="both"/>
        <w:rPr>
          <w:rFonts w:ascii="Arial" w:eastAsia="CIDFont+F1" w:hAnsi="Arial" w:cs="Arial"/>
        </w:rPr>
      </w:pPr>
      <w:r w:rsidRPr="002C66E7">
        <w:rPr>
          <w:rFonts w:ascii="Arial" w:hAnsi="Arial" w:cs="Arial"/>
        </w:rPr>
        <w:t xml:space="preserve">Cuando dos o más propuestas obtengan la misma calificación total dentro del presente proceso de selección, y ésta sea la mayor calificación de la evaluación de las ofertas, se considerará que hay empate. En tal caso se aplicarán </w:t>
      </w:r>
      <w:r w:rsidRPr="002C66E7">
        <w:rPr>
          <w:rFonts w:ascii="Arial" w:eastAsia="CIDFont+F1" w:hAnsi="Arial" w:cs="Arial"/>
        </w:rPr>
        <w:t>los siguientes criterios, de conformidad con lo establecido en la Ley 2069 de 2020:</w:t>
      </w:r>
    </w:p>
    <w:p w14:paraId="0F4C4DC4" w14:textId="77777777" w:rsidR="000C0D8C" w:rsidRPr="002C66E7" w:rsidRDefault="000C0D8C" w:rsidP="000C0D8C">
      <w:pPr>
        <w:autoSpaceDE w:val="0"/>
        <w:autoSpaceDN w:val="0"/>
        <w:adjustRightInd w:val="0"/>
        <w:jc w:val="both"/>
        <w:rPr>
          <w:rFonts w:ascii="Arial" w:eastAsia="CIDFont+F1" w:hAnsi="Arial" w:cs="Arial"/>
        </w:rPr>
      </w:pPr>
    </w:p>
    <w:p w14:paraId="7D501484"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1. Preferir la oferta de bienes o servicios nacionales frente a la oferta de bienes o servicios extranjeros.</w:t>
      </w:r>
    </w:p>
    <w:p w14:paraId="043014A0" w14:textId="77777777" w:rsidR="000C0D8C" w:rsidRPr="002C66E7" w:rsidRDefault="000C0D8C" w:rsidP="000C0D8C">
      <w:pPr>
        <w:autoSpaceDE w:val="0"/>
        <w:autoSpaceDN w:val="0"/>
        <w:adjustRightInd w:val="0"/>
        <w:jc w:val="both"/>
        <w:rPr>
          <w:rFonts w:ascii="Arial" w:eastAsia="CIDFont+F1" w:hAnsi="Arial" w:cs="Arial"/>
          <w:b/>
          <w:bCs/>
        </w:rPr>
      </w:pPr>
    </w:p>
    <w:p w14:paraId="4393FD97" w14:textId="77777777" w:rsidR="000C0D8C" w:rsidRPr="006F283F" w:rsidRDefault="000C0D8C" w:rsidP="000C0D8C">
      <w:pPr>
        <w:autoSpaceDE w:val="0"/>
        <w:autoSpaceDN w:val="0"/>
        <w:adjustRightInd w:val="0"/>
        <w:rPr>
          <w:rFonts w:ascii="Arial" w:hAnsi="Arial" w:cs="Arial"/>
        </w:rPr>
      </w:pPr>
      <w:r w:rsidRPr="006F283F">
        <w:rPr>
          <w:rFonts w:ascii="Arial" w:hAnsi="Arial" w:cs="Arial"/>
        </w:rPr>
        <w:t>El requisito se acreditará para el caso de a) bienes con el registro de producto nacional</w:t>
      </w:r>
    </w:p>
    <w:p w14:paraId="1F745DED" w14:textId="77777777" w:rsidR="000C0D8C" w:rsidRDefault="000C0D8C" w:rsidP="000C0D8C">
      <w:pPr>
        <w:autoSpaceDE w:val="0"/>
        <w:autoSpaceDN w:val="0"/>
        <w:adjustRightInd w:val="0"/>
        <w:jc w:val="both"/>
        <w:rPr>
          <w:rFonts w:ascii="Arial" w:hAnsi="Arial" w:cs="Arial"/>
        </w:rPr>
      </w:pPr>
      <w:r w:rsidRPr="006F283F">
        <w:rPr>
          <w:rFonts w:ascii="Arial" w:hAnsi="Arial" w:cs="Arial"/>
        </w:rPr>
        <w:t>según verificación realizada en el VUCE - Ventanilla Única de Comercio Exterior</w:t>
      </w:r>
      <w:r>
        <w:rPr>
          <w:rFonts w:ascii="Arial" w:hAnsi="Arial" w:cs="Arial"/>
        </w:rPr>
        <w:t>.</w:t>
      </w:r>
    </w:p>
    <w:p w14:paraId="4E441F4B" w14:textId="77777777" w:rsidR="000C0D8C" w:rsidRDefault="000C0D8C" w:rsidP="000C0D8C">
      <w:pPr>
        <w:autoSpaceDE w:val="0"/>
        <w:autoSpaceDN w:val="0"/>
        <w:adjustRightInd w:val="0"/>
        <w:jc w:val="both"/>
        <w:rPr>
          <w:rFonts w:ascii="Arial" w:eastAsia="CIDFont+F1" w:hAnsi="Arial" w:cs="Arial"/>
        </w:rPr>
      </w:pPr>
    </w:p>
    <w:p w14:paraId="2671640D" w14:textId="77777777" w:rsidR="000C0D8C" w:rsidRDefault="000C0D8C" w:rsidP="000C0D8C">
      <w:pPr>
        <w:autoSpaceDE w:val="0"/>
        <w:autoSpaceDN w:val="0"/>
        <w:adjustRightInd w:val="0"/>
        <w:jc w:val="both"/>
        <w:rPr>
          <w:rFonts w:ascii="Arial" w:eastAsia="CIDFont+F1" w:hAnsi="Arial" w:cs="Arial"/>
        </w:rPr>
      </w:pPr>
      <w:r>
        <w:rPr>
          <w:rFonts w:ascii="Arial" w:eastAsia="CIDFont+F1" w:hAnsi="Arial" w:cs="Arial"/>
        </w:rPr>
        <w:t>Para el caso de servicios, u</w:t>
      </w:r>
      <w:r w:rsidRPr="002C66E7">
        <w:rPr>
          <w:rFonts w:ascii="Arial" w:eastAsia="CIDFont+F1" w:hAnsi="Arial" w:cs="Arial"/>
        </w:rPr>
        <w:t xml:space="preserve">n servicio es nacional si es prestado por una persona natural colombiana o residente en Colombia. La Cédula de Ciudadanía certifica la nacionalidad. La visa de residencia certifica la residencia </w:t>
      </w:r>
      <w:r>
        <w:rPr>
          <w:rFonts w:ascii="Arial" w:eastAsia="CIDFont+F1" w:hAnsi="Arial" w:cs="Arial"/>
        </w:rPr>
        <w:t>y</w:t>
      </w:r>
      <w:r w:rsidRPr="002C66E7">
        <w:rPr>
          <w:rFonts w:ascii="Arial" w:eastAsia="CIDFont+F1" w:hAnsi="Arial" w:cs="Arial"/>
        </w:rPr>
        <w:t xml:space="preserve"> </w:t>
      </w:r>
      <w:r>
        <w:rPr>
          <w:rFonts w:ascii="Arial" w:eastAsia="CIDFont+F1" w:hAnsi="Arial" w:cs="Arial"/>
        </w:rPr>
        <w:t>u</w:t>
      </w:r>
      <w:r w:rsidRPr="002C66E7">
        <w:rPr>
          <w:rFonts w:ascii="Arial" w:eastAsia="CIDFont+F1" w:hAnsi="Arial" w:cs="Arial"/>
        </w:rPr>
        <w:t>n servicio es nacional si es prestado por una persona jurídica constituida en el país; lo cual es verificado con el certificado de existencia y representación legal, si el domicilio de la persona jurídica está dentro del territorio nacional.</w:t>
      </w:r>
    </w:p>
    <w:p w14:paraId="67181E76" w14:textId="77777777" w:rsidR="000C0D8C" w:rsidRPr="006F283F" w:rsidRDefault="000C0D8C" w:rsidP="000C0D8C">
      <w:pPr>
        <w:autoSpaceDE w:val="0"/>
        <w:autoSpaceDN w:val="0"/>
        <w:adjustRightInd w:val="0"/>
        <w:jc w:val="both"/>
        <w:rPr>
          <w:rFonts w:ascii="Arial" w:hAnsi="Arial" w:cs="Arial"/>
        </w:rPr>
      </w:pPr>
    </w:p>
    <w:p w14:paraId="2355899C" w14:textId="77777777" w:rsidR="000C0D8C" w:rsidRPr="00C734BE" w:rsidRDefault="000C0D8C" w:rsidP="000C0D8C">
      <w:pPr>
        <w:autoSpaceDE w:val="0"/>
        <w:autoSpaceDN w:val="0"/>
        <w:adjustRightInd w:val="0"/>
        <w:jc w:val="both"/>
        <w:rPr>
          <w:rFonts w:ascii="Arial" w:hAnsi="Arial" w:cs="Arial"/>
        </w:rPr>
      </w:pPr>
      <w:r w:rsidRPr="006F283F">
        <w:rPr>
          <w:rFonts w:ascii="Arial" w:hAnsi="Arial" w:cs="Arial"/>
        </w:rPr>
        <w:t xml:space="preserve">Para el caso de </w:t>
      </w:r>
      <w:r>
        <w:rPr>
          <w:rFonts w:ascii="Arial" w:hAnsi="Arial" w:cs="Arial"/>
        </w:rPr>
        <w:t>oferentes</w:t>
      </w:r>
      <w:r w:rsidRPr="006F283F">
        <w:rPr>
          <w:rFonts w:ascii="Arial" w:hAnsi="Arial" w:cs="Arial"/>
        </w:rPr>
        <w:t xml:space="preserve"> plurales, el integrante que acreditó la condición en la</w:t>
      </w:r>
      <w:r>
        <w:rPr>
          <w:rFonts w:ascii="Arial" w:hAnsi="Arial" w:cs="Arial"/>
        </w:rPr>
        <w:t xml:space="preserve"> </w:t>
      </w:r>
      <w:r w:rsidRPr="006F283F">
        <w:rPr>
          <w:rFonts w:ascii="Arial" w:hAnsi="Arial" w:cs="Arial"/>
        </w:rPr>
        <w:t>operación principal deberá acreditar lo propio en la operación secundaria, verificando</w:t>
      </w:r>
      <w:r>
        <w:rPr>
          <w:rFonts w:ascii="Arial" w:hAnsi="Arial" w:cs="Arial"/>
        </w:rPr>
        <w:t xml:space="preserve"> </w:t>
      </w:r>
      <w:r w:rsidRPr="006F283F">
        <w:rPr>
          <w:rFonts w:ascii="Arial" w:hAnsi="Arial" w:cs="Arial"/>
        </w:rPr>
        <w:t>en</w:t>
      </w:r>
      <w:r>
        <w:rPr>
          <w:rFonts w:ascii="Arial" w:hAnsi="Arial" w:cs="Arial"/>
        </w:rPr>
        <w:t xml:space="preserve"> </w:t>
      </w:r>
      <w:r w:rsidRPr="006F283F">
        <w:rPr>
          <w:rFonts w:ascii="Arial" w:hAnsi="Arial" w:cs="Arial"/>
        </w:rPr>
        <w:t>todo caso que para el momento de la colocación de la orden de compra tal</w:t>
      </w:r>
      <w:r>
        <w:rPr>
          <w:rFonts w:ascii="Arial" w:hAnsi="Arial" w:cs="Arial"/>
        </w:rPr>
        <w:t xml:space="preserve"> </w:t>
      </w:r>
      <w:r w:rsidRPr="006F283F">
        <w:rPr>
          <w:rFonts w:ascii="Arial" w:hAnsi="Arial" w:cs="Arial"/>
        </w:rPr>
        <w:t>circunstancia se</w:t>
      </w:r>
      <w:r>
        <w:rPr>
          <w:rFonts w:ascii="Arial" w:hAnsi="Arial" w:cs="Arial"/>
        </w:rPr>
        <w:t xml:space="preserve"> </w:t>
      </w:r>
      <w:r w:rsidRPr="006F283F">
        <w:rPr>
          <w:rFonts w:ascii="Arial" w:hAnsi="Arial" w:cs="Arial"/>
        </w:rPr>
        <w:t>encuentre vigente.</w:t>
      </w:r>
    </w:p>
    <w:p w14:paraId="238CD900" w14:textId="77777777" w:rsidR="000C0D8C" w:rsidRPr="002C66E7" w:rsidRDefault="000C0D8C" w:rsidP="000C0D8C">
      <w:pPr>
        <w:autoSpaceDE w:val="0"/>
        <w:autoSpaceDN w:val="0"/>
        <w:adjustRightInd w:val="0"/>
        <w:jc w:val="both"/>
        <w:rPr>
          <w:rFonts w:ascii="Arial" w:eastAsia="CIDFont+F1" w:hAnsi="Arial" w:cs="Arial"/>
        </w:rPr>
      </w:pPr>
    </w:p>
    <w:p w14:paraId="6D6D98BC"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 xml:space="preserve">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208945EE" w14:textId="77777777" w:rsidR="000C0D8C" w:rsidRPr="002C66E7" w:rsidRDefault="000C0D8C" w:rsidP="000C0D8C">
      <w:pPr>
        <w:autoSpaceDE w:val="0"/>
        <w:autoSpaceDN w:val="0"/>
        <w:adjustRightInd w:val="0"/>
        <w:jc w:val="both"/>
        <w:rPr>
          <w:rFonts w:ascii="Arial" w:eastAsia="CIDFont+F1" w:hAnsi="Arial" w:cs="Arial"/>
        </w:rPr>
      </w:pPr>
    </w:p>
    <w:p w14:paraId="4D4C8903" w14:textId="77777777" w:rsidR="000C0D8C" w:rsidRPr="002C66E7" w:rsidRDefault="000C0D8C" w:rsidP="000C0D8C">
      <w:pPr>
        <w:autoSpaceDE w:val="0"/>
        <w:autoSpaceDN w:val="0"/>
        <w:adjustRightInd w:val="0"/>
        <w:jc w:val="both"/>
        <w:rPr>
          <w:rFonts w:ascii="Arial" w:eastAsia="CIDFont+F1" w:hAnsi="Arial" w:cs="Arial"/>
        </w:rPr>
      </w:pPr>
      <w:r w:rsidRPr="002C66E7">
        <w:rPr>
          <w:rFonts w:ascii="Arial" w:hAnsi="Arial" w:cs="Arial"/>
        </w:rPr>
        <w:t>El oferente deberá acreditar dicha condición mediante, según corresponda:</w:t>
      </w:r>
    </w:p>
    <w:p w14:paraId="0C3111DC" w14:textId="77777777" w:rsidR="000C0D8C" w:rsidRPr="002C66E7" w:rsidRDefault="000C0D8C" w:rsidP="000C0D8C">
      <w:pPr>
        <w:autoSpaceDE w:val="0"/>
        <w:autoSpaceDN w:val="0"/>
        <w:adjustRightInd w:val="0"/>
        <w:jc w:val="both"/>
        <w:rPr>
          <w:rFonts w:ascii="Arial" w:eastAsia="CIDFont+F1" w:hAnsi="Arial" w:cs="Arial"/>
        </w:rPr>
      </w:pPr>
    </w:p>
    <w:p w14:paraId="5186C943"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2.1. Declaración juramentada ante notario de la mujer que acredite su condición de</w:t>
      </w:r>
    </w:p>
    <w:p w14:paraId="3AE3ECDA"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cabeza de familia, junto con la copia de los documentos de identidad de la mujer</w:t>
      </w:r>
    </w:p>
    <w:p w14:paraId="5502350B"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que acredite alguna de las condiciones referidas.</w:t>
      </w:r>
    </w:p>
    <w:p w14:paraId="50B9DCA2" w14:textId="77777777" w:rsidR="000C0D8C" w:rsidRPr="002C66E7" w:rsidRDefault="000C0D8C" w:rsidP="000C0D8C">
      <w:pPr>
        <w:autoSpaceDE w:val="0"/>
        <w:autoSpaceDN w:val="0"/>
        <w:adjustRightInd w:val="0"/>
        <w:jc w:val="both"/>
        <w:rPr>
          <w:rFonts w:ascii="Arial" w:hAnsi="Arial" w:cs="Arial"/>
        </w:rPr>
      </w:pPr>
    </w:p>
    <w:p w14:paraId="05521370"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2.2. Medida de protección expedida por el Comisario de Familia, o el Juez (en caso de que en el lugar no exista comisario), o la autoridad indígena – en los casos de violencia intrafamiliar en las comunidades de esta naturaleza –, junto con la copia </w:t>
      </w:r>
      <w:r w:rsidRPr="002C66E7">
        <w:rPr>
          <w:rFonts w:ascii="Arial" w:hAnsi="Arial" w:cs="Arial"/>
        </w:rPr>
        <w:lastRenderedPageBreak/>
        <w:t>de los documentos de identidad de la mujer que acredite alguna de las condiciones referidas.</w:t>
      </w:r>
    </w:p>
    <w:p w14:paraId="38C06856" w14:textId="77777777" w:rsidR="000C0D8C" w:rsidRPr="002C66E7" w:rsidRDefault="000C0D8C" w:rsidP="000C0D8C">
      <w:pPr>
        <w:autoSpaceDE w:val="0"/>
        <w:autoSpaceDN w:val="0"/>
        <w:adjustRightInd w:val="0"/>
        <w:jc w:val="both"/>
        <w:rPr>
          <w:rFonts w:ascii="Arial" w:hAnsi="Arial" w:cs="Arial"/>
        </w:rPr>
      </w:pPr>
    </w:p>
    <w:p w14:paraId="486F6B02"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2.3. Certificación del representante legal y/o revisor fiscal en los casos en que la sociedad esté obligada a tenerlo, en la que conste que más del 50% de la participación accionaria o cuota parte son de titularidad de género femenino</w:t>
      </w:r>
      <w:r w:rsidRPr="002C66E7">
        <w:rPr>
          <w:rFonts w:ascii="Arial" w:hAnsi="Arial" w:cs="Arial"/>
          <w:i/>
          <w:iCs/>
        </w:rPr>
        <w:t>.</w:t>
      </w:r>
      <w:r w:rsidRPr="002C66E7">
        <w:rPr>
          <w:rFonts w:ascii="Arial" w:hAnsi="Arial" w:cs="Arial"/>
        </w:rPr>
        <w:t xml:space="preserve"> Adicionalmente, deberá acreditar la condición indicada de cada una de las mujeres que participen en la sociedad, aportando copia de los documentos de identidad de cada una de ellas.</w:t>
      </w:r>
    </w:p>
    <w:p w14:paraId="7568F54E" w14:textId="77777777" w:rsidR="000C0D8C" w:rsidRPr="002C66E7" w:rsidRDefault="000C0D8C" w:rsidP="000C0D8C">
      <w:pPr>
        <w:autoSpaceDE w:val="0"/>
        <w:autoSpaceDN w:val="0"/>
        <w:adjustRightInd w:val="0"/>
        <w:jc w:val="both"/>
        <w:rPr>
          <w:rFonts w:ascii="Arial" w:hAnsi="Arial" w:cs="Arial"/>
        </w:rPr>
      </w:pPr>
    </w:p>
    <w:p w14:paraId="56979969" w14:textId="77777777" w:rsidR="000C0D8C" w:rsidRDefault="000C0D8C" w:rsidP="000C0D8C">
      <w:pPr>
        <w:autoSpaceDE w:val="0"/>
        <w:autoSpaceDN w:val="0"/>
        <w:adjustRightInd w:val="0"/>
        <w:jc w:val="both"/>
        <w:rPr>
          <w:rFonts w:ascii="Arial" w:hAnsi="Arial" w:cs="Arial"/>
        </w:rPr>
      </w:pPr>
      <w:r w:rsidRPr="002C66E7">
        <w:rPr>
          <w:rFonts w:ascii="Arial" w:hAnsi="Arial" w:cs="Arial"/>
        </w:rPr>
        <w:t xml:space="preserve">Finalmente, en el caso de los </w:t>
      </w:r>
      <w:r>
        <w:rPr>
          <w:rFonts w:ascii="Arial" w:hAnsi="Arial" w:cs="Arial"/>
        </w:rPr>
        <w:t>Oferentes</w:t>
      </w:r>
      <w:r w:rsidRPr="002C66E7">
        <w:rPr>
          <w:rFonts w:ascii="Arial" w:hAnsi="Arial" w:cs="Arial"/>
        </w:rPr>
        <w:t xml:space="preserve"> plurales, se preferirá la oferta cuando cada uno de los integrantes, si se trata de persona natural, acredite que más del 50% son mujeres sobre las cuales recaiga alguna de las condiciones arriba señaladas; si se trata de integrante persona jurídica este debe acreditar que se encuentra constituida mayoritariamente por mujeres sobre las cuales recaiga alguna de las condiciones ya mencionadas.</w:t>
      </w:r>
    </w:p>
    <w:p w14:paraId="10E53687" w14:textId="77777777" w:rsidR="000C0D8C" w:rsidRPr="002C66E7" w:rsidRDefault="000C0D8C" w:rsidP="000C0D8C">
      <w:pPr>
        <w:autoSpaceDE w:val="0"/>
        <w:autoSpaceDN w:val="0"/>
        <w:adjustRightInd w:val="0"/>
        <w:jc w:val="both"/>
        <w:rPr>
          <w:rFonts w:ascii="Arial" w:hAnsi="Arial" w:cs="Arial"/>
        </w:rPr>
      </w:pPr>
    </w:p>
    <w:p w14:paraId="4469834D"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entregará a FINAGRO la autorización expresa del titular de la información, relacionada con el tratamiento de datos sensibles de conformidad con lo establecido en artículo 6 de la Ley 1581 de 2012.</w:t>
      </w:r>
    </w:p>
    <w:p w14:paraId="1EDF0BE6" w14:textId="77777777" w:rsidR="000C0D8C" w:rsidRPr="002C66E7" w:rsidRDefault="000C0D8C" w:rsidP="000C0D8C">
      <w:pPr>
        <w:autoSpaceDE w:val="0"/>
        <w:autoSpaceDN w:val="0"/>
        <w:adjustRightInd w:val="0"/>
        <w:jc w:val="both"/>
        <w:rPr>
          <w:rFonts w:ascii="Arial" w:eastAsia="CIDFont+F1" w:hAnsi="Arial" w:cs="Arial"/>
        </w:rPr>
      </w:pPr>
    </w:p>
    <w:p w14:paraId="6DD831BF" w14:textId="77777777" w:rsidR="000C0D8C" w:rsidRPr="002C66E7" w:rsidRDefault="000C0D8C" w:rsidP="000C0D8C">
      <w:pPr>
        <w:autoSpaceDE w:val="0"/>
        <w:autoSpaceDN w:val="0"/>
        <w:adjustRightInd w:val="0"/>
        <w:jc w:val="both"/>
        <w:rPr>
          <w:rFonts w:ascii="Arial" w:eastAsia="CIDFont+F1" w:hAnsi="Arial" w:cs="Arial"/>
        </w:rPr>
      </w:pPr>
    </w:p>
    <w:p w14:paraId="19F95943"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DE20FF9" w14:textId="77777777" w:rsidR="000C0D8C" w:rsidRPr="002C66E7" w:rsidRDefault="000C0D8C" w:rsidP="000C0D8C">
      <w:pPr>
        <w:autoSpaceDE w:val="0"/>
        <w:autoSpaceDN w:val="0"/>
        <w:adjustRightInd w:val="0"/>
        <w:jc w:val="both"/>
        <w:rPr>
          <w:rFonts w:ascii="Arial" w:eastAsia="CIDFont+F1" w:hAnsi="Arial" w:cs="Arial"/>
        </w:rPr>
      </w:pPr>
    </w:p>
    <w:p w14:paraId="348B7283"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deberá acreditar que en su nómina se encuentra al menos el diez por ciento</w:t>
      </w:r>
    </w:p>
    <w:p w14:paraId="64B4E820"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(10%) de trabajadores en situación de discapacidad de la siguiente manera:</w:t>
      </w:r>
    </w:p>
    <w:p w14:paraId="0B39F9FB" w14:textId="77777777" w:rsidR="000C0D8C" w:rsidRPr="002C66E7" w:rsidRDefault="000C0D8C" w:rsidP="000C0D8C">
      <w:pPr>
        <w:autoSpaceDE w:val="0"/>
        <w:autoSpaceDN w:val="0"/>
        <w:adjustRightInd w:val="0"/>
        <w:jc w:val="both"/>
        <w:rPr>
          <w:rFonts w:ascii="Arial" w:hAnsi="Arial" w:cs="Arial"/>
        </w:rPr>
      </w:pPr>
    </w:p>
    <w:p w14:paraId="4A37CA4E"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Anexar el certificado expedido por el Ministerio de Trabajo, el cual deberá estar vigente a la fecha de recepción y apertura de ofertas del presente proceso de selección.</w:t>
      </w:r>
    </w:p>
    <w:p w14:paraId="5958EE0C" w14:textId="77777777" w:rsidR="000C0D8C" w:rsidRPr="002C66E7" w:rsidRDefault="000C0D8C" w:rsidP="000C0D8C">
      <w:pPr>
        <w:autoSpaceDE w:val="0"/>
        <w:autoSpaceDN w:val="0"/>
        <w:adjustRightInd w:val="0"/>
        <w:jc w:val="both"/>
        <w:rPr>
          <w:rFonts w:ascii="Arial" w:hAnsi="Arial" w:cs="Arial"/>
        </w:rPr>
      </w:pPr>
    </w:p>
    <w:p w14:paraId="43B128C9"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Si la cotización es presentada por un consorcio o unión temporal, el integrante del</w:t>
      </w:r>
    </w:p>
    <w:p w14:paraId="7E768C78" w14:textId="77777777" w:rsidR="000C0D8C" w:rsidRPr="002C66E7" w:rsidRDefault="000C0D8C" w:rsidP="000C0D8C">
      <w:pPr>
        <w:autoSpaceDE w:val="0"/>
        <w:autoSpaceDN w:val="0"/>
        <w:adjustRightInd w:val="0"/>
        <w:jc w:val="both"/>
        <w:rPr>
          <w:rFonts w:ascii="Arial" w:hAnsi="Arial" w:cs="Arial"/>
        </w:rPr>
      </w:pPr>
      <w:r>
        <w:rPr>
          <w:rFonts w:ascii="Arial" w:hAnsi="Arial" w:cs="Arial"/>
        </w:rPr>
        <w:lastRenderedPageBreak/>
        <w:t>oferente</w:t>
      </w:r>
      <w:r w:rsidRPr="002C66E7">
        <w:rPr>
          <w:rFonts w:ascii="Arial" w:hAnsi="Arial" w:cs="Arial"/>
        </w:rPr>
        <w:t xml:space="preserve"> plural deberá acreditar que el diez por ciento (10%) de su nómina está en</w:t>
      </w:r>
    </w:p>
    <w:p w14:paraId="24F7D58D"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condición de discapacidad en los términos del presente numeral, y tener una participación de por lo menos el veinticinco por ciento (25%) en el consorcio o unión temporal y aportar mínimo el veinticinco por ciento (25%) de la experiencia habilitante. </w:t>
      </w:r>
    </w:p>
    <w:p w14:paraId="52C842BC" w14:textId="77777777" w:rsidR="000C0D8C" w:rsidRPr="002C66E7" w:rsidRDefault="000C0D8C" w:rsidP="000C0D8C">
      <w:pPr>
        <w:autoSpaceDE w:val="0"/>
        <w:autoSpaceDN w:val="0"/>
        <w:adjustRightInd w:val="0"/>
        <w:jc w:val="both"/>
        <w:rPr>
          <w:rFonts w:ascii="Arial" w:hAnsi="Arial" w:cs="Arial"/>
        </w:rPr>
      </w:pPr>
    </w:p>
    <w:p w14:paraId="67B50F32"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Para efectos de lo anterior, deberá revisarse el documento de constitución con el fin de verificar el porcentaje de participación de sus integrantes.</w:t>
      </w:r>
    </w:p>
    <w:p w14:paraId="2814D665" w14:textId="77777777" w:rsidR="000C0D8C" w:rsidRPr="002C66E7" w:rsidRDefault="000C0D8C" w:rsidP="000C0D8C">
      <w:pPr>
        <w:autoSpaceDE w:val="0"/>
        <w:autoSpaceDN w:val="0"/>
        <w:adjustRightInd w:val="0"/>
        <w:jc w:val="both"/>
        <w:rPr>
          <w:rFonts w:ascii="Arial" w:hAnsi="Arial" w:cs="Arial"/>
        </w:rPr>
      </w:pPr>
    </w:p>
    <w:p w14:paraId="4271A361"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En este caso el </w:t>
      </w:r>
      <w:r>
        <w:rPr>
          <w:rFonts w:ascii="Arial" w:hAnsi="Arial" w:cs="Arial"/>
        </w:rPr>
        <w:t>oferente</w:t>
      </w:r>
      <w:r w:rsidRPr="002C66E7">
        <w:rPr>
          <w:rFonts w:ascii="Arial" w:hAnsi="Arial" w:cs="Arial"/>
        </w:rPr>
        <w:t>, en los términos del parágrafo 2 del artículo 35 de la Ley 2069 de 2020, deberá adicionalmente acreditar mediante certificación suscrita por el representante legal y/o revisor fiscal que el personal referido ha sido contratado por lo menos con un (1) año de anterioridad a la fecha de cierre de la colocación de la orden de compra o desde el momento de la constitución de la persona jurídica y que certifique adicionalmente que mantendrá dicho personal por un lapso igual al término de ejecución de la orden de compra.</w:t>
      </w:r>
    </w:p>
    <w:p w14:paraId="1C958D0B" w14:textId="77777777" w:rsidR="000C0D8C" w:rsidRPr="002C66E7" w:rsidRDefault="000C0D8C" w:rsidP="000C0D8C">
      <w:pPr>
        <w:autoSpaceDE w:val="0"/>
        <w:autoSpaceDN w:val="0"/>
        <w:adjustRightInd w:val="0"/>
        <w:jc w:val="both"/>
        <w:rPr>
          <w:rFonts w:ascii="Arial" w:eastAsia="CIDFont+F1" w:hAnsi="Arial" w:cs="Arial"/>
        </w:rPr>
      </w:pPr>
    </w:p>
    <w:p w14:paraId="30509971"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1F1B519B" w14:textId="77777777" w:rsidR="000C0D8C" w:rsidRPr="002C66E7" w:rsidRDefault="000C0D8C" w:rsidP="000C0D8C">
      <w:pPr>
        <w:autoSpaceDE w:val="0"/>
        <w:autoSpaceDN w:val="0"/>
        <w:adjustRightInd w:val="0"/>
        <w:jc w:val="both"/>
        <w:rPr>
          <w:rFonts w:ascii="Arial" w:eastAsia="CIDFont+F1" w:hAnsi="Arial" w:cs="Arial"/>
        </w:rPr>
      </w:pPr>
    </w:p>
    <w:p w14:paraId="76165AB5" w14:textId="77777777" w:rsidR="000C0D8C" w:rsidRPr="002C66E7" w:rsidRDefault="000C0D8C" w:rsidP="000C0D8C">
      <w:pPr>
        <w:autoSpaceDE w:val="0"/>
        <w:autoSpaceDN w:val="0"/>
        <w:adjustRightInd w:val="0"/>
        <w:jc w:val="both"/>
        <w:rPr>
          <w:rFonts w:ascii="Arial" w:hAnsi="Arial" w:cs="Arial"/>
          <w:color w:val="000000"/>
        </w:rPr>
      </w:pPr>
      <w:r w:rsidRPr="002C66E7">
        <w:rPr>
          <w:rFonts w:ascii="Arial" w:hAnsi="Arial" w:cs="Arial"/>
          <w:color w:val="000000"/>
        </w:rPr>
        <w:t>El oferente a través del representante legal y/o revisor fiscal deberá certificar bajo la gravedad de juramento el número de personas mayores que hayan cumplido el requisito de edad de pensión y que no sean beneficiarios de la pensión de vejez que se encuentren vinculadas por contrato laboral o contrato de prestación de servicios. Solo se tendrá en cuenta la acreditación de aquellas personas mayores que hayan cumplido el requisito de edad de pensión, y que hayan estado vinculadas con una anterioridad igual o mayor a un año de la fecha de cierre de la solicitud de cotización. Para los casos de constitución inferior a un año se tendrá en cuenta a aquellos que hayan estado vinculados desde el momento de la constitución de la persona jurídica.</w:t>
      </w:r>
    </w:p>
    <w:p w14:paraId="52A2C2D2" w14:textId="77777777" w:rsidR="000C0D8C" w:rsidRPr="002C66E7" w:rsidRDefault="000C0D8C" w:rsidP="000C0D8C">
      <w:pPr>
        <w:autoSpaceDE w:val="0"/>
        <w:autoSpaceDN w:val="0"/>
        <w:adjustRightInd w:val="0"/>
        <w:jc w:val="both"/>
        <w:rPr>
          <w:rFonts w:ascii="Arial" w:hAnsi="Arial" w:cs="Arial"/>
          <w:color w:val="000000"/>
        </w:rPr>
      </w:pPr>
    </w:p>
    <w:p w14:paraId="4918CFE0" w14:textId="77777777" w:rsidR="000C0D8C" w:rsidRPr="002C66E7" w:rsidRDefault="000C0D8C" w:rsidP="000C0D8C">
      <w:pPr>
        <w:autoSpaceDE w:val="0"/>
        <w:autoSpaceDN w:val="0"/>
        <w:adjustRightInd w:val="0"/>
        <w:jc w:val="both"/>
        <w:rPr>
          <w:rFonts w:ascii="Arial" w:hAnsi="Arial" w:cs="Arial"/>
          <w:color w:val="000000"/>
        </w:rPr>
      </w:pPr>
      <w:r w:rsidRPr="002C66E7">
        <w:rPr>
          <w:rFonts w:ascii="Arial" w:hAnsi="Arial" w:cs="Arial"/>
          <w:color w:val="000000"/>
        </w:rPr>
        <w:t xml:space="preserve">En el caso de los </w:t>
      </w:r>
      <w:r>
        <w:rPr>
          <w:rFonts w:ascii="Arial" w:hAnsi="Arial" w:cs="Arial"/>
          <w:color w:val="000000"/>
        </w:rPr>
        <w:t>oferente</w:t>
      </w:r>
      <w:r w:rsidRPr="002C66E7">
        <w:rPr>
          <w:rFonts w:ascii="Arial" w:hAnsi="Arial" w:cs="Arial"/>
          <w:color w:val="000000"/>
        </w:rPr>
        <w:t xml:space="preserve">s plurales, el representante del </w:t>
      </w:r>
      <w:proofErr w:type="gramStart"/>
      <w:r w:rsidRPr="002C66E7">
        <w:rPr>
          <w:rFonts w:ascii="Arial" w:hAnsi="Arial" w:cs="Arial"/>
          <w:color w:val="000000"/>
        </w:rPr>
        <w:t>mismo,</w:t>
      </w:r>
      <w:proofErr w:type="gramEnd"/>
      <w:r w:rsidRPr="002C66E7">
        <w:rPr>
          <w:rFonts w:ascii="Arial" w:hAnsi="Arial" w:cs="Arial"/>
          <w:color w:val="000000"/>
        </w:rPr>
        <w:t xml:space="preserve"> deberá certificar el número de personas mayores que no sean beneficiarios de la pensión de vejez, familiar o de sobrevivencia y que hayan cumplido el requisito de edad de pensión establecido en la Ley, vinculadas por cada uno de sus integrantes, o por la unión temporal o consorcio; junto con los documentos de identificación de cada uno de las personas vinculadas.</w:t>
      </w:r>
    </w:p>
    <w:p w14:paraId="57EB9931" w14:textId="77777777" w:rsidR="000C0D8C" w:rsidRPr="002C66E7" w:rsidRDefault="000C0D8C" w:rsidP="000C0D8C">
      <w:pPr>
        <w:autoSpaceDE w:val="0"/>
        <w:autoSpaceDN w:val="0"/>
        <w:adjustRightInd w:val="0"/>
        <w:jc w:val="both"/>
        <w:rPr>
          <w:rFonts w:ascii="Arial" w:hAnsi="Arial" w:cs="Arial"/>
          <w:color w:val="000000"/>
        </w:rPr>
      </w:pPr>
    </w:p>
    <w:p w14:paraId="0460DE52" w14:textId="77777777" w:rsidR="000C0D8C" w:rsidRPr="002C66E7" w:rsidRDefault="000C0D8C" w:rsidP="000C0D8C">
      <w:pPr>
        <w:autoSpaceDE w:val="0"/>
        <w:autoSpaceDN w:val="0"/>
        <w:adjustRightInd w:val="0"/>
        <w:jc w:val="both"/>
        <w:rPr>
          <w:rFonts w:ascii="Arial" w:hAnsi="Arial" w:cs="Arial"/>
          <w:color w:val="000000"/>
        </w:rPr>
      </w:pPr>
      <w:r w:rsidRPr="002C66E7">
        <w:rPr>
          <w:rFonts w:ascii="Arial" w:hAnsi="Arial" w:cs="Arial"/>
          <w:color w:val="000000"/>
        </w:rPr>
        <w:t xml:space="preserve">La mayor proporción se definirá en relación con el número total de personas de personas mayores que no sean beneficiarios de la pensión de vejez vinculadas por </w:t>
      </w:r>
      <w:r w:rsidRPr="002C66E7">
        <w:rPr>
          <w:rFonts w:ascii="Arial" w:hAnsi="Arial" w:cs="Arial"/>
          <w:color w:val="000000"/>
        </w:rPr>
        <w:lastRenderedPageBreak/>
        <w:t xml:space="preserve">contrato laboral o contrato de prestación de servicios, por lo que se preferirá al </w:t>
      </w:r>
      <w:r>
        <w:rPr>
          <w:rFonts w:ascii="Arial" w:hAnsi="Arial" w:cs="Arial"/>
          <w:color w:val="000000"/>
        </w:rPr>
        <w:t>Oferente</w:t>
      </w:r>
      <w:r w:rsidRPr="002C66E7">
        <w:rPr>
          <w:rFonts w:ascii="Arial" w:hAnsi="Arial" w:cs="Arial"/>
          <w:color w:val="000000"/>
        </w:rPr>
        <w:t xml:space="preserve"> que acredite un porcentaje mayor.</w:t>
      </w:r>
    </w:p>
    <w:p w14:paraId="133DAA63" w14:textId="77777777" w:rsidR="000C0D8C" w:rsidRPr="002C66E7" w:rsidRDefault="000C0D8C" w:rsidP="000C0D8C">
      <w:pPr>
        <w:autoSpaceDE w:val="0"/>
        <w:autoSpaceDN w:val="0"/>
        <w:adjustRightInd w:val="0"/>
        <w:jc w:val="both"/>
        <w:rPr>
          <w:rFonts w:ascii="Arial" w:eastAsia="CIDFont+F1" w:hAnsi="Arial" w:cs="Arial"/>
        </w:rPr>
      </w:pPr>
    </w:p>
    <w:p w14:paraId="3FBE4D17"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5. Preferir la propuesta presentada por el oferente que acredite, en las condiciones establecidas en la ley, que por lo menos diez por ciento (10%) de su nómina pertenece a población indígena, negra, afrocolombiana, raizal, palanquera, Rrom o gitanas.</w:t>
      </w:r>
    </w:p>
    <w:p w14:paraId="02A03CE2" w14:textId="77777777" w:rsidR="000C0D8C" w:rsidRPr="002C66E7" w:rsidRDefault="000C0D8C" w:rsidP="000C0D8C">
      <w:pPr>
        <w:autoSpaceDE w:val="0"/>
        <w:autoSpaceDN w:val="0"/>
        <w:adjustRightInd w:val="0"/>
        <w:jc w:val="both"/>
        <w:rPr>
          <w:rFonts w:ascii="Arial" w:eastAsia="CIDFont+F1" w:hAnsi="Arial" w:cs="Arial"/>
        </w:rPr>
      </w:pPr>
    </w:p>
    <w:p w14:paraId="584C4F31"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deberá anexar la copia de la certificación expedida por el Ministerio del Interior en la cual acredite que el trabajador pertenece a la comunidad indígena, comunidades negras, afrocolombianas, raizales, palenqueras, Rrom o gitanas en los términos del Decreto 2893 de 2011, o la norma que lo modifique, sustituya o complemente.</w:t>
      </w:r>
    </w:p>
    <w:p w14:paraId="0286E146" w14:textId="77777777" w:rsidR="000C0D8C" w:rsidRPr="002C66E7" w:rsidRDefault="000C0D8C" w:rsidP="000C0D8C">
      <w:pPr>
        <w:autoSpaceDE w:val="0"/>
        <w:autoSpaceDN w:val="0"/>
        <w:adjustRightInd w:val="0"/>
        <w:jc w:val="both"/>
        <w:rPr>
          <w:rFonts w:ascii="Arial" w:hAnsi="Arial" w:cs="Arial"/>
        </w:rPr>
      </w:pPr>
    </w:p>
    <w:p w14:paraId="0B7CF613"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Adicionalmente, se deberá adjuntar el certificado expedido por el representante legal y/o el revisor fiscal de la persona jurídica según corresponda, o </w:t>
      </w:r>
      <w:proofErr w:type="gramStart"/>
      <w:r w:rsidRPr="002C66E7">
        <w:rPr>
          <w:rFonts w:ascii="Arial" w:hAnsi="Arial" w:cs="Arial"/>
        </w:rPr>
        <w:t xml:space="preserve">el </w:t>
      </w:r>
      <w:r>
        <w:rPr>
          <w:rFonts w:ascii="Arial" w:hAnsi="Arial" w:cs="Arial"/>
        </w:rPr>
        <w:t>oferente</w:t>
      </w:r>
      <w:r w:rsidRPr="002C66E7">
        <w:rPr>
          <w:rFonts w:ascii="Arial" w:hAnsi="Arial" w:cs="Arial"/>
        </w:rPr>
        <w:t xml:space="preserve"> persona natural</w:t>
      </w:r>
      <w:proofErr w:type="gramEnd"/>
      <w:r w:rsidRPr="002C66E7">
        <w:rPr>
          <w:rFonts w:ascii="Arial" w:hAnsi="Arial" w:cs="Arial"/>
        </w:rPr>
        <w:t xml:space="preserve"> acredite que al menos el 10% de su nómina pertenece a población indígena, negra, afrocolombiana, raizal, palanquera, Rrom o gitanas. Y la copia de los documentos de identidad de población indígena, negra, afrocolombiana, raizal, palanquera, Rrom o gitanas con la cual se pretende acreditar esta condición.</w:t>
      </w:r>
    </w:p>
    <w:p w14:paraId="53F900DC" w14:textId="77777777" w:rsidR="000C0D8C" w:rsidRPr="002C66E7" w:rsidRDefault="000C0D8C" w:rsidP="000C0D8C">
      <w:pPr>
        <w:autoSpaceDE w:val="0"/>
        <w:autoSpaceDN w:val="0"/>
        <w:adjustRightInd w:val="0"/>
        <w:jc w:val="both"/>
        <w:rPr>
          <w:rFonts w:ascii="Arial" w:hAnsi="Arial" w:cs="Arial"/>
        </w:rPr>
      </w:pPr>
    </w:p>
    <w:p w14:paraId="12A2CD1C"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En el caso de los </w:t>
      </w:r>
      <w:r>
        <w:rPr>
          <w:rFonts w:ascii="Arial" w:hAnsi="Arial" w:cs="Arial"/>
        </w:rPr>
        <w:t>oferente</w:t>
      </w:r>
      <w:r w:rsidRPr="002C66E7">
        <w:rPr>
          <w:rFonts w:ascii="Arial" w:hAnsi="Arial" w:cs="Arial"/>
        </w:rPr>
        <w:t xml:space="preserve">s plurales, el representante legal del mismo certificará que por lo menos diez por ciento (10%) del total de la nómina de sus integrantes pertenece a población indígena, negra, afrocolombiana, raizal, palanquera, Rrom o gitanas. Este porcentaje se definirá de acuerdo con la sumatoria de la nómina de cada uno de los integrantes del </w:t>
      </w:r>
      <w:r>
        <w:rPr>
          <w:rFonts w:ascii="Arial" w:hAnsi="Arial" w:cs="Arial"/>
        </w:rPr>
        <w:t>Oferente</w:t>
      </w:r>
      <w:r w:rsidRPr="002C66E7">
        <w:rPr>
          <w:rFonts w:ascii="Arial" w:hAnsi="Arial" w:cs="Arial"/>
        </w:rPr>
        <w:t xml:space="preserve"> plural. En todo caso, deberá aportar la copia de la certificación expedida por el Ministerio del Interior en la cual acredite que el trabajador pertenece a la comunidad indígena, comunidades negras, afrocolombianas, raizales, palenqueras, Rrom o gitanas en los términos del Decreto 2893 de 2011, o la norma que lo modifique, sustituya o complemente.</w:t>
      </w:r>
    </w:p>
    <w:p w14:paraId="0AA36386" w14:textId="77777777" w:rsidR="000C0D8C" w:rsidRPr="002C66E7" w:rsidRDefault="000C0D8C" w:rsidP="000C0D8C">
      <w:pPr>
        <w:autoSpaceDE w:val="0"/>
        <w:autoSpaceDN w:val="0"/>
        <w:adjustRightInd w:val="0"/>
        <w:rPr>
          <w:rFonts w:ascii="Arial" w:hAnsi="Arial" w:cs="Arial"/>
        </w:rPr>
      </w:pPr>
    </w:p>
    <w:p w14:paraId="392DAF92" w14:textId="77777777" w:rsidR="000C0D8C" w:rsidRPr="002C66E7" w:rsidRDefault="000C0D8C" w:rsidP="000C0D8C">
      <w:pPr>
        <w:autoSpaceDE w:val="0"/>
        <w:autoSpaceDN w:val="0"/>
        <w:adjustRightInd w:val="0"/>
        <w:rPr>
          <w:rFonts w:ascii="Arial" w:hAnsi="Arial" w:cs="Arial"/>
        </w:rPr>
      </w:pPr>
      <w:r w:rsidRPr="002C66E7">
        <w:rPr>
          <w:rFonts w:ascii="Arial" w:hAnsi="Arial" w:cs="Arial"/>
        </w:rPr>
        <w:t xml:space="preserve">Debido a que, para el otorgamiento de este criterio de desempate se entregan certificados que contienen datos sensibles, de acuerdo con el artículo 6 de la Ley 1581 de 2012, se requiere autorización por parte del titular del dato como es el caso de las personas que pertenece a la población indígena, negra, afrocolombiana, raizal, palenquera, Rrom o gitanas; el </w:t>
      </w:r>
      <w:r>
        <w:rPr>
          <w:rFonts w:ascii="Arial" w:hAnsi="Arial" w:cs="Arial"/>
        </w:rPr>
        <w:t>oferente</w:t>
      </w:r>
      <w:r w:rsidRPr="002C66E7">
        <w:rPr>
          <w:rFonts w:ascii="Arial" w:hAnsi="Arial" w:cs="Arial"/>
        </w:rPr>
        <w:t xml:space="preserve"> deberá anexar la autorización para el tratamiento de datos personales como requisito para el otorgamiento del criterio de desempate.</w:t>
      </w:r>
    </w:p>
    <w:p w14:paraId="28B54E1B" w14:textId="77777777" w:rsidR="000C0D8C" w:rsidRPr="002C66E7" w:rsidRDefault="000C0D8C" w:rsidP="000C0D8C">
      <w:pPr>
        <w:autoSpaceDE w:val="0"/>
        <w:autoSpaceDN w:val="0"/>
        <w:adjustRightInd w:val="0"/>
        <w:rPr>
          <w:rFonts w:ascii="Arial" w:hAnsi="Arial" w:cs="Arial"/>
        </w:rPr>
      </w:pPr>
    </w:p>
    <w:p w14:paraId="4E822206"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 xml:space="preserve">6. Preferir la propuesta de personas en proceso de reintegración o reincorporación o de la persona jurídica en la cual participe o participen </w:t>
      </w:r>
      <w:r w:rsidRPr="002C66E7">
        <w:rPr>
          <w:rFonts w:ascii="Arial" w:eastAsia="CIDFont+F1" w:hAnsi="Arial" w:cs="Arial"/>
          <w:b/>
          <w:bCs/>
        </w:rPr>
        <w:lastRenderedPageBreak/>
        <w:t>mayoritariamente; o, la de un proponente plural constituido por personas en proceso de reincorporación, y/o personas jurídicas en las cuales participe o participen mayoritariamente.</w:t>
      </w:r>
    </w:p>
    <w:p w14:paraId="71600D34" w14:textId="77777777" w:rsidR="000C0D8C" w:rsidRPr="002C66E7" w:rsidRDefault="000C0D8C" w:rsidP="000C0D8C">
      <w:pPr>
        <w:autoSpaceDE w:val="0"/>
        <w:autoSpaceDN w:val="0"/>
        <w:adjustRightInd w:val="0"/>
        <w:jc w:val="both"/>
        <w:rPr>
          <w:rFonts w:ascii="Arial" w:eastAsia="CIDFont+F1" w:hAnsi="Arial" w:cs="Arial"/>
          <w:b/>
          <w:bCs/>
        </w:rPr>
      </w:pPr>
    </w:p>
    <w:p w14:paraId="0CE7799B"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deberá acreditar copia de alguno de los siguientes documentos:</w:t>
      </w:r>
    </w:p>
    <w:p w14:paraId="2730F093" w14:textId="77777777" w:rsidR="000C0D8C" w:rsidRPr="002C66E7" w:rsidRDefault="000C0D8C" w:rsidP="000C0D8C">
      <w:pPr>
        <w:autoSpaceDE w:val="0"/>
        <w:autoSpaceDN w:val="0"/>
        <w:adjustRightInd w:val="0"/>
        <w:jc w:val="both"/>
        <w:rPr>
          <w:rFonts w:ascii="Arial" w:hAnsi="Arial" w:cs="Arial"/>
        </w:rPr>
      </w:pPr>
    </w:p>
    <w:p w14:paraId="1B89F2E6" w14:textId="77777777" w:rsidR="000C0D8C" w:rsidRPr="002C66E7" w:rsidRDefault="000C0D8C" w:rsidP="000C0D8C">
      <w:pPr>
        <w:pStyle w:val="Prrafodelista"/>
        <w:numPr>
          <w:ilvl w:val="0"/>
          <w:numId w:val="2"/>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La certificación en las desmovilizaciones colectivas que expide la Oficina de Alto Comisionado para la Paz.</w:t>
      </w:r>
    </w:p>
    <w:p w14:paraId="16381D93" w14:textId="77777777" w:rsidR="000C0D8C" w:rsidRPr="002C66E7" w:rsidRDefault="000C0D8C" w:rsidP="000C0D8C">
      <w:pPr>
        <w:pStyle w:val="Prrafodelista"/>
        <w:autoSpaceDE w:val="0"/>
        <w:autoSpaceDN w:val="0"/>
        <w:adjustRightInd w:val="0"/>
        <w:spacing w:after="0" w:line="240" w:lineRule="auto"/>
        <w:jc w:val="both"/>
        <w:rPr>
          <w:rFonts w:ascii="Arial" w:hAnsi="Arial" w:cs="Arial"/>
          <w:sz w:val="24"/>
          <w:szCs w:val="24"/>
        </w:rPr>
      </w:pPr>
    </w:p>
    <w:p w14:paraId="01D356D7" w14:textId="77777777" w:rsidR="000C0D8C" w:rsidRPr="002C66E7" w:rsidRDefault="000C0D8C" w:rsidP="000C0D8C">
      <w:pPr>
        <w:pStyle w:val="Prrafodelista"/>
        <w:numPr>
          <w:ilvl w:val="0"/>
          <w:numId w:val="2"/>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 xml:space="preserve">El certificado que expida el Comité Operativo para la Dejación de las Armas respecto de las personas desmovilizadas en forma individual. Además, se entregará el documento de identificación de la persona en proceso de reintegración o reincorporación. </w:t>
      </w:r>
    </w:p>
    <w:p w14:paraId="23B71FB1" w14:textId="77777777" w:rsidR="000C0D8C" w:rsidRPr="002C66E7" w:rsidRDefault="000C0D8C" w:rsidP="000C0D8C">
      <w:pPr>
        <w:pStyle w:val="Prrafodelista"/>
        <w:autoSpaceDE w:val="0"/>
        <w:autoSpaceDN w:val="0"/>
        <w:adjustRightInd w:val="0"/>
        <w:spacing w:after="0" w:line="240" w:lineRule="auto"/>
        <w:jc w:val="both"/>
        <w:rPr>
          <w:rFonts w:ascii="Arial" w:hAnsi="Arial" w:cs="Arial"/>
          <w:sz w:val="24"/>
          <w:szCs w:val="24"/>
        </w:rPr>
      </w:pPr>
    </w:p>
    <w:p w14:paraId="43479BE0" w14:textId="77777777" w:rsidR="000C0D8C" w:rsidRPr="002C66E7" w:rsidRDefault="000C0D8C" w:rsidP="000C0D8C">
      <w:pPr>
        <w:pStyle w:val="Prrafodelista"/>
        <w:numPr>
          <w:ilvl w:val="0"/>
          <w:numId w:val="2"/>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U otro documento que para el efecto determine las autoridades competentes.</w:t>
      </w:r>
    </w:p>
    <w:p w14:paraId="2D33B14D" w14:textId="77777777" w:rsidR="000C0D8C" w:rsidRPr="002C66E7" w:rsidRDefault="000C0D8C" w:rsidP="000C0D8C">
      <w:pPr>
        <w:autoSpaceDE w:val="0"/>
        <w:autoSpaceDN w:val="0"/>
        <w:adjustRightInd w:val="0"/>
        <w:jc w:val="both"/>
        <w:rPr>
          <w:rFonts w:ascii="Arial" w:hAnsi="Arial" w:cs="Arial"/>
        </w:rPr>
      </w:pPr>
    </w:p>
    <w:p w14:paraId="3325910B"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En el caso de las personas jurídicas, el representante legal y/o revisor fiscal certificará bajo la gravedad de juramento que más del 50%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están en proceso de reincorporación o reintegración.</w:t>
      </w:r>
    </w:p>
    <w:p w14:paraId="433A2412" w14:textId="77777777" w:rsidR="000C0D8C" w:rsidRPr="002C66E7" w:rsidRDefault="000C0D8C" w:rsidP="000C0D8C">
      <w:pPr>
        <w:autoSpaceDE w:val="0"/>
        <w:autoSpaceDN w:val="0"/>
        <w:adjustRightInd w:val="0"/>
        <w:jc w:val="both"/>
        <w:rPr>
          <w:rFonts w:ascii="Arial" w:hAnsi="Arial" w:cs="Arial"/>
        </w:rPr>
      </w:pPr>
    </w:p>
    <w:p w14:paraId="28868E8C"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Tratándose de </w:t>
      </w:r>
      <w:r>
        <w:rPr>
          <w:rFonts w:ascii="Arial" w:hAnsi="Arial" w:cs="Arial"/>
        </w:rPr>
        <w:t>oferente</w:t>
      </w:r>
      <w:r w:rsidRPr="002C66E7">
        <w:rPr>
          <w:rFonts w:ascii="Arial" w:hAnsi="Arial" w:cs="Arial"/>
        </w:rPr>
        <w:t>s plurales, se preferirá la oferta cuando cada uno de los integrantes acredite alguna de las condiciones señaladas en los incisos anteriores de este numeral.</w:t>
      </w:r>
    </w:p>
    <w:p w14:paraId="4D1759B0" w14:textId="77777777" w:rsidR="000C0D8C" w:rsidRPr="002C66E7" w:rsidRDefault="000C0D8C" w:rsidP="000C0D8C">
      <w:pPr>
        <w:autoSpaceDE w:val="0"/>
        <w:autoSpaceDN w:val="0"/>
        <w:adjustRightInd w:val="0"/>
        <w:jc w:val="both"/>
        <w:rPr>
          <w:rFonts w:ascii="Arial" w:eastAsia="CIDFont+F1" w:hAnsi="Arial" w:cs="Arial"/>
        </w:rPr>
      </w:pPr>
    </w:p>
    <w:p w14:paraId="13D8A40F"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w:t>
      </w:r>
    </w:p>
    <w:p w14:paraId="791A953C"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miembros del proponente plural.</w:t>
      </w:r>
    </w:p>
    <w:p w14:paraId="0BDC0B12" w14:textId="77777777" w:rsidR="000C0D8C" w:rsidRPr="002C66E7" w:rsidRDefault="000C0D8C" w:rsidP="000C0D8C">
      <w:pPr>
        <w:autoSpaceDE w:val="0"/>
        <w:autoSpaceDN w:val="0"/>
        <w:adjustRightInd w:val="0"/>
        <w:jc w:val="both"/>
        <w:rPr>
          <w:rFonts w:ascii="Arial" w:eastAsia="CIDFont+F1" w:hAnsi="Arial" w:cs="Arial"/>
        </w:rPr>
      </w:pPr>
    </w:p>
    <w:p w14:paraId="13A17727"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lastRenderedPageBreak/>
        <w:t xml:space="preserve">El oferente plural deberá acreditar la condición de madre cabeza de familia y/o persona en proceso o situación de reintegración o reincorporación o que ostenten esta condición, o una persona jurídica en la cual participe o participen mayoritariamente la madre cabeza de familia y/o persona en proceso o situación de reintegración o reincorporación, de acuerdo con lo establecido 2 y 6. Para acreditar la participación mayoritaria el </w:t>
      </w:r>
      <w:r>
        <w:rPr>
          <w:rFonts w:ascii="Arial" w:hAnsi="Arial" w:cs="Arial"/>
        </w:rPr>
        <w:t>Oferente</w:t>
      </w:r>
    </w:p>
    <w:p w14:paraId="3464BCD4"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deberá anexar certificación del representante legal y/o revisor fiscal en los casos en que la sociedad esté obligada a tenerlo, en la que conste que más del 50% de la participación</w:t>
      </w:r>
    </w:p>
    <w:p w14:paraId="17ACEA8F"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accionaria o cuota parte son de titularidad de la madre cabeza de familia y/o persona en</w:t>
      </w:r>
    </w:p>
    <w:p w14:paraId="5FAF25BF"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proceso o situación de reintegración o reincorporación</w:t>
      </w:r>
      <w:r w:rsidRPr="002C66E7">
        <w:rPr>
          <w:rFonts w:ascii="Arial" w:hAnsi="Arial" w:cs="Arial"/>
          <w:i/>
          <w:iCs/>
        </w:rPr>
        <w:t xml:space="preserve">. </w:t>
      </w:r>
      <w:r w:rsidRPr="002C66E7">
        <w:rPr>
          <w:rFonts w:ascii="Arial" w:hAnsi="Arial" w:cs="Arial"/>
        </w:rPr>
        <w:t>Para lo cual además deberá tener</w:t>
      </w:r>
    </w:p>
    <w:p w14:paraId="5D47FA42"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en cuenta la totalidad de las siguientes condiciones:</w:t>
      </w:r>
    </w:p>
    <w:p w14:paraId="2D58A911" w14:textId="77777777" w:rsidR="000C0D8C" w:rsidRPr="002C66E7" w:rsidRDefault="000C0D8C" w:rsidP="000C0D8C">
      <w:pPr>
        <w:autoSpaceDE w:val="0"/>
        <w:autoSpaceDN w:val="0"/>
        <w:adjustRightInd w:val="0"/>
        <w:jc w:val="both"/>
        <w:rPr>
          <w:rFonts w:ascii="Arial" w:hAnsi="Arial" w:cs="Arial"/>
        </w:rPr>
      </w:pPr>
    </w:p>
    <w:p w14:paraId="3D5ACB04"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En todos los casos, la mujer cabeza de familia, o, la persona reincorporada o reinsertada,</w:t>
      </w:r>
    </w:p>
    <w:p w14:paraId="5F2B2A20"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no podrá ejercer u ostentar la calidad de accionista, socio, empleado o representante legal en más de uno de los integrantes de la figura asociativa </w:t>
      </w:r>
      <w:r>
        <w:rPr>
          <w:rFonts w:ascii="Arial" w:hAnsi="Arial" w:cs="Arial"/>
        </w:rPr>
        <w:t>Oferente</w:t>
      </w:r>
      <w:r w:rsidRPr="002C66E7">
        <w:rPr>
          <w:rFonts w:ascii="Arial" w:hAnsi="Arial" w:cs="Arial"/>
        </w:rPr>
        <w:t>.</w:t>
      </w:r>
    </w:p>
    <w:p w14:paraId="15FBE704" w14:textId="77777777" w:rsidR="000C0D8C" w:rsidRPr="002C66E7" w:rsidRDefault="000C0D8C" w:rsidP="000C0D8C">
      <w:pPr>
        <w:autoSpaceDE w:val="0"/>
        <w:autoSpaceDN w:val="0"/>
        <w:adjustRightInd w:val="0"/>
        <w:jc w:val="both"/>
        <w:rPr>
          <w:rFonts w:ascii="Arial" w:hAnsi="Arial" w:cs="Arial"/>
        </w:rPr>
      </w:pPr>
    </w:p>
    <w:p w14:paraId="7BDA52AD"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Así mismo el oferente deberá adjuntar certificación del representante legal y/o revisor fiscal en los casos en que la sociedad esté obligado a tenerlo, en la que conste que al menos el 25% de participación accionaria en la respectiva sociedad la titularidad recaiga sobre el género femenino y/o persona en proceso de reincorporación o reintegración o que ostente tal calidad.</w:t>
      </w:r>
    </w:p>
    <w:p w14:paraId="01A2A8F8" w14:textId="77777777" w:rsidR="000C0D8C" w:rsidRPr="002C66E7" w:rsidRDefault="000C0D8C" w:rsidP="000C0D8C">
      <w:pPr>
        <w:autoSpaceDE w:val="0"/>
        <w:autoSpaceDN w:val="0"/>
        <w:adjustRightInd w:val="0"/>
        <w:jc w:val="both"/>
        <w:rPr>
          <w:rFonts w:ascii="Arial" w:eastAsia="CIDFont+F1" w:hAnsi="Arial" w:cs="Arial"/>
        </w:rPr>
      </w:pPr>
    </w:p>
    <w:p w14:paraId="5838D7C8" w14:textId="77777777" w:rsidR="000C0D8C" w:rsidRPr="002C66E7" w:rsidRDefault="000C0D8C" w:rsidP="000C0D8C">
      <w:pPr>
        <w:autoSpaceDE w:val="0"/>
        <w:autoSpaceDN w:val="0"/>
        <w:adjustRightInd w:val="0"/>
        <w:jc w:val="both"/>
        <w:rPr>
          <w:rFonts w:ascii="Arial" w:eastAsia="CIDFont+F1" w:hAnsi="Arial" w:cs="Arial"/>
        </w:rPr>
      </w:pPr>
    </w:p>
    <w:p w14:paraId="17BAFB83"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8. Preferir la oferta presentada por una Mipyme o cooperativas o asociaciones mutuales; o un proponente plural constituido por Mipymes, cooperativas o asociaciones mutuales.</w:t>
      </w:r>
    </w:p>
    <w:p w14:paraId="7B4F8616" w14:textId="77777777" w:rsidR="000C0D8C" w:rsidRPr="002C66E7" w:rsidRDefault="000C0D8C" w:rsidP="000C0D8C">
      <w:pPr>
        <w:autoSpaceDE w:val="0"/>
        <w:autoSpaceDN w:val="0"/>
        <w:adjustRightInd w:val="0"/>
        <w:jc w:val="both"/>
        <w:rPr>
          <w:rFonts w:ascii="Arial" w:eastAsia="CIDFont+F1" w:hAnsi="Arial" w:cs="Arial"/>
        </w:rPr>
      </w:pPr>
    </w:p>
    <w:p w14:paraId="34D7EE5B" w14:textId="77777777" w:rsidR="000C0D8C" w:rsidRPr="002C66E7" w:rsidRDefault="000C0D8C" w:rsidP="000C0D8C">
      <w:pPr>
        <w:autoSpaceDE w:val="0"/>
        <w:autoSpaceDN w:val="0"/>
        <w:adjustRightInd w:val="0"/>
        <w:rPr>
          <w:rFonts w:ascii="Arial" w:hAnsi="Arial" w:cs="Arial"/>
        </w:rPr>
      </w:pPr>
      <w:r w:rsidRPr="002C66E7">
        <w:rPr>
          <w:rFonts w:ascii="Arial" w:hAnsi="Arial" w:cs="Arial"/>
        </w:rPr>
        <w:t>El oferente deberá acreditar en la forma indicada a continuación, según corresponda:</w:t>
      </w:r>
    </w:p>
    <w:p w14:paraId="5ADFF658" w14:textId="77777777" w:rsidR="000C0D8C" w:rsidRPr="002C66E7" w:rsidRDefault="000C0D8C" w:rsidP="000C0D8C">
      <w:pPr>
        <w:autoSpaceDE w:val="0"/>
        <w:autoSpaceDN w:val="0"/>
        <w:adjustRightInd w:val="0"/>
        <w:rPr>
          <w:rFonts w:ascii="Arial" w:hAnsi="Arial" w:cs="Arial"/>
        </w:rPr>
      </w:pPr>
    </w:p>
    <w:p w14:paraId="5CFA6D47" w14:textId="77777777" w:rsidR="000C0D8C" w:rsidRPr="002C66E7" w:rsidRDefault="000C0D8C" w:rsidP="000C0D8C">
      <w:pPr>
        <w:pStyle w:val="Prrafodelista"/>
        <w:numPr>
          <w:ilvl w:val="0"/>
          <w:numId w:val="3"/>
        </w:numPr>
        <w:autoSpaceDE w:val="0"/>
        <w:autoSpaceDN w:val="0"/>
        <w:adjustRightInd w:val="0"/>
        <w:spacing w:after="0" w:line="240" w:lineRule="auto"/>
        <w:rPr>
          <w:rFonts w:ascii="Arial" w:hAnsi="Arial" w:cs="Arial"/>
          <w:sz w:val="24"/>
          <w:szCs w:val="24"/>
        </w:rPr>
      </w:pPr>
      <w:r w:rsidRPr="002C66E7">
        <w:rPr>
          <w:rFonts w:ascii="Arial" w:hAnsi="Arial" w:cs="Arial"/>
          <w:sz w:val="24"/>
          <w:szCs w:val="24"/>
        </w:rPr>
        <w:t xml:space="preserve">Mipymes: El </w:t>
      </w:r>
      <w:r>
        <w:rPr>
          <w:rFonts w:ascii="Arial" w:hAnsi="Arial" w:cs="Arial"/>
          <w:sz w:val="24"/>
          <w:szCs w:val="24"/>
        </w:rPr>
        <w:t>oferente</w:t>
      </w:r>
      <w:r w:rsidRPr="002C66E7">
        <w:rPr>
          <w:rFonts w:ascii="Arial" w:hAnsi="Arial" w:cs="Arial"/>
          <w:sz w:val="24"/>
          <w:szCs w:val="24"/>
        </w:rPr>
        <w:t xml:space="preserve"> deberá acreditarlo mediante el Certificado de Existencia y Representación Legal.</w:t>
      </w:r>
    </w:p>
    <w:p w14:paraId="0E3F186F" w14:textId="77777777" w:rsidR="000C0D8C" w:rsidRPr="002C66E7" w:rsidRDefault="000C0D8C" w:rsidP="000C0D8C">
      <w:pPr>
        <w:pStyle w:val="Prrafodelista"/>
        <w:numPr>
          <w:ilvl w:val="0"/>
          <w:numId w:val="3"/>
        </w:numPr>
        <w:autoSpaceDE w:val="0"/>
        <w:autoSpaceDN w:val="0"/>
        <w:adjustRightInd w:val="0"/>
        <w:spacing w:after="0" w:line="240" w:lineRule="auto"/>
        <w:rPr>
          <w:rFonts w:ascii="Arial" w:hAnsi="Arial" w:cs="Arial"/>
          <w:sz w:val="24"/>
          <w:szCs w:val="24"/>
        </w:rPr>
      </w:pPr>
      <w:r w:rsidRPr="002C66E7">
        <w:rPr>
          <w:rFonts w:ascii="Arial" w:hAnsi="Arial" w:cs="Arial"/>
          <w:sz w:val="24"/>
          <w:szCs w:val="24"/>
        </w:rPr>
        <w:t>Cooperativas o Asociaciones se acreditará mediante el certificado de existencia y representación legal expedido por la Cámara de Comercio.</w:t>
      </w:r>
    </w:p>
    <w:p w14:paraId="2599136C" w14:textId="77777777" w:rsidR="000C0D8C" w:rsidRPr="002C66E7" w:rsidRDefault="000C0D8C" w:rsidP="000C0D8C">
      <w:pPr>
        <w:autoSpaceDE w:val="0"/>
        <w:autoSpaceDN w:val="0"/>
        <w:adjustRightInd w:val="0"/>
        <w:rPr>
          <w:rFonts w:ascii="Arial" w:hAnsi="Arial" w:cs="Arial"/>
        </w:rPr>
      </w:pPr>
    </w:p>
    <w:p w14:paraId="7C8AD971" w14:textId="77777777" w:rsidR="000C0D8C" w:rsidRPr="002C66E7" w:rsidRDefault="000C0D8C" w:rsidP="000C0D8C">
      <w:pPr>
        <w:autoSpaceDE w:val="0"/>
        <w:autoSpaceDN w:val="0"/>
        <w:adjustRightInd w:val="0"/>
        <w:rPr>
          <w:rFonts w:ascii="Arial" w:hAnsi="Arial" w:cs="Arial"/>
        </w:rPr>
      </w:pPr>
      <w:r w:rsidRPr="002C66E7">
        <w:rPr>
          <w:rFonts w:ascii="Arial" w:hAnsi="Arial" w:cs="Arial"/>
        </w:rPr>
        <w:lastRenderedPageBreak/>
        <w:t xml:space="preserve">Tratándose de </w:t>
      </w:r>
      <w:r>
        <w:rPr>
          <w:rFonts w:ascii="Arial" w:hAnsi="Arial" w:cs="Arial"/>
        </w:rPr>
        <w:t>oferentes</w:t>
      </w:r>
      <w:r w:rsidRPr="002C66E7">
        <w:rPr>
          <w:rFonts w:ascii="Arial" w:hAnsi="Arial" w:cs="Arial"/>
        </w:rPr>
        <w:t xml:space="preserve"> plurales, se preferirá la oferta cuando cada uno de los integrantes acredite alguna de las condiciones señaladas en el inciso anterior de este numeral.</w:t>
      </w:r>
    </w:p>
    <w:p w14:paraId="75C4C1A1" w14:textId="77777777" w:rsidR="000C0D8C" w:rsidRPr="002C66E7" w:rsidRDefault="000C0D8C" w:rsidP="000C0D8C">
      <w:pPr>
        <w:autoSpaceDE w:val="0"/>
        <w:autoSpaceDN w:val="0"/>
        <w:adjustRightInd w:val="0"/>
        <w:rPr>
          <w:rFonts w:ascii="Arial" w:hAnsi="Arial" w:cs="Arial"/>
        </w:rPr>
      </w:pPr>
    </w:p>
    <w:p w14:paraId="184527D0" w14:textId="77777777" w:rsidR="000C0D8C" w:rsidRPr="002C66E7" w:rsidRDefault="000C0D8C" w:rsidP="000C0D8C">
      <w:pPr>
        <w:autoSpaceDE w:val="0"/>
        <w:autoSpaceDN w:val="0"/>
        <w:adjustRightInd w:val="0"/>
        <w:rPr>
          <w:rFonts w:ascii="Arial" w:hAnsi="Arial" w:cs="Arial"/>
        </w:rPr>
      </w:pPr>
    </w:p>
    <w:p w14:paraId="301526D0"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9. Preferir la oferta presentada por el proponente plural constituido por micro y/o pequeñas empresas, cooperativas o asociaciones mutuales.</w:t>
      </w:r>
    </w:p>
    <w:p w14:paraId="367EC1A5" w14:textId="77777777" w:rsidR="000C0D8C" w:rsidRPr="002C66E7" w:rsidRDefault="000C0D8C" w:rsidP="000C0D8C">
      <w:pPr>
        <w:autoSpaceDE w:val="0"/>
        <w:autoSpaceDN w:val="0"/>
        <w:adjustRightInd w:val="0"/>
        <w:jc w:val="both"/>
        <w:rPr>
          <w:rFonts w:ascii="Arial" w:eastAsia="CIDFont+F1" w:hAnsi="Arial" w:cs="Arial"/>
        </w:rPr>
      </w:pPr>
    </w:p>
    <w:p w14:paraId="37D7A6BE"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plural deberá acreditar en la forma indicada a continuación, según corresponda:</w:t>
      </w:r>
    </w:p>
    <w:p w14:paraId="67248BA8" w14:textId="77777777" w:rsidR="000C0D8C" w:rsidRPr="002C66E7" w:rsidRDefault="000C0D8C" w:rsidP="000C0D8C">
      <w:pPr>
        <w:autoSpaceDE w:val="0"/>
        <w:autoSpaceDN w:val="0"/>
        <w:adjustRightInd w:val="0"/>
        <w:jc w:val="both"/>
        <w:rPr>
          <w:rFonts w:ascii="Arial" w:hAnsi="Arial" w:cs="Arial"/>
        </w:rPr>
      </w:pPr>
    </w:p>
    <w:p w14:paraId="000E948F" w14:textId="77777777" w:rsidR="000C0D8C" w:rsidRPr="002C66E7" w:rsidRDefault="000C0D8C" w:rsidP="000C0D8C">
      <w:pPr>
        <w:pStyle w:val="Prrafodelista"/>
        <w:numPr>
          <w:ilvl w:val="0"/>
          <w:numId w:val="4"/>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 xml:space="preserve">Para las empresas micro y/o pequeñas empresas: El </w:t>
      </w:r>
      <w:r>
        <w:rPr>
          <w:rFonts w:ascii="Arial" w:hAnsi="Arial" w:cs="Arial"/>
          <w:sz w:val="24"/>
          <w:szCs w:val="24"/>
        </w:rPr>
        <w:t>oferente</w:t>
      </w:r>
      <w:r w:rsidRPr="002C66E7">
        <w:rPr>
          <w:rFonts w:ascii="Arial" w:hAnsi="Arial" w:cs="Arial"/>
          <w:sz w:val="24"/>
          <w:szCs w:val="24"/>
        </w:rPr>
        <w:t xml:space="preserve"> deberá acreditarlo mediante el Certificado de Existencia y Representación Legal.</w:t>
      </w:r>
    </w:p>
    <w:p w14:paraId="4A65F456" w14:textId="77777777" w:rsidR="000C0D8C" w:rsidRPr="002C66E7" w:rsidRDefault="000C0D8C" w:rsidP="000C0D8C">
      <w:pPr>
        <w:pStyle w:val="Prrafodelista"/>
        <w:numPr>
          <w:ilvl w:val="0"/>
          <w:numId w:val="4"/>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Cooperativas o Asociaciones se acreditará mediante el certificado de existencia y representación legal expedido por la Cámara de Comercio.</w:t>
      </w:r>
    </w:p>
    <w:p w14:paraId="445B5E89" w14:textId="77777777" w:rsidR="000C0D8C" w:rsidRPr="002C66E7" w:rsidRDefault="000C0D8C" w:rsidP="000C0D8C">
      <w:pPr>
        <w:autoSpaceDE w:val="0"/>
        <w:autoSpaceDN w:val="0"/>
        <w:adjustRightInd w:val="0"/>
        <w:jc w:val="both"/>
        <w:rPr>
          <w:rFonts w:ascii="Arial" w:hAnsi="Arial" w:cs="Arial"/>
        </w:rPr>
      </w:pPr>
    </w:p>
    <w:p w14:paraId="00468657"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Tratándose de </w:t>
      </w:r>
      <w:r>
        <w:rPr>
          <w:rFonts w:ascii="Arial" w:hAnsi="Arial" w:cs="Arial"/>
        </w:rPr>
        <w:t>oferentes</w:t>
      </w:r>
      <w:r w:rsidRPr="002C66E7">
        <w:rPr>
          <w:rFonts w:ascii="Arial" w:hAnsi="Arial" w:cs="Arial"/>
        </w:rPr>
        <w:t xml:space="preserve"> plurales, se preferirá la oferta cuando cada uno de los</w:t>
      </w:r>
    </w:p>
    <w:p w14:paraId="2C9C5F8B"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integrantes acredite alguna de las condiciones señaladas en el inciso anterior de este</w:t>
      </w:r>
    </w:p>
    <w:p w14:paraId="060A2A39"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numeral.</w:t>
      </w:r>
    </w:p>
    <w:p w14:paraId="4F027C96" w14:textId="77777777" w:rsidR="000C0D8C" w:rsidRPr="002C66E7" w:rsidRDefault="000C0D8C" w:rsidP="000C0D8C">
      <w:pPr>
        <w:autoSpaceDE w:val="0"/>
        <w:autoSpaceDN w:val="0"/>
        <w:adjustRightInd w:val="0"/>
        <w:jc w:val="both"/>
        <w:rPr>
          <w:rFonts w:ascii="Arial" w:eastAsia="CIDFont+F1" w:hAnsi="Arial" w:cs="Arial"/>
        </w:rPr>
      </w:pPr>
    </w:p>
    <w:p w14:paraId="2D7262F5"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t>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184B0A07" w14:textId="77777777" w:rsidR="000C0D8C" w:rsidRPr="002C66E7" w:rsidRDefault="000C0D8C" w:rsidP="000C0D8C">
      <w:pPr>
        <w:autoSpaceDE w:val="0"/>
        <w:autoSpaceDN w:val="0"/>
        <w:adjustRightInd w:val="0"/>
        <w:jc w:val="both"/>
        <w:rPr>
          <w:rFonts w:ascii="Arial" w:eastAsia="CIDFont+F1" w:hAnsi="Arial" w:cs="Arial"/>
        </w:rPr>
      </w:pPr>
    </w:p>
    <w:p w14:paraId="11CC6ACA"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deberá acreditar los pagos con corte a 31 de diciembre del año inmediatamente anterior realizados a MIPYMES para lo cual, el oferente deberá tener en cuenta la totalidad de las siguientes condiciones:</w:t>
      </w:r>
    </w:p>
    <w:p w14:paraId="6A297C5B" w14:textId="77777777" w:rsidR="000C0D8C" w:rsidRPr="002C66E7" w:rsidRDefault="000C0D8C" w:rsidP="000C0D8C">
      <w:pPr>
        <w:autoSpaceDE w:val="0"/>
        <w:autoSpaceDN w:val="0"/>
        <w:adjustRightInd w:val="0"/>
        <w:jc w:val="both"/>
        <w:rPr>
          <w:rFonts w:ascii="Arial" w:hAnsi="Arial" w:cs="Arial"/>
        </w:rPr>
      </w:pPr>
    </w:p>
    <w:p w14:paraId="54949902"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En todos los casos, la MIPYME, cooperativa o asociación mutual, sus accionistas, socios o representantes legales, no podrán ejercer u ostentar la calidad de accionista, socio, empleado o representante legal en más de uno de los integrantes </w:t>
      </w:r>
      <w:r w:rsidRPr="002C66E7">
        <w:rPr>
          <w:rFonts w:ascii="Arial" w:hAnsi="Arial" w:cs="Arial"/>
        </w:rPr>
        <w:lastRenderedPageBreak/>
        <w:t>de la figura asociativa oferente. Para acreditar la calidad de MIPYME, Cooperativa o Asociación Mutual:</w:t>
      </w:r>
    </w:p>
    <w:p w14:paraId="63BEB56B" w14:textId="77777777" w:rsidR="000C0D8C" w:rsidRPr="002C66E7" w:rsidRDefault="000C0D8C" w:rsidP="000C0D8C">
      <w:pPr>
        <w:autoSpaceDE w:val="0"/>
        <w:autoSpaceDN w:val="0"/>
        <w:adjustRightInd w:val="0"/>
        <w:jc w:val="both"/>
        <w:rPr>
          <w:rFonts w:ascii="Arial" w:hAnsi="Arial" w:cs="Arial"/>
        </w:rPr>
      </w:pPr>
    </w:p>
    <w:p w14:paraId="2642C5F4" w14:textId="77777777" w:rsidR="000C0D8C" w:rsidRPr="002C66E7" w:rsidRDefault="000C0D8C" w:rsidP="000C0D8C">
      <w:pPr>
        <w:pStyle w:val="Prrafodelista"/>
        <w:numPr>
          <w:ilvl w:val="0"/>
          <w:numId w:val="5"/>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 xml:space="preserve">Si se trata de Mipymes: El </w:t>
      </w:r>
      <w:r>
        <w:rPr>
          <w:rFonts w:ascii="Arial" w:hAnsi="Arial" w:cs="Arial"/>
          <w:sz w:val="24"/>
          <w:szCs w:val="24"/>
        </w:rPr>
        <w:t>Oferente</w:t>
      </w:r>
      <w:r w:rsidRPr="002C66E7">
        <w:rPr>
          <w:rFonts w:ascii="Arial" w:hAnsi="Arial" w:cs="Arial"/>
          <w:sz w:val="24"/>
          <w:szCs w:val="24"/>
        </w:rPr>
        <w:t xml:space="preserve"> deberá acreditarlo mediante: el</w:t>
      </w:r>
    </w:p>
    <w:p w14:paraId="6AB0F3AF"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Certificado de Existencia y Representación Legal, y</w:t>
      </w:r>
    </w:p>
    <w:p w14:paraId="21817CCF" w14:textId="77777777" w:rsidR="000C0D8C" w:rsidRPr="002C66E7" w:rsidRDefault="000C0D8C" w:rsidP="000C0D8C">
      <w:pPr>
        <w:pStyle w:val="Prrafodelista"/>
        <w:numPr>
          <w:ilvl w:val="0"/>
          <w:numId w:val="5"/>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Si se trata de Cooperativas o Asociaciones se acreditará mediante el certificado de existencia y representación legal expedido por la Cámara de Comercio.</w:t>
      </w:r>
    </w:p>
    <w:p w14:paraId="7F9DCAD1" w14:textId="77777777" w:rsidR="000C0D8C" w:rsidRPr="002C66E7" w:rsidRDefault="000C0D8C" w:rsidP="000C0D8C">
      <w:pPr>
        <w:autoSpaceDE w:val="0"/>
        <w:autoSpaceDN w:val="0"/>
        <w:adjustRightInd w:val="0"/>
        <w:ind w:left="360"/>
        <w:jc w:val="both"/>
        <w:rPr>
          <w:rFonts w:ascii="Arial" w:hAnsi="Arial" w:cs="Arial"/>
        </w:rPr>
      </w:pPr>
    </w:p>
    <w:p w14:paraId="637AA7EA"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 xml:space="preserve">Una vez lo anterior, el </w:t>
      </w:r>
      <w:r>
        <w:rPr>
          <w:rFonts w:ascii="Arial" w:hAnsi="Arial" w:cs="Arial"/>
        </w:rPr>
        <w:t>Oferente</w:t>
      </w:r>
      <w:r w:rsidRPr="002C66E7">
        <w:rPr>
          <w:rFonts w:ascii="Arial" w:hAnsi="Arial" w:cs="Arial"/>
        </w:rPr>
        <w:t xml:space="preserve"> podrá optar por las siguientes alternativas en orden de</w:t>
      </w:r>
    </w:p>
    <w:p w14:paraId="73889CBD"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precedencia para lograr el desempate:</w:t>
      </w:r>
    </w:p>
    <w:p w14:paraId="5AF1EB9B" w14:textId="77777777" w:rsidR="000C0D8C" w:rsidRPr="002C66E7" w:rsidRDefault="000C0D8C" w:rsidP="000C0D8C">
      <w:pPr>
        <w:autoSpaceDE w:val="0"/>
        <w:autoSpaceDN w:val="0"/>
        <w:adjustRightInd w:val="0"/>
        <w:jc w:val="both"/>
        <w:rPr>
          <w:rFonts w:ascii="Arial" w:hAnsi="Arial" w:cs="Arial"/>
        </w:rPr>
      </w:pPr>
    </w:p>
    <w:p w14:paraId="0DE87759" w14:textId="77777777" w:rsidR="000C0D8C" w:rsidRPr="002C66E7" w:rsidRDefault="000C0D8C" w:rsidP="000C0D8C">
      <w:pPr>
        <w:pStyle w:val="Prrafodelista"/>
        <w:numPr>
          <w:ilvl w:val="0"/>
          <w:numId w:val="5"/>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O, adjuntar certificación del representante legal y/o revisor fiscal en los casos en que la sociedad esté obligado a tenerlo, en la que conste, con corte a 31 de diciembre del año anterior, los pagos en al menos un 25% en favor de Cooperativas, Mipymes o Asociaciones Mutuales por concepto de ejecución de contratos celebrados en el marco del orden legal. Para el efecto anterior, el oferente deberá allegar sus estados financieros o información contable con fundamento en la cual se evidencia la información requerida. Adicionalmente, deberá aportar el documento que acredite que el receptor del pago es en efecto una cooperativa, Mipymes o Asociaciones Mutuales. Este requisito podrá ser sustituido por la consulta que hagan las entidades en las correspondientes bases de datos, de lo cual, deberán dejar constancia.</w:t>
      </w:r>
    </w:p>
    <w:p w14:paraId="2A37433C" w14:textId="77777777" w:rsidR="000C0D8C" w:rsidRPr="002C66E7" w:rsidRDefault="000C0D8C" w:rsidP="000C0D8C">
      <w:pPr>
        <w:pStyle w:val="Prrafodelista"/>
        <w:autoSpaceDE w:val="0"/>
        <w:autoSpaceDN w:val="0"/>
        <w:adjustRightInd w:val="0"/>
        <w:spacing w:after="0" w:line="240" w:lineRule="auto"/>
        <w:jc w:val="both"/>
        <w:rPr>
          <w:rFonts w:ascii="Arial" w:hAnsi="Arial" w:cs="Arial"/>
          <w:sz w:val="24"/>
          <w:szCs w:val="24"/>
        </w:rPr>
      </w:pPr>
    </w:p>
    <w:p w14:paraId="251B2D97" w14:textId="77777777" w:rsidR="000C0D8C" w:rsidRPr="002C66E7" w:rsidRDefault="000C0D8C" w:rsidP="000C0D8C">
      <w:pPr>
        <w:pStyle w:val="Prrafodelista"/>
        <w:numPr>
          <w:ilvl w:val="0"/>
          <w:numId w:val="5"/>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O, mediante documento de conformación de la figura asociativa y sus modificaciones, con fundamento en el cual, según el porcentaje de participación del integrante, se evidencie el que la experiencia aportada por la Cooperativas, Mipymes o Asociaciones Mutuales, sea no inferior al 25% del total acreditado en la oferta.</w:t>
      </w:r>
    </w:p>
    <w:p w14:paraId="1EB0B6B3" w14:textId="77777777" w:rsidR="000C0D8C" w:rsidRPr="002C66E7" w:rsidRDefault="000C0D8C" w:rsidP="000C0D8C">
      <w:pPr>
        <w:autoSpaceDE w:val="0"/>
        <w:autoSpaceDN w:val="0"/>
        <w:adjustRightInd w:val="0"/>
        <w:jc w:val="both"/>
        <w:rPr>
          <w:rFonts w:ascii="Arial" w:eastAsia="CIDFont+F1" w:hAnsi="Arial" w:cs="Arial"/>
        </w:rPr>
      </w:pPr>
    </w:p>
    <w:p w14:paraId="7C5DB762" w14:textId="77777777" w:rsidR="000C0D8C" w:rsidRPr="002C66E7" w:rsidRDefault="000C0D8C" w:rsidP="000C0D8C">
      <w:pPr>
        <w:jc w:val="both"/>
        <w:rPr>
          <w:rFonts w:ascii="Arial" w:eastAsia="CIDFont+F1" w:hAnsi="Arial" w:cs="Arial"/>
          <w:b/>
          <w:bCs/>
        </w:rPr>
      </w:pPr>
      <w:r w:rsidRPr="002C66E7">
        <w:rPr>
          <w:rFonts w:ascii="Arial" w:eastAsia="CIDFont+F1" w:hAnsi="Arial" w:cs="Arial"/>
          <w:b/>
          <w:bCs/>
        </w:rPr>
        <w:t>11. Preferir las empresas reconocidas y establecidas como Sociedad de Beneficio e Interés Colectivo o Sociedad BIC, del segmento MIPYMES.</w:t>
      </w:r>
    </w:p>
    <w:p w14:paraId="325119F2" w14:textId="77777777" w:rsidR="000C0D8C" w:rsidRPr="002C66E7" w:rsidRDefault="000C0D8C" w:rsidP="000C0D8C">
      <w:pPr>
        <w:autoSpaceDE w:val="0"/>
        <w:autoSpaceDN w:val="0"/>
        <w:adjustRightInd w:val="0"/>
        <w:jc w:val="both"/>
        <w:rPr>
          <w:rFonts w:ascii="Arial" w:hAnsi="Arial" w:cs="Arial"/>
        </w:rPr>
      </w:pPr>
      <w:r w:rsidRPr="002C66E7">
        <w:rPr>
          <w:rFonts w:ascii="Arial" w:hAnsi="Arial" w:cs="Arial"/>
        </w:rPr>
        <w:t>El oferente del segmento Mipymes deberá acreditar mediante el certificado de existencia y representación legal de la sociedad, en el cual conste que reúne los requisitos del artículo 2 de la Ley 1901 de 2018, conforme el cual: "</w:t>
      </w:r>
      <w:r w:rsidRPr="002C66E7">
        <w:rPr>
          <w:rFonts w:ascii="Arial" w:hAnsi="Arial" w:cs="Arial"/>
          <w:i/>
          <w:iCs/>
        </w:rPr>
        <w:t>Tendrán la denominación de sociedades BIC</w:t>
      </w:r>
      <w:r w:rsidRPr="002C66E7">
        <w:rPr>
          <w:rFonts w:ascii="Arial" w:hAnsi="Arial" w:cs="Arial"/>
        </w:rPr>
        <w:t xml:space="preserve"> </w:t>
      </w:r>
      <w:r w:rsidRPr="002C66E7">
        <w:rPr>
          <w:rFonts w:ascii="Arial" w:hAnsi="Arial" w:cs="Arial"/>
          <w:i/>
          <w:iCs/>
        </w:rPr>
        <w:t>todas aquellas compañías que sean constituidas de conformidad con la legislación vigente,</w:t>
      </w:r>
      <w:r w:rsidRPr="002C66E7">
        <w:rPr>
          <w:rFonts w:ascii="Arial" w:hAnsi="Arial" w:cs="Arial"/>
        </w:rPr>
        <w:t xml:space="preserve"> </w:t>
      </w:r>
      <w:r w:rsidRPr="002C66E7">
        <w:rPr>
          <w:rFonts w:ascii="Arial" w:hAnsi="Arial" w:cs="Arial"/>
          <w:i/>
          <w:iCs/>
        </w:rPr>
        <w:t>las cuales además del beneficio e interés de sus accionistas, actuarán en procura del interés</w:t>
      </w:r>
      <w:r w:rsidRPr="002C66E7">
        <w:rPr>
          <w:rFonts w:ascii="Arial" w:hAnsi="Arial" w:cs="Arial"/>
        </w:rPr>
        <w:t xml:space="preserve"> </w:t>
      </w:r>
      <w:r w:rsidRPr="002C66E7">
        <w:rPr>
          <w:rFonts w:ascii="Arial" w:hAnsi="Arial" w:cs="Arial"/>
          <w:i/>
          <w:iCs/>
        </w:rPr>
        <w:t>de la colectividad y del medio ambiente</w:t>
      </w:r>
      <w:r w:rsidRPr="002C66E7">
        <w:rPr>
          <w:rFonts w:ascii="Arial" w:hAnsi="Arial" w:cs="Arial"/>
        </w:rPr>
        <w:t>".</w:t>
      </w:r>
    </w:p>
    <w:p w14:paraId="6C5D2FC1" w14:textId="77777777" w:rsidR="000C0D8C" w:rsidRPr="002C66E7" w:rsidRDefault="000C0D8C" w:rsidP="000C0D8C">
      <w:pPr>
        <w:autoSpaceDE w:val="0"/>
        <w:autoSpaceDN w:val="0"/>
        <w:adjustRightInd w:val="0"/>
        <w:rPr>
          <w:rFonts w:ascii="Arial" w:hAnsi="Arial" w:cs="Arial"/>
        </w:rPr>
      </w:pPr>
    </w:p>
    <w:p w14:paraId="4DFDECF5" w14:textId="77777777" w:rsidR="000C0D8C" w:rsidRPr="002C66E7" w:rsidRDefault="000C0D8C" w:rsidP="000C0D8C">
      <w:pPr>
        <w:autoSpaceDE w:val="0"/>
        <w:autoSpaceDN w:val="0"/>
        <w:adjustRightInd w:val="0"/>
        <w:jc w:val="both"/>
        <w:rPr>
          <w:rFonts w:ascii="Arial" w:eastAsia="CIDFont+F1" w:hAnsi="Arial" w:cs="Arial"/>
          <w:b/>
          <w:bCs/>
        </w:rPr>
      </w:pPr>
      <w:r w:rsidRPr="002C66E7">
        <w:rPr>
          <w:rFonts w:ascii="Arial" w:eastAsia="CIDFont+F1" w:hAnsi="Arial" w:cs="Arial"/>
          <w:b/>
          <w:bCs/>
        </w:rPr>
        <w:lastRenderedPageBreak/>
        <w:t>12. Utilizar un método aleatorio para seleccionar el oferente, método que deberá haber sido previsto previamente en los Documentos del Proceso.</w:t>
      </w:r>
    </w:p>
    <w:p w14:paraId="217857EF" w14:textId="77777777" w:rsidR="000C0D8C" w:rsidRPr="002C66E7" w:rsidRDefault="000C0D8C" w:rsidP="000C0D8C">
      <w:pPr>
        <w:autoSpaceDE w:val="0"/>
        <w:autoSpaceDN w:val="0"/>
        <w:adjustRightInd w:val="0"/>
        <w:rPr>
          <w:rFonts w:ascii="Arial" w:hAnsi="Arial" w:cs="Arial"/>
        </w:rPr>
      </w:pPr>
    </w:p>
    <w:p w14:paraId="20D23901" w14:textId="77777777" w:rsidR="000C0D8C" w:rsidRPr="002C66E7" w:rsidRDefault="000C0D8C" w:rsidP="000C0D8C">
      <w:pPr>
        <w:autoSpaceDE w:val="0"/>
        <w:autoSpaceDN w:val="0"/>
        <w:adjustRightInd w:val="0"/>
        <w:jc w:val="both"/>
        <w:rPr>
          <w:rFonts w:ascii="Arial" w:hAnsi="Arial" w:cs="Arial"/>
        </w:rPr>
      </w:pPr>
      <w:r w:rsidRPr="002C66E7">
        <w:rPr>
          <w:rFonts w:ascii="Arial" w:eastAsia="CIDFont+F1" w:hAnsi="Arial" w:cs="Arial"/>
        </w:rPr>
        <w:t>Si persiste el empate, FINAGRO utilizará la selección</w:t>
      </w:r>
      <w:r w:rsidRPr="002C66E7">
        <w:rPr>
          <w:rFonts w:ascii="Arial" w:hAnsi="Arial" w:cs="Arial"/>
        </w:rPr>
        <w:t xml:space="preserve"> se realizará por sorteo que se efectuará entre los proponentes empatados, el cual se realizará en reunión virtual y a través del sistema de balotas, el cual se desarrollará de la siguiente manera: </w:t>
      </w:r>
    </w:p>
    <w:p w14:paraId="3BE19249" w14:textId="77777777" w:rsidR="000C0D8C" w:rsidRPr="002C66E7" w:rsidRDefault="000C0D8C" w:rsidP="000C0D8C">
      <w:pPr>
        <w:autoSpaceDE w:val="0"/>
        <w:autoSpaceDN w:val="0"/>
        <w:adjustRightInd w:val="0"/>
        <w:jc w:val="both"/>
        <w:rPr>
          <w:rFonts w:ascii="Arial" w:hAnsi="Arial" w:cs="Arial"/>
        </w:rPr>
      </w:pPr>
    </w:p>
    <w:p w14:paraId="57B5D9D4" w14:textId="77777777" w:rsidR="000C0D8C" w:rsidRPr="002C66E7" w:rsidRDefault="000C0D8C" w:rsidP="000C0D8C">
      <w:pPr>
        <w:pStyle w:val="Prrafodelista"/>
        <w:numPr>
          <w:ilvl w:val="0"/>
          <w:numId w:val="1"/>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Se leerá en voz alta las Ofertas que resultaron empatadas.</w:t>
      </w:r>
    </w:p>
    <w:p w14:paraId="767275A6" w14:textId="77777777" w:rsidR="000C0D8C" w:rsidRPr="002C66E7" w:rsidRDefault="000C0D8C" w:rsidP="000C0D8C">
      <w:pPr>
        <w:pStyle w:val="Prrafodelista"/>
        <w:numPr>
          <w:ilvl w:val="0"/>
          <w:numId w:val="1"/>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Se pondrá a girar la balotera para que le asigne a cada Oferta empatada el número por medio del cual participará en el sorteo.</w:t>
      </w:r>
    </w:p>
    <w:p w14:paraId="20186721" w14:textId="77777777" w:rsidR="000C0D8C" w:rsidRPr="002C66E7" w:rsidRDefault="000C0D8C" w:rsidP="000C0D8C">
      <w:pPr>
        <w:pStyle w:val="Prrafodelista"/>
        <w:numPr>
          <w:ilvl w:val="0"/>
          <w:numId w:val="1"/>
        </w:numPr>
        <w:autoSpaceDE w:val="0"/>
        <w:autoSpaceDN w:val="0"/>
        <w:adjustRightInd w:val="0"/>
        <w:spacing w:after="0" w:line="240" w:lineRule="auto"/>
        <w:jc w:val="both"/>
        <w:rPr>
          <w:rFonts w:ascii="Arial" w:hAnsi="Arial" w:cs="Arial"/>
          <w:sz w:val="24"/>
          <w:szCs w:val="24"/>
        </w:rPr>
      </w:pPr>
      <w:r w:rsidRPr="002C66E7">
        <w:rPr>
          <w:rFonts w:ascii="Arial" w:hAnsi="Arial" w:cs="Arial"/>
          <w:sz w:val="24"/>
          <w:szCs w:val="24"/>
        </w:rPr>
        <w:t>Una vez terminada la asignación de los números de participación, se introducirán en la balotera únicamente las balotas con los números asignados a las Ofertas empatadas.</w:t>
      </w:r>
    </w:p>
    <w:p w14:paraId="60B4C478" w14:textId="63392059" w:rsidR="001D60F7" w:rsidRDefault="000C0D8C" w:rsidP="000C0D8C">
      <w:pPr>
        <w:rPr>
          <w:lang w:val="es-ES"/>
        </w:rPr>
      </w:pPr>
      <w:r w:rsidRPr="002C66E7">
        <w:rPr>
          <w:rFonts w:ascii="Arial" w:hAnsi="Arial" w:cs="Arial"/>
        </w:rPr>
        <w:t>Se procederá a girar la balotera y se sacará una (1) balota, la que corresponderá al oferente seleccionado.</w:t>
      </w:r>
    </w:p>
    <w:p w14:paraId="11E22130" w14:textId="77777777" w:rsidR="00F211F3" w:rsidRPr="00FA706F" w:rsidRDefault="00F211F3">
      <w:pPr>
        <w:rPr>
          <w:lang w:val="es-ES"/>
        </w:rPr>
      </w:pPr>
    </w:p>
    <w:sectPr w:rsidR="00F211F3" w:rsidRPr="00FA706F" w:rsidSect="00FA706F">
      <w:headerReference w:type="even" r:id="rId7"/>
      <w:headerReference w:type="default" r:id="rId8"/>
      <w:footerReference w:type="even" r:id="rId9"/>
      <w:footerReference w:type="default" r:id="rId10"/>
      <w:headerReference w:type="first" r:id="rId11"/>
      <w:footerReference w:type="first" r:id="rId12"/>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8A60" w14:textId="77777777" w:rsidR="004D1A82" w:rsidRDefault="004D1A82" w:rsidP="00CB5802">
      <w:r>
        <w:separator/>
      </w:r>
    </w:p>
  </w:endnote>
  <w:endnote w:type="continuationSeparator" w:id="0">
    <w:p w14:paraId="0C8AC586" w14:textId="77777777" w:rsidR="004D1A82" w:rsidRDefault="004D1A82" w:rsidP="00C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9CE4" w14:textId="77777777" w:rsidR="000472BE" w:rsidRDefault="000472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46C7" w14:textId="77777777" w:rsidR="000472BE" w:rsidRDefault="000472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5812" w14:textId="77777777" w:rsidR="000472BE" w:rsidRDefault="000472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300A" w14:textId="77777777" w:rsidR="004D1A82" w:rsidRDefault="004D1A82" w:rsidP="00CB5802">
      <w:r>
        <w:separator/>
      </w:r>
    </w:p>
  </w:footnote>
  <w:footnote w:type="continuationSeparator" w:id="0">
    <w:p w14:paraId="250BE6EE" w14:textId="77777777" w:rsidR="004D1A82" w:rsidRDefault="004D1A82" w:rsidP="00CB5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50DD" w14:textId="77777777" w:rsidR="00CB5802" w:rsidRDefault="004D1A82">
    <w:pPr>
      <w:pStyle w:val="Encabezado"/>
    </w:pPr>
    <w:r>
      <w:rPr>
        <w:noProof/>
      </w:rPr>
      <w:pict w14:anchorId="7E8D6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81101" o:spid="_x0000_s2051" type="#_x0000_t75" alt="" style="position:absolute;margin-left:0;margin-top:0;width:617.75pt;height:799.25pt;z-index:-251653120;mso-wrap-edited:f;mso-width-percent:0;mso-height-percent:0;mso-position-horizontal:center;mso-position-horizontal-relative:margin;mso-position-vertical:center;mso-position-vertical-relative:margin;mso-width-percent:0;mso-height-percent:0" o:allowincell="f">
          <v:imagedata r:id="rId1" o:title="_-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DE63" w14:textId="77777777" w:rsidR="00CB5802" w:rsidRDefault="004D1A82">
    <w:pPr>
      <w:pStyle w:val="Encabezado"/>
    </w:pPr>
    <w:r>
      <w:rPr>
        <w:noProof/>
      </w:rPr>
      <w:pict w14:anchorId="12BF6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81102" o:spid="_x0000_s2050" type="#_x0000_t75" alt="" style="position:absolute;margin-left:0;margin-top:0;width:617.75pt;height:799.25pt;z-index:-251650048;mso-wrap-edited:f;mso-width-percent:0;mso-height-percent:0;mso-position-horizontal:center;mso-position-horizontal-relative:margin;mso-position-vertical:center;mso-position-vertical-relative:margin;mso-width-percent:0;mso-height-percent:0" o:allowincell="f">
          <v:imagedata r:id="rId1" o:title="_-0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ACF3" w14:textId="77777777" w:rsidR="00CB5802" w:rsidRDefault="004D1A82">
    <w:pPr>
      <w:pStyle w:val="Encabezado"/>
    </w:pPr>
    <w:r>
      <w:rPr>
        <w:noProof/>
      </w:rPr>
      <w:pict w14:anchorId="55367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81100" o:spid="_x0000_s2049" type="#_x0000_t75" alt="" style="position:absolute;margin-left:0;margin-top:0;width:617.75pt;height:799.25pt;z-index:-251656192;mso-wrap-edited:f;mso-width-percent:0;mso-height-percent:0;mso-position-horizontal:center;mso-position-horizontal-relative:margin;mso-position-vertical:center;mso-position-vertical-relative:margin;mso-width-percent:0;mso-height-percent:0" o:allowincell="f">
          <v:imagedata r:id="rId1" o:title="_-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BB5"/>
    <w:multiLevelType w:val="hybridMultilevel"/>
    <w:tmpl w:val="80FCC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672FF"/>
    <w:multiLevelType w:val="hybridMultilevel"/>
    <w:tmpl w:val="10249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E91865"/>
    <w:multiLevelType w:val="hybridMultilevel"/>
    <w:tmpl w:val="1FA43F5A"/>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 w15:restartNumberingAfterBreak="0">
    <w:nsid w:val="59CB1604"/>
    <w:multiLevelType w:val="hybridMultilevel"/>
    <w:tmpl w:val="9FA2B7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391561"/>
    <w:multiLevelType w:val="hybridMultilevel"/>
    <w:tmpl w:val="6BD41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02"/>
    <w:rsid w:val="00042E37"/>
    <w:rsid w:val="000472BE"/>
    <w:rsid w:val="00082F44"/>
    <w:rsid w:val="00091290"/>
    <w:rsid w:val="000C0D8C"/>
    <w:rsid w:val="000F2793"/>
    <w:rsid w:val="00143C56"/>
    <w:rsid w:val="001D0898"/>
    <w:rsid w:val="00250A15"/>
    <w:rsid w:val="00254EBE"/>
    <w:rsid w:val="002751B3"/>
    <w:rsid w:val="00275802"/>
    <w:rsid w:val="0036124F"/>
    <w:rsid w:val="0042037E"/>
    <w:rsid w:val="004D1A82"/>
    <w:rsid w:val="006741D2"/>
    <w:rsid w:val="006E66A2"/>
    <w:rsid w:val="007054E3"/>
    <w:rsid w:val="00853FED"/>
    <w:rsid w:val="009311E0"/>
    <w:rsid w:val="00984FC6"/>
    <w:rsid w:val="009B36AE"/>
    <w:rsid w:val="009F5DD6"/>
    <w:rsid w:val="00A0032B"/>
    <w:rsid w:val="00A3327B"/>
    <w:rsid w:val="00A62EF7"/>
    <w:rsid w:val="00B35A65"/>
    <w:rsid w:val="00C64E5C"/>
    <w:rsid w:val="00CB268C"/>
    <w:rsid w:val="00CB5802"/>
    <w:rsid w:val="00CC14D7"/>
    <w:rsid w:val="00E41B4E"/>
    <w:rsid w:val="00F211F3"/>
    <w:rsid w:val="00F60291"/>
    <w:rsid w:val="00FA706F"/>
    <w:rsid w:val="00FD1E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9E5989"/>
  <w14:defaultImageDpi w14:val="32767"/>
  <w15:chartTrackingRefBased/>
  <w15:docId w15:val="{DC36DA65-C201-E548-9F06-1438918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802"/>
    <w:pPr>
      <w:tabs>
        <w:tab w:val="center" w:pos="4419"/>
        <w:tab w:val="right" w:pos="8838"/>
      </w:tabs>
    </w:pPr>
  </w:style>
  <w:style w:type="character" w:customStyle="1" w:styleId="EncabezadoCar">
    <w:name w:val="Encabezado Car"/>
    <w:basedOn w:val="Fuentedeprrafopredeter"/>
    <w:link w:val="Encabezado"/>
    <w:uiPriority w:val="99"/>
    <w:rsid w:val="00CB5802"/>
  </w:style>
  <w:style w:type="paragraph" w:styleId="Piedepgina">
    <w:name w:val="footer"/>
    <w:basedOn w:val="Normal"/>
    <w:link w:val="PiedepginaCar"/>
    <w:uiPriority w:val="99"/>
    <w:unhideWhenUsed/>
    <w:rsid w:val="00CB5802"/>
    <w:pPr>
      <w:tabs>
        <w:tab w:val="center" w:pos="4419"/>
        <w:tab w:val="right" w:pos="8838"/>
      </w:tabs>
    </w:pPr>
  </w:style>
  <w:style w:type="character" w:customStyle="1" w:styleId="PiedepginaCar">
    <w:name w:val="Pie de página Car"/>
    <w:basedOn w:val="Fuentedeprrafopredeter"/>
    <w:link w:val="Piedepgina"/>
    <w:uiPriority w:val="99"/>
    <w:rsid w:val="00CB5802"/>
  </w:style>
  <w:style w:type="paragraph" w:styleId="Prrafodelista">
    <w:name w:val="List Paragraph"/>
    <w:basedOn w:val="Normal"/>
    <w:uiPriority w:val="34"/>
    <w:qFormat/>
    <w:rsid w:val="000C0D8C"/>
    <w:pPr>
      <w:spacing w:after="160" w:line="259" w:lineRule="auto"/>
      <w:ind w:left="720"/>
      <w:contextualSpacing/>
    </w:pPr>
    <w:rPr>
      <w:rFonts w:eastAsiaTheme="minorHAnsi"/>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16319</Characters>
  <Application>Microsoft Office Word</Application>
  <DocSecurity>0</DocSecurity>
  <Lines>135</Lines>
  <Paragraphs>38</Paragraphs>
  <ScaleCrop>false</ScaleCrop>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Alexander Rodriguez</dc:creator>
  <cp:keywords/>
  <dc:description/>
  <cp:lastModifiedBy>adriana amador</cp:lastModifiedBy>
  <cp:revision>2</cp:revision>
  <dcterms:created xsi:type="dcterms:W3CDTF">2021-05-05T14:18:00Z</dcterms:created>
  <dcterms:modified xsi:type="dcterms:W3CDTF">2021-05-05T14:18:00Z</dcterms:modified>
</cp:coreProperties>
</file>