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2831" w14:textId="604C0DA6" w:rsidR="00851E5A" w:rsidRPr="000626E3" w:rsidRDefault="00851E5A" w:rsidP="00EF493D">
      <w:pPr>
        <w:pStyle w:val="Ttulo1"/>
        <w:jc w:val="center"/>
        <w:rPr>
          <w:rFonts w:ascii="Arial" w:hAnsi="Arial" w:cs="Arial"/>
          <w:color w:val="auto"/>
          <w:sz w:val="24"/>
          <w:szCs w:val="24"/>
          <w:lang w:val="es-CO"/>
        </w:rPr>
      </w:pPr>
      <w:bookmarkStart w:id="0" w:name="_Toc392757696"/>
      <w:bookmarkStart w:id="1" w:name="_Toc395801151"/>
      <w:bookmarkStart w:id="2" w:name="_Toc392757708"/>
      <w:bookmarkStart w:id="3" w:name="_Toc395801163"/>
      <w:bookmarkStart w:id="4" w:name="_Toc69209261"/>
      <w:r w:rsidRPr="000626E3">
        <w:rPr>
          <w:rFonts w:ascii="Arial" w:hAnsi="Arial" w:cs="Arial"/>
          <w:color w:val="auto"/>
          <w:sz w:val="24"/>
          <w:szCs w:val="24"/>
          <w:lang w:val="es-CO"/>
        </w:rPr>
        <w:t>ANEXO</w:t>
      </w:r>
      <w:r w:rsidR="009E37F5">
        <w:rPr>
          <w:rFonts w:ascii="Arial" w:hAnsi="Arial" w:cs="Arial"/>
          <w:color w:val="auto"/>
          <w:sz w:val="24"/>
          <w:szCs w:val="24"/>
          <w:lang w:val="es-CO"/>
        </w:rPr>
        <w:t xml:space="preserve"> No. 1</w:t>
      </w:r>
    </w:p>
    <w:p w14:paraId="74AD45CA" w14:textId="77777777" w:rsidR="001A6C80" w:rsidRPr="000626E3" w:rsidRDefault="001A6C80" w:rsidP="000626E3">
      <w:pPr>
        <w:rPr>
          <w:rFonts w:ascii="Arial" w:hAnsi="Arial" w:cs="Arial"/>
          <w:lang w:val="es-CO" w:eastAsia="es-ES"/>
        </w:rPr>
      </w:pPr>
    </w:p>
    <w:p w14:paraId="16BD4F6E" w14:textId="1182182B" w:rsidR="00851E5A" w:rsidRPr="000626E3" w:rsidRDefault="00851E5A" w:rsidP="00F77E24">
      <w:pPr>
        <w:pStyle w:val="Prrafodelista"/>
        <w:numPr>
          <w:ilvl w:val="0"/>
          <w:numId w:val="28"/>
        </w:numPr>
        <w:jc w:val="both"/>
        <w:rPr>
          <w:rFonts w:ascii="Arial" w:eastAsia="Times New Roman" w:hAnsi="Arial" w:cs="Arial"/>
          <w:b/>
          <w:bCs/>
          <w:lang w:val="es-CO"/>
        </w:rPr>
      </w:pPr>
      <w:r w:rsidRPr="000626E3">
        <w:rPr>
          <w:rFonts w:ascii="Arial" w:hAnsi="Arial" w:cs="Arial"/>
          <w:b/>
        </w:rPr>
        <w:t>DESCRIPCIÓN DEL SERVICIO DE DESARROLLO Y MANTENIMIENTO EN LA MODALIDAD DE FÁBRICA DE SOFTWARE</w:t>
      </w:r>
      <w:bookmarkEnd w:id="4"/>
      <w:r w:rsidR="001A6C80" w:rsidRPr="000626E3">
        <w:rPr>
          <w:rFonts w:ascii="Arial" w:eastAsia="Times New Roman" w:hAnsi="Arial" w:cs="Arial"/>
          <w:b/>
          <w:bCs/>
          <w:lang w:val="es-CO"/>
        </w:rPr>
        <w:t>.</w:t>
      </w:r>
    </w:p>
    <w:p w14:paraId="43786011" w14:textId="77777777" w:rsidR="001A6C80" w:rsidRPr="000626E3" w:rsidRDefault="001A6C80" w:rsidP="000626E3">
      <w:pPr>
        <w:ind w:left="1"/>
        <w:jc w:val="both"/>
        <w:rPr>
          <w:rFonts w:ascii="Arial" w:eastAsia="Times New Roman" w:hAnsi="Arial" w:cs="Arial"/>
          <w:b/>
          <w:bCs/>
          <w:lang w:val="es-CO"/>
        </w:rPr>
      </w:pPr>
    </w:p>
    <w:p w14:paraId="779CDF70" w14:textId="2D75C8ED" w:rsidR="00851E5A" w:rsidRDefault="00851E5A" w:rsidP="00F77E24">
      <w:pPr>
        <w:pStyle w:val="Prrafodelista"/>
        <w:numPr>
          <w:ilvl w:val="1"/>
          <w:numId w:val="29"/>
        </w:numPr>
        <w:jc w:val="both"/>
        <w:rPr>
          <w:rFonts w:ascii="Arial" w:eastAsia="Times New Roman" w:hAnsi="Arial" w:cs="Arial"/>
          <w:b/>
          <w:bCs/>
          <w:lang w:val="es-CO"/>
        </w:rPr>
      </w:pPr>
      <w:bookmarkStart w:id="5" w:name="__RefHeading___Toc6369_2559779689"/>
      <w:bookmarkStart w:id="6" w:name="_Toc69209262"/>
      <w:bookmarkEnd w:id="5"/>
      <w:r w:rsidRPr="000626E3">
        <w:rPr>
          <w:rFonts w:ascii="Arial" w:eastAsia="Times New Roman" w:hAnsi="Arial" w:cs="Arial"/>
          <w:b/>
          <w:bCs/>
          <w:lang w:val="es-CO"/>
        </w:rPr>
        <w:t xml:space="preserve">CONDICIONES ACTUALES DE </w:t>
      </w:r>
      <w:r w:rsidR="006F4F14">
        <w:rPr>
          <w:rFonts w:ascii="Arial" w:eastAsia="Times New Roman" w:hAnsi="Arial" w:cs="Arial"/>
          <w:b/>
          <w:bCs/>
          <w:lang w:val="es-CO"/>
        </w:rPr>
        <w:t>FABRICA DE SOFTWARE</w:t>
      </w:r>
      <w:r w:rsidRPr="000626E3">
        <w:rPr>
          <w:rFonts w:ascii="Arial" w:eastAsia="Times New Roman" w:hAnsi="Arial" w:cs="Arial"/>
          <w:b/>
          <w:bCs/>
          <w:lang w:val="es-CO"/>
        </w:rPr>
        <w:t>.</w:t>
      </w:r>
      <w:bookmarkEnd w:id="6"/>
    </w:p>
    <w:p w14:paraId="1AA9E9FE" w14:textId="6A66BCE9" w:rsidR="006F4F14" w:rsidRDefault="006F4F14" w:rsidP="006F4F14">
      <w:pPr>
        <w:jc w:val="both"/>
        <w:rPr>
          <w:rFonts w:ascii="Arial" w:eastAsia="Times New Roman" w:hAnsi="Arial" w:cs="Arial"/>
          <w:b/>
          <w:bCs/>
          <w:lang w:val="es-CO"/>
        </w:rPr>
      </w:pPr>
    </w:p>
    <w:p w14:paraId="53543271" w14:textId="5FF5D453" w:rsidR="001A6C80" w:rsidRPr="000626E3" w:rsidRDefault="002142B1" w:rsidP="000626E3">
      <w:pPr>
        <w:jc w:val="both"/>
        <w:rPr>
          <w:rFonts w:ascii="Arial" w:eastAsia="Arial" w:hAnsi="Arial" w:cs="Arial"/>
        </w:rPr>
      </w:pPr>
      <w:r w:rsidRPr="002142B1">
        <w:rPr>
          <w:rFonts w:ascii="Arial" w:eastAsia="Arial" w:hAnsi="Arial" w:cs="Arial"/>
        </w:rPr>
        <w:t>El proceso de desarrollo y mantenimiento de software es un proceso maduro, estable y documentado. Sen el negocio o de mejoras sugeridas por usuarios y por el proceso de soporte. A la fecha hay más de 60 requerimientos en el backlog o en etapa de especificación.</w:t>
      </w:r>
    </w:p>
    <w:p w14:paraId="727E7CFC" w14:textId="798DD238" w:rsidR="00A24D04" w:rsidRDefault="00A24D04" w:rsidP="000626E3">
      <w:pPr>
        <w:jc w:val="both"/>
        <w:rPr>
          <w:rFonts w:ascii="Arial" w:eastAsia="Arial" w:hAnsi="Arial" w:cs="Arial"/>
        </w:rPr>
      </w:pPr>
    </w:p>
    <w:p w14:paraId="50C6B1B1" w14:textId="53C04485" w:rsidR="00A24D04" w:rsidRDefault="005B59AB" w:rsidP="000626E3">
      <w:pPr>
        <w:jc w:val="both"/>
        <w:rPr>
          <w:rFonts w:ascii="Arial" w:eastAsia="Arial" w:hAnsi="Arial" w:cs="Arial"/>
        </w:rPr>
      </w:pPr>
      <w:r>
        <w:rPr>
          <w:rFonts w:ascii="Arial" w:eastAsia="Arial" w:hAnsi="Arial" w:cs="Arial"/>
        </w:rPr>
        <w:t xml:space="preserve">Las aplicaciones sobre las cuales se prestarán los servicios de fábrica de software </w:t>
      </w:r>
      <w:r w:rsidR="00445174">
        <w:rPr>
          <w:rFonts w:ascii="Arial" w:eastAsia="Arial" w:hAnsi="Arial" w:cs="Arial"/>
        </w:rPr>
        <w:t>son</w:t>
      </w:r>
      <w:r w:rsidR="00772D8C">
        <w:rPr>
          <w:rFonts w:ascii="Arial" w:eastAsia="Arial" w:hAnsi="Arial" w:cs="Arial"/>
        </w:rPr>
        <w:t xml:space="preserve"> los de la </w:t>
      </w:r>
      <w:r w:rsidR="00775CEE">
        <w:rPr>
          <w:rFonts w:ascii="Arial" w:eastAsia="Arial" w:hAnsi="Arial" w:cs="Arial"/>
        </w:rPr>
        <w:t xml:space="preserve">siguiente </w:t>
      </w:r>
      <w:r w:rsidR="00772D8C">
        <w:rPr>
          <w:rFonts w:ascii="Arial" w:eastAsia="Arial" w:hAnsi="Arial" w:cs="Arial"/>
        </w:rPr>
        <w:t xml:space="preserve">tabla </w:t>
      </w:r>
      <w:r w:rsidR="006A54B2">
        <w:rPr>
          <w:rFonts w:ascii="Arial" w:eastAsia="Arial" w:hAnsi="Arial" w:cs="Arial"/>
        </w:rPr>
        <w:t>y otros que se requiera</w:t>
      </w:r>
      <w:r w:rsidR="004F6366">
        <w:rPr>
          <w:rFonts w:ascii="Arial" w:eastAsia="Arial" w:hAnsi="Arial" w:cs="Arial"/>
        </w:rPr>
        <w:t xml:space="preserve"> dentro de la entidad</w:t>
      </w:r>
      <w:r w:rsidR="00775CEE">
        <w:rPr>
          <w:rFonts w:ascii="Arial" w:eastAsia="Arial" w:hAnsi="Arial" w:cs="Arial"/>
        </w:rPr>
        <w:t>:</w:t>
      </w:r>
    </w:p>
    <w:p w14:paraId="424D278C" w14:textId="24F2EBD8" w:rsidR="009274F1" w:rsidRDefault="009274F1" w:rsidP="000626E3">
      <w:pPr>
        <w:jc w:val="both"/>
        <w:rPr>
          <w:rFonts w:ascii="Arial" w:eastAsia="Arial" w:hAnsi="Arial" w:cs="Arial"/>
        </w:rPr>
      </w:pPr>
    </w:p>
    <w:tbl>
      <w:tblPr>
        <w:tblW w:w="8500" w:type="dxa"/>
        <w:jc w:val="center"/>
        <w:tblCellMar>
          <w:left w:w="70" w:type="dxa"/>
          <w:right w:w="70" w:type="dxa"/>
        </w:tblCellMar>
        <w:tblLook w:val="04A0" w:firstRow="1" w:lastRow="0" w:firstColumn="1" w:lastColumn="0" w:noHBand="0" w:noVBand="1"/>
      </w:tblPr>
      <w:tblGrid>
        <w:gridCol w:w="4886"/>
        <w:gridCol w:w="3614"/>
      </w:tblGrid>
      <w:tr w:rsidR="00D1479A" w:rsidRPr="006A35E4" w14:paraId="717AC984"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843CE" w14:textId="77777777" w:rsidR="00D1479A" w:rsidRPr="006A35E4" w:rsidRDefault="00D1479A" w:rsidP="009459F0">
            <w:pPr>
              <w:jc w:val="center"/>
              <w:rPr>
                <w:rFonts w:ascii="Arial" w:eastAsia="Times New Roman" w:hAnsi="Arial" w:cs="Arial"/>
                <w:b/>
                <w:bCs/>
                <w:color w:val="000000"/>
                <w:sz w:val="22"/>
                <w:szCs w:val="22"/>
                <w:lang w:val="es-CO" w:eastAsia="es-CO"/>
              </w:rPr>
            </w:pPr>
            <w:r w:rsidRPr="006A35E4">
              <w:rPr>
                <w:rFonts w:ascii="Arial" w:eastAsia="Times New Roman" w:hAnsi="Arial" w:cs="Arial"/>
                <w:b/>
                <w:bCs/>
                <w:color w:val="000000"/>
                <w:sz w:val="22"/>
                <w:szCs w:val="22"/>
                <w:lang w:val="es-CO" w:eastAsia="es-CO"/>
              </w:rPr>
              <w:t>Aplicativo</w:t>
            </w:r>
          </w:p>
        </w:tc>
        <w:tc>
          <w:tcPr>
            <w:tcW w:w="3614" w:type="dxa"/>
            <w:tcBorders>
              <w:top w:val="single" w:sz="4" w:space="0" w:color="auto"/>
              <w:left w:val="nil"/>
              <w:bottom w:val="single" w:sz="4" w:space="0" w:color="auto"/>
              <w:right w:val="single" w:sz="4" w:space="0" w:color="auto"/>
            </w:tcBorders>
            <w:shd w:val="clear" w:color="auto" w:fill="auto"/>
            <w:noWrap/>
            <w:vAlign w:val="bottom"/>
            <w:hideMark/>
          </w:tcPr>
          <w:p w14:paraId="50DE1E49" w14:textId="77777777" w:rsidR="00D1479A" w:rsidRPr="006A35E4" w:rsidRDefault="00D1479A" w:rsidP="009459F0">
            <w:pPr>
              <w:jc w:val="center"/>
              <w:rPr>
                <w:rFonts w:ascii="Arial" w:eastAsia="Times New Roman" w:hAnsi="Arial" w:cs="Arial"/>
                <w:b/>
                <w:bCs/>
                <w:color w:val="000000"/>
                <w:sz w:val="22"/>
                <w:szCs w:val="22"/>
                <w:lang w:val="es-CO" w:eastAsia="es-CO"/>
              </w:rPr>
            </w:pPr>
            <w:r w:rsidRPr="007B51D4">
              <w:rPr>
                <w:rFonts w:ascii="Arial" w:eastAsia="Times New Roman" w:hAnsi="Arial" w:cs="Arial"/>
                <w:b/>
                <w:bCs/>
                <w:color w:val="000000"/>
                <w:sz w:val="22"/>
                <w:szCs w:val="22"/>
                <w:lang w:val="es-CO" w:eastAsia="es-CO"/>
              </w:rPr>
              <w:t>Tecnología</w:t>
            </w:r>
          </w:p>
        </w:tc>
      </w:tr>
      <w:tr w:rsidR="00D1479A" w:rsidRPr="006A35E4" w14:paraId="226D4336"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0E91C2E5" w14:textId="77777777"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INTERCAMBIO</w:t>
            </w:r>
          </w:p>
        </w:tc>
        <w:tc>
          <w:tcPr>
            <w:tcW w:w="3614" w:type="dxa"/>
            <w:tcBorders>
              <w:top w:val="nil"/>
              <w:left w:val="nil"/>
              <w:bottom w:val="single" w:sz="4" w:space="0" w:color="auto"/>
              <w:right w:val="single" w:sz="4" w:space="0" w:color="auto"/>
            </w:tcBorders>
            <w:shd w:val="clear" w:color="auto" w:fill="auto"/>
            <w:noWrap/>
            <w:vAlign w:val="bottom"/>
            <w:hideMark/>
          </w:tcPr>
          <w:p w14:paraId="08EE7B13" w14:textId="621A57AC"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D1479A" w:rsidRPr="006A35E4" w14:paraId="73F09FAB"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54B82397" w14:textId="77777777"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Cartera Segundo Piso</w:t>
            </w:r>
          </w:p>
        </w:tc>
        <w:tc>
          <w:tcPr>
            <w:tcW w:w="3614" w:type="dxa"/>
            <w:tcBorders>
              <w:top w:val="nil"/>
              <w:left w:val="nil"/>
              <w:bottom w:val="single" w:sz="4" w:space="0" w:color="auto"/>
              <w:right w:val="single" w:sz="4" w:space="0" w:color="auto"/>
            </w:tcBorders>
            <w:shd w:val="clear" w:color="auto" w:fill="auto"/>
            <w:noWrap/>
            <w:vAlign w:val="bottom"/>
            <w:hideMark/>
          </w:tcPr>
          <w:p w14:paraId="373A41CE" w14:textId="684B3274"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D1479A" w:rsidRPr="006A35E4" w14:paraId="2D041C15"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6D0ECDF4" w14:textId="77777777" w:rsidR="00D1479A" w:rsidRPr="006A35E4" w:rsidRDefault="00D1479A" w:rsidP="009459F0">
            <w:pPr>
              <w:jc w:val="center"/>
              <w:rPr>
                <w:rFonts w:ascii="Arial" w:eastAsia="Times New Roman" w:hAnsi="Arial" w:cs="Arial"/>
                <w:color w:val="000000"/>
                <w:sz w:val="22"/>
                <w:szCs w:val="22"/>
                <w:lang w:val="es-CO" w:eastAsia="es-CO"/>
              </w:rPr>
            </w:pPr>
            <w:r w:rsidRPr="004A26BC">
              <w:rPr>
                <w:rFonts w:ascii="Arial" w:eastAsia="Times New Roman" w:hAnsi="Arial" w:cs="Arial"/>
                <w:color w:val="000000"/>
                <w:sz w:val="22"/>
                <w:szCs w:val="22"/>
                <w:lang w:val="es-CO" w:eastAsia="es-CO"/>
              </w:rPr>
              <w:t>CPB</w:t>
            </w:r>
          </w:p>
        </w:tc>
        <w:tc>
          <w:tcPr>
            <w:tcW w:w="3614" w:type="dxa"/>
            <w:tcBorders>
              <w:top w:val="nil"/>
              <w:left w:val="nil"/>
              <w:bottom w:val="single" w:sz="4" w:space="0" w:color="auto"/>
              <w:right w:val="single" w:sz="4" w:space="0" w:color="auto"/>
            </w:tcBorders>
            <w:shd w:val="clear" w:color="auto" w:fill="auto"/>
            <w:noWrap/>
            <w:vAlign w:val="bottom"/>
            <w:hideMark/>
          </w:tcPr>
          <w:p w14:paraId="6C00099E" w14:textId="3B61B839"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D1479A" w:rsidRPr="006A35E4" w14:paraId="35B6F2C5"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11B623FA" w14:textId="77777777"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e-FAG</w:t>
            </w:r>
          </w:p>
        </w:tc>
        <w:tc>
          <w:tcPr>
            <w:tcW w:w="3614" w:type="dxa"/>
            <w:tcBorders>
              <w:top w:val="nil"/>
              <w:left w:val="nil"/>
              <w:bottom w:val="single" w:sz="4" w:space="0" w:color="auto"/>
              <w:right w:val="single" w:sz="4" w:space="0" w:color="auto"/>
            </w:tcBorders>
            <w:shd w:val="clear" w:color="auto" w:fill="auto"/>
            <w:noWrap/>
            <w:vAlign w:val="bottom"/>
            <w:hideMark/>
          </w:tcPr>
          <w:p w14:paraId="138EF934" w14:textId="28487B73"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D1479A" w:rsidRPr="006A35E4" w14:paraId="2C2CEEBB"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468C3074" w14:textId="77777777"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FAG BMC</w:t>
            </w:r>
          </w:p>
        </w:tc>
        <w:tc>
          <w:tcPr>
            <w:tcW w:w="3614" w:type="dxa"/>
            <w:tcBorders>
              <w:top w:val="nil"/>
              <w:left w:val="nil"/>
              <w:bottom w:val="single" w:sz="4" w:space="0" w:color="auto"/>
              <w:right w:val="single" w:sz="4" w:space="0" w:color="auto"/>
            </w:tcBorders>
            <w:shd w:val="clear" w:color="auto" w:fill="auto"/>
            <w:noWrap/>
            <w:vAlign w:val="bottom"/>
            <w:hideMark/>
          </w:tcPr>
          <w:p w14:paraId="0B2BB786" w14:textId="54DC3396"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D1479A" w:rsidRPr="006A35E4" w14:paraId="24C5D205"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52CF4271" w14:textId="77777777"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PRESINSCRIPCIÓN FAG</w:t>
            </w:r>
          </w:p>
        </w:tc>
        <w:tc>
          <w:tcPr>
            <w:tcW w:w="3614" w:type="dxa"/>
            <w:tcBorders>
              <w:top w:val="nil"/>
              <w:left w:val="nil"/>
              <w:bottom w:val="single" w:sz="4" w:space="0" w:color="auto"/>
              <w:right w:val="single" w:sz="4" w:space="0" w:color="auto"/>
            </w:tcBorders>
            <w:shd w:val="clear" w:color="auto" w:fill="auto"/>
            <w:noWrap/>
            <w:vAlign w:val="bottom"/>
            <w:hideMark/>
          </w:tcPr>
          <w:p w14:paraId="7434BFF7" w14:textId="3F8CF4EB" w:rsidR="00D1479A" w:rsidRPr="006A35E4" w:rsidRDefault="000E468D" w:rsidP="009459F0">
            <w:pPr>
              <w:jc w:val="center"/>
              <w:rPr>
                <w:rFonts w:ascii="Arial" w:eastAsia="Times New Roman" w:hAnsi="Arial" w:cs="Arial"/>
                <w:color w:val="000000"/>
                <w:sz w:val="22"/>
                <w:szCs w:val="22"/>
                <w:lang w:val="es-CO" w:eastAsia="es-CO"/>
              </w:rPr>
            </w:pPr>
            <w:proofErr w:type="spellStart"/>
            <w:r>
              <w:rPr>
                <w:rFonts w:ascii="Arial" w:eastAsia="Times New Roman" w:hAnsi="Arial" w:cs="Arial"/>
                <w:color w:val="000000"/>
                <w:sz w:val="22"/>
                <w:szCs w:val="22"/>
                <w:lang w:val="es-CO" w:eastAsia="es-CO"/>
              </w:rPr>
              <w:t>Powerbuilder</w:t>
            </w:r>
            <w:proofErr w:type="spellEnd"/>
          </w:p>
        </w:tc>
      </w:tr>
      <w:tr w:rsidR="00D1479A" w:rsidRPr="006A35E4" w14:paraId="29DB73DB"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5416C156" w14:textId="77777777"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ISA</w:t>
            </w:r>
          </w:p>
        </w:tc>
        <w:tc>
          <w:tcPr>
            <w:tcW w:w="3614" w:type="dxa"/>
            <w:tcBorders>
              <w:top w:val="nil"/>
              <w:left w:val="nil"/>
              <w:bottom w:val="single" w:sz="4" w:space="0" w:color="auto"/>
              <w:right w:val="single" w:sz="4" w:space="0" w:color="auto"/>
            </w:tcBorders>
            <w:shd w:val="clear" w:color="auto" w:fill="auto"/>
            <w:noWrap/>
            <w:vAlign w:val="bottom"/>
            <w:hideMark/>
          </w:tcPr>
          <w:p w14:paraId="0803F0F0" w14:textId="7E7D9821"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D1479A" w:rsidRPr="006A35E4" w14:paraId="22172336"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62F86476" w14:textId="505E6CC8"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 xml:space="preserve">SIPA </w:t>
            </w:r>
            <w:r w:rsidR="00C93695">
              <w:rPr>
                <w:rFonts w:ascii="Arial" w:eastAsia="Times New Roman" w:hAnsi="Arial" w:cs="Arial"/>
                <w:color w:val="000000"/>
                <w:sz w:val="22"/>
                <w:szCs w:val="22"/>
                <w:lang w:val="es-CO" w:eastAsia="es-CO"/>
              </w:rPr>
              <w:t>–</w:t>
            </w:r>
            <w:r w:rsidRPr="006A35E4">
              <w:rPr>
                <w:rFonts w:ascii="Arial" w:eastAsia="Times New Roman" w:hAnsi="Arial" w:cs="Arial"/>
                <w:color w:val="000000"/>
                <w:sz w:val="22"/>
                <w:szCs w:val="22"/>
                <w:lang w:val="es-CO" w:eastAsia="es-CO"/>
              </w:rPr>
              <w:t xml:space="preserve"> Web</w:t>
            </w:r>
          </w:p>
        </w:tc>
        <w:tc>
          <w:tcPr>
            <w:tcW w:w="3614" w:type="dxa"/>
            <w:tcBorders>
              <w:top w:val="nil"/>
              <w:left w:val="nil"/>
              <w:bottom w:val="single" w:sz="4" w:space="0" w:color="auto"/>
              <w:right w:val="single" w:sz="4" w:space="0" w:color="auto"/>
            </w:tcBorders>
            <w:shd w:val="clear" w:color="auto" w:fill="auto"/>
            <w:noWrap/>
            <w:vAlign w:val="bottom"/>
            <w:hideMark/>
          </w:tcPr>
          <w:p w14:paraId="6E32DCC7" w14:textId="0C454C62"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D1479A" w:rsidRPr="006A35E4" w14:paraId="12BBBBF1"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tcPr>
          <w:p w14:paraId="344C86C1" w14:textId="51801C0E"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 xml:space="preserve">SIPA </w:t>
            </w:r>
            <w:r w:rsidR="00C93695">
              <w:rPr>
                <w:rFonts w:ascii="Arial" w:eastAsia="Times New Roman" w:hAnsi="Arial" w:cs="Arial"/>
                <w:color w:val="000000"/>
                <w:sz w:val="22"/>
                <w:szCs w:val="22"/>
                <w:lang w:val="es-CO" w:eastAsia="es-CO"/>
              </w:rPr>
              <w:t>–</w:t>
            </w:r>
            <w:r w:rsidRPr="006A35E4">
              <w:rPr>
                <w:rFonts w:ascii="Arial" w:eastAsia="Times New Roman" w:hAnsi="Arial" w:cs="Arial"/>
                <w:color w:val="000000"/>
                <w:sz w:val="22"/>
                <w:szCs w:val="22"/>
                <w:lang w:val="es-CO" w:eastAsia="es-CO"/>
              </w:rPr>
              <w:t xml:space="preserve"> Mobile</w:t>
            </w:r>
          </w:p>
        </w:tc>
        <w:tc>
          <w:tcPr>
            <w:tcW w:w="3614" w:type="dxa"/>
            <w:tcBorders>
              <w:top w:val="nil"/>
              <w:left w:val="nil"/>
              <w:bottom w:val="single" w:sz="4" w:space="0" w:color="auto"/>
              <w:right w:val="single" w:sz="4" w:space="0" w:color="auto"/>
            </w:tcBorders>
            <w:shd w:val="clear" w:color="auto" w:fill="auto"/>
            <w:noWrap/>
            <w:vAlign w:val="bottom"/>
          </w:tcPr>
          <w:p w14:paraId="76DA60FE" w14:textId="1B5A3B9B"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 xml:space="preserve">Angular, </w:t>
            </w:r>
            <w:proofErr w:type="spellStart"/>
            <w:r w:rsidRPr="006A35E4">
              <w:rPr>
                <w:rFonts w:ascii="Arial" w:eastAsia="Times New Roman" w:hAnsi="Arial" w:cs="Arial"/>
                <w:color w:val="000000"/>
                <w:sz w:val="22"/>
                <w:szCs w:val="22"/>
                <w:lang w:val="es-CO" w:eastAsia="es-CO"/>
              </w:rPr>
              <w:t>Ionic</w:t>
            </w:r>
            <w:proofErr w:type="spellEnd"/>
          </w:p>
        </w:tc>
      </w:tr>
      <w:tr w:rsidR="00D1479A" w:rsidRPr="006A35E4" w14:paraId="3B8388FF"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9F19F" w14:textId="77777777"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e-FUICC</w:t>
            </w:r>
          </w:p>
        </w:tc>
        <w:tc>
          <w:tcPr>
            <w:tcW w:w="3614" w:type="dxa"/>
            <w:tcBorders>
              <w:top w:val="single" w:sz="4" w:space="0" w:color="auto"/>
              <w:left w:val="nil"/>
              <w:bottom w:val="single" w:sz="4" w:space="0" w:color="auto"/>
              <w:right w:val="single" w:sz="4" w:space="0" w:color="auto"/>
            </w:tcBorders>
            <w:shd w:val="clear" w:color="auto" w:fill="auto"/>
            <w:noWrap/>
            <w:vAlign w:val="bottom"/>
            <w:hideMark/>
          </w:tcPr>
          <w:p w14:paraId="39D7555A" w14:textId="60E78042"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D1479A" w:rsidRPr="006A35E4" w14:paraId="5A5F2E4E"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3D20A29C" w14:textId="77777777"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Gestión Comercial</w:t>
            </w:r>
          </w:p>
        </w:tc>
        <w:tc>
          <w:tcPr>
            <w:tcW w:w="3614" w:type="dxa"/>
            <w:tcBorders>
              <w:top w:val="nil"/>
              <w:left w:val="nil"/>
              <w:bottom w:val="single" w:sz="4" w:space="0" w:color="auto"/>
              <w:right w:val="single" w:sz="4" w:space="0" w:color="auto"/>
            </w:tcBorders>
            <w:shd w:val="clear" w:color="auto" w:fill="auto"/>
            <w:noWrap/>
            <w:vAlign w:val="bottom"/>
            <w:hideMark/>
          </w:tcPr>
          <w:p w14:paraId="280B00E2" w14:textId="2910F4FA"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D1479A" w:rsidRPr="006A35E4" w14:paraId="68C83462"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10804712" w14:textId="77777777"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Consulta web INFOAGRO TODAS</w:t>
            </w:r>
          </w:p>
        </w:tc>
        <w:tc>
          <w:tcPr>
            <w:tcW w:w="3614" w:type="dxa"/>
            <w:tcBorders>
              <w:top w:val="nil"/>
              <w:left w:val="nil"/>
              <w:bottom w:val="single" w:sz="4" w:space="0" w:color="auto"/>
              <w:right w:val="single" w:sz="4" w:space="0" w:color="auto"/>
            </w:tcBorders>
            <w:shd w:val="clear" w:color="auto" w:fill="auto"/>
            <w:noWrap/>
            <w:vAlign w:val="bottom"/>
            <w:hideMark/>
          </w:tcPr>
          <w:p w14:paraId="24334420" w14:textId="40C12016"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D1479A" w:rsidRPr="006A35E4" w14:paraId="2E84DE63"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E760E" w14:textId="77777777" w:rsidR="00D1479A" w:rsidRPr="006A35E4" w:rsidRDefault="00D1479A" w:rsidP="009459F0">
            <w:pPr>
              <w:jc w:val="center"/>
              <w:rPr>
                <w:rFonts w:ascii="Arial" w:eastAsia="Times New Roman" w:hAnsi="Arial" w:cs="Arial"/>
                <w:color w:val="000000"/>
                <w:sz w:val="22"/>
                <w:szCs w:val="22"/>
                <w:lang w:val="es-CO" w:eastAsia="es-CO"/>
              </w:rPr>
            </w:pPr>
            <w:proofErr w:type="gramStart"/>
            <w:r w:rsidRPr="006A35E4">
              <w:rPr>
                <w:rFonts w:ascii="Arial" w:eastAsia="Times New Roman" w:hAnsi="Arial" w:cs="Arial"/>
                <w:color w:val="000000"/>
                <w:sz w:val="22"/>
                <w:szCs w:val="22"/>
                <w:lang w:val="es-CO" w:eastAsia="es-CO"/>
              </w:rPr>
              <w:t>TOTAL</w:t>
            </w:r>
            <w:proofErr w:type="gramEnd"/>
            <w:r w:rsidRPr="006A35E4">
              <w:rPr>
                <w:rFonts w:ascii="Arial" w:eastAsia="Times New Roman" w:hAnsi="Arial" w:cs="Arial"/>
                <w:color w:val="000000"/>
                <w:sz w:val="22"/>
                <w:szCs w:val="22"/>
                <w:lang w:val="es-CO" w:eastAsia="es-CO"/>
              </w:rPr>
              <w:t xml:space="preserve"> REPORT</w:t>
            </w:r>
          </w:p>
        </w:tc>
        <w:tc>
          <w:tcPr>
            <w:tcW w:w="3614" w:type="dxa"/>
            <w:tcBorders>
              <w:top w:val="single" w:sz="4" w:space="0" w:color="auto"/>
              <w:left w:val="nil"/>
              <w:bottom w:val="single" w:sz="4" w:space="0" w:color="auto"/>
              <w:right w:val="single" w:sz="4" w:space="0" w:color="auto"/>
            </w:tcBorders>
            <w:shd w:val="clear" w:color="auto" w:fill="auto"/>
            <w:noWrap/>
            <w:vAlign w:val="bottom"/>
            <w:hideMark/>
          </w:tcPr>
          <w:p w14:paraId="6B53EAD9" w14:textId="11EE7298"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C#</w:t>
            </w:r>
          </w:p>
        </w:tc>
      </w:tr>
      <w:tr w:rsidR="00D1479A" w:rsidRPr="006A35E4" w14:paraId="58D0192A"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983E5" w14:textId="77777777"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SPF</w:t>
            </w:r>
          </w:p>
        </w:tc>
        <w:tc>
          <w:tcPr>
            <w:tcW w:w="3614" w:type="dxa"/>
            <w:tcBorders>
              <w:top w:val="single" w:sz="4" w:space="0" w:color="auto"/>
              <w:left w:val="nil"/>
              <w:bottom w:val="single" w:sz="4" w:space="0" w:color="auto"/>
              <w:right w:val="single" w:sz="4" w:space="0" w:color="auto"/>
            </w:tcBorders>
            <w:shd w:val="clear" w:color="auto" w:fill="auto"/>
            <w:noWrap/>
            <w:vAlign w:val="bottom"/>
            <w:hideMark/>
          </w:tcPr>
          <w:p w14:paraId="67E5B777" w14:textId="4E55A141"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D1479A" w:rsidRPr="006A35E4" w14:paraId="22DDF9F7"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42625033" w14:textId="77777777"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APP comercial</w:t>
            </w:r>
          </w:p>
        </w:tc>
        <w:tc>
          <w:tcPr>
            <w:tcW w:w="3614" w:type="dxa"/>
            <w:tcBorders>
              <w:top w:val="nil"/>
              <w:left w:val="nil"/>
              <w:bottom w:val="single" w:sz="4" w:space="0" w:color="auto"/>
              <w:right w:val="single" w:sz="4" w:space="0" w:color="auto"/>
            </w:tcBorders>
            <w:shd w:val="clear" w:color="auto" w:fill="auto"/>
            <w:noWrap/>
            <w:vAlign w:val="bottom"/>
            <w:hideMark/>
          </w:tcPr>
          <w:p w14:paraId="50AB9C9A" w14:textId="28115292"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 xml:space="preserve">Angular, </w:t>
            </w:r>
            <w:proofErr w:type="spellStart"/>
            <w:r w:rsidRPr="006A35E4">
              <w:rPr>
                <w:rFonts w:ascii="Arial" w:eastAsia="Times New Roman" w:hAnsi="Arial" w:cs="Arial"/>
                <w:color w:val="000000"/>
                <w:sz w:val="22"/>
                <w:szCs w:val="22"/>
                <w:lang w:val="es-CO" w:eastAsia="es-CO"/>
              </w:rPr>
              <w:t>Ionic</w:t>
            </w:r>
            <w:proofErr w:type="spellEnd"/>
          </w:p>
        </w:tc>
      </w:tr>
      <w:tr w:rsidR="00D1479A" w:rsidRPr="006A35E4" w14:paraId="5FAF2B21" w14:textId="77777777" w:rsidTr="00076DE0">
        <w:trPr>
          <w:trHeight w:val="300"/>
          <w:jc w:val="center"/>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14:paraId="38CB338D" w14:textId="77777777" w:rsidR="00D1479A" w:rsidRPr="006A35E4" w:rsidRDefault="00D1479A" w:rsidP="009459F0">
            <w:pPr>
              <w:jc w:val="center"/>
              <w:rPr>
                <w:rFonts w:ascii="Arial" w:eastAsia="Times New Roman" w:hAnsi="Arial" w:cs="Arial"/>
                <w:color w:val="000000"/>
                <w:sz w:val="22"/>
                <w:szCs w:val="22"/>
                <w:lang w:val="es-CO" w:eastAsia="es-CO"/>
              </w:rPr>
            </w:pPr>
            <w:proofErr w:type="spellStart"/>
            <w:r w:rsidRPr="006A35E4">
              <w:rPr>
                <w:rFonts w:ascii="Arial" w:eastAsia="Times New Roman" w:hAnsi="Arial" w:cs="Arial"/>
                <w:color w:val="000000"/>
                <w:sz w:val="22"/>
                <w:szCs w:val="22"/>
                <w:lang w:val="es-CO" w:eastAsia="es-CO"/>
              </w:rPr>
              <w:t>Geoagro</w:t>
            </w:r>
            <w:proofErr w:type="spellEnd"/>
          </w:p>
        </w:tc>
        <w:tc>
          <w:tcPr>
            <w:tcW w:w="3614" w:type="dxa"/>
            <w:tcBorders>
              <w:top w:val="nil"/>
              <w:left w:val="nil"/>
              <w:bottom w:val="single" w:sz="4" w:space="0" w:color="auto"/>
              <w:right w:val="single" w:sz="4" w:space="0" w:color="auto"/>
            </w:tcBorders>
            <w:shd w:val="clear" w:color="auto" w:fill="auto"/>
            <w:noWrap/>
            <w:vAlign w:val="bottom"/>
            <w:hideMark/>
          </w:tcPr>
          <w:p w14:paraId="66857240" w14:textId="06167C44" w:rsidR="00D1479A" w:rsidRPr="006A35E4" w:rsidRDefault="00D1479A" w:rsidP="009459F0">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Java</w:t>
            </w:r>
          </w:p>
        </w:tc>
      </w:tr>
      <w:tr w:rsidR="000E468D" w:rsidRPr="006A35E4" w14:paraId="602BA089"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01622" w14:textId="3AC13867" w:rsidR="000E468D" w:rsidRPr="006A35E4" w:rsidRDefault="000E468D" w:rsidP="000E468D">
            <w:pPr>
              <w:jc w:val="center"/>
              <w:rPr>
                <w:rFonts w:ascii="Arial" w:eastAsia="Times New Roman" w:hAnsi="Arial" w:cs="Arial"/>
                <w:color w:val="000000"/>
                <w:sz w:val="22"/>
                <w:szCs w:val="22"/>
                <w:lang w:val="es-CO" w:eastAsia="es-CO"/>
              </w:rPr>
            </w:pPr>
            <w:r w:rsidRPr="00BF4A87">
              <w:rPr>
                <w:rFonts w:ascii="Arial" w:eastAsia="Times New Roman" w:hAnsi="Arial" w:cs="Arial"/>
                <w:color w:val="000000" w:themeColor="text1"/>
                <w:sz w:val="22"/>
                <w:szCs w:val="22"/>
                <w:lang w:val="es-CO" w:eastAsia="es-CO"/>
              </w:rPr>
              <w:t xml:space="preserve">Intranet </w:t>
            </w:r>
            <w:r w:rsidR="00C93695">
              <w:rPr>
                <w:rFonts w:ascii="Arial" w:eastAsia="Times New Roman" w:hAnsi="Arial" w:cs="Arial"/>
                <w:color w:val="000000" w:themeColor="text1"/>
                <w:sz w:val="22"/>
                <w:szCs w:val="22"/>
                <w:lang w:val="es-CO" w:eastAsia="es-CO"/>
              </w:rPr>
              <w:t>–</w:t>
            </w:r>
            <w:r w:rsidRPr="00BF4A87">
              <w:rPr>
                <w:rFonts w:ascii="Arial" w:eastAsia="Times New Roman" w:hAnsi="Arial" w:cs="Arial"/>
                <w:color w:val="000000" w:themeColor="text1"/>
                <w:sz w:val="22"/>
                <w:szCs w:val="22"/>
                <w:lang w:val="es-CO" w:eastAsia="es-CO"/>
              </w:rPr>
              <w:t xml:space="preserve"> SharePoint</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6EBDE2ED" w14:textId="700A9BC5"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SharePoint</w:t>
            </w:r>
          </w:p>
        </w:tc>
      </w:tr>
      <w:tr w:rsidR="000E468D" w:rsidRPr="006A35E4" w14:paraId="69FAFF9D"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A5541" w14:textId="5D2D2943" w:rsidR="000E468D" w:rsidRPr="2016FEE1" w:rsidRDefault="000E468D" w:rsidP="000E468D">
            <w:pPr>
              <w:jc w:val="center"/>
              <w:rPr>
                <w:rFonts w:ascii="Arial" w:eastAsia="Times New Roman" w:hAnsi="Arial" w:cs="Arial"/>
                <w:color w:val="000000" w:themeColor="text1"/>
                <w:sz w:val="22"/>
                <w:szCs w:val="22"/>
                <w:highlight w:val="yellow"/>
                <w:lang w:val="es-CO" w:eastAsia="es-CO"/>
              </w:rPr>
            </w:pPr>
            <w:r w:rsidRPr="401450B5">
              <w:rPr>
                <w:rFonts w:ascii="Arial" w:eastAsia="Times New Roman" w:hAnsi="Arial" w:cs="Arial"/>
                <w:color w:val="000000" w:themeColor="text1"/>
                <w:sz w:val="22"/>
                <w:szCs w:val="22"/>
                <w:lang w:val="es-CO" w:eastAsia="es-CO"/>
              </w:rPr>
              <w:t xml:space="preserve">Tablero </w:t>
            </w:r>
            <w:proofErr w:type="gramStart"/>
            <w:r w:rsidRPr="401450B5">
              <w:rPr>
                <w:rFonts w:ascii="Arial" w:eastAsia="Times New Roman" w:hAnsi="Arial" w:cs="Arial"/>
                <w:color w:val="000000" w:themeColor="text1"/>
                <w:sz w:val="22"/>
                <w:szCs w:val="22"/>
                <w:lang w:val="es-CO" w:eastAsia="es-CO"/>
              </w:rPr>
              <w:t>Presidencia  y</w:t>
            </w:r>
            <w:proofErr w:type="gramEnd"/>
            <w:r w:rsidRPr="401450B5">
              <w:rPr>
                <w:rFonts w:ascii="Arial" w:eastAsia="Times New Roman" w:hAnsi="Arial" w:cs="Arial"/>
                <w:color w:val="000000" w:themeColor="text1"/>
                <w:sz w:val="22"/>
                <w:szCs w:val="22"/>
                <w:lang w:val="es-CO" w:eastAsia="es-CO"/>
              </w:rPr>
              <w:t xml:space="preserve"> </w:t>
            </w:r>
            <w:r w:rsidRPr="1EB9CC7B">
              <w:rPr>
                <w:rFonts w:ascii="Arial" w:eastAsia="Times New Roman" w:hAnsi="Arial" w:cs="Arial"/>
                <w:color w:val="000000" w:themeColor="text1"/>
                <w:sz w:val="22"/>
                <w:szCs w:val="22"/>
                <w:lang w:val="es-CO" w:eastAsia="es-CO"/>
              </w:rPr>
              <w:t xml:space="preserve">Reportes </w:t>
            </w:r>
            <w:r w:rsidRPr="2F56E8CB">
              <w:rPr>
                <w:rFonts w:ascii="Arial" w:eastAsia="Times New Roman" w:hAnsi="Arial" w:cs="Arial"/>
                <w:color w:val="000000" w:themeColor="text1"/>
                <w:sz w:val="22"/>
                <w:szCs w:val="22"/>
                <w:lang w:val="es-CO" w:eastAsia="es-CO"/>
              </w:rPr>
              <w:t>FAG</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30A581F8" w14:textId="2894D984"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Java</w:t>
            </w:r>
          </w:p>
        </w:tc>
      </w:tr>
      <w:tr w:rsidR="000E468D" w:rsidRPr="006A35E4" w14:paraId="2480EBC8"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14B01" w14:textId="00E23027"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SARLAFT - SEGMENTACIÓN</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2FB7232E" w14:textId="3ACE5C73" w:rsidR="000E468D" w:rsidRPr="006A35E4" w:rsidRDefault="000E468D" w:rsidP="000E468D">
            <w:pPr>
              <w:jc w:val="cente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.net</w:t>
            </w:r>
          </w:p>
        </w:tc>
      </w:tr>
      <w:tr w:rsidR="000E468D" w:rsidRPr="006A35E4" w14:paraId="03D3890B"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E9259" w14:textId="653D2C1B"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SARLAFT</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4D1149E8" w14:textId="76D20217"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0E468D" w:rsidRPr="006A35E4" w14:paraId="3D08D4C5"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F6F40" w14:textId="16D751E0"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lastRenderedPageBreak/>
              <w:t>Activos Fijos</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6FEBC8E2" w14:textId="5D6CBCB7"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0E468D" w:rsidRPr="006A35E4" w14:paraId="6D30CA0E"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F7D7B" w14:textId="03C45F32"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FINAGRO (SSO)</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61ADA24F" w14:textId="1F84A80E" w:rsidR="000E468D" w:rsidRPr="1CA2868C" w:rsidRDefault="000E468D" w:rsidP="000E468D">
            <w:pPr>
              <w:jc w:val="center"/>
              <w:rPr>
                <w:rFonts w:ascii="Arial" w:eastAsia="Times New Roman" w:hAnsi="Arial" w:cs="Arial"/>
                <w:color w:val="000000" w:themeColor="text1"/>
                <w:sz w:val="22"/>
                <w:szCs w:val="22"/>
                <w:lang w:val="es-CO" w:eastAsia="es-CO"/>
              </w:rPr>
            </w:pPr>
            <w:r w:rsidRPr="006A35E4">
              <w:rPr>
                <w:rFonts w:ascii="Arial" w:eastAsia="Times New Roman" w:hAnsi="Arial" w:cs="Arial"/>
                <w:color w:val="000000"/>
                <w:sz w:val="22"/>
                <w:szCs w:val="22"/>
                <w:lang w:val="es-CO" w:eastAsia="es-CO"/>
              </w:rPr>
              <w:t>.Net</w:t>
            </w:r>
          </w:p>
        </w:tc>
      </w:tr>
      <w:tr w:rsidR="000E468D" w:rsidRPr="006A35E4" w14:paraId="16F9B8E3"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BB88C" w14:textId="0536A513" w:rsidR="000E468D" w:rsidRPr="001C53DE" w:rsidRDefault="000E468D" w:rsidP="000E468D">
            <w:pPr>
              <w:jc w:val="center"/>
              <w:rPr>
                <w:rFonts w:ascii="Arial" w:eastAsia="Times New Roman" w:hAnsi="Arial" w:cs="Arial"/>
                <w:color w:val="000000"/>
                <w:sz w:val="22"/>
                <w:szCs w:val="22"/>
                <w:lang w:val="es-CO" w:eastAsia="es-CO"/>
              </w:rPr>
            </w:pPr>
            <w:r w:rsidRPr="001C53DE">
              <w:rPr>
                <w:rFonts w:ascii="Arial" w:eastAsia="Times New Roman" w:hAnsi="Arial" w:cs="Arial"/>
                <w:color w:val="000000"/>
                <w:sz w:val="22"/>
                <w:szCs w:val="22"/>
                <w:lang w:val="es-CO" w:eastAsia="es-CO"/>
              </w:rPr>
              <w:t>Office 365 - SharePoint</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5623D250" w14:textId="1C677DC1" w:rsidR="000E468D" w:rsidRPr="001C53DE" w:rsidRDefault="000E468D" w:rsidP="000E468D">
            <w:pPr>
              <w:jc w:val="center"/>
              <w:rPr>
                <w:rFonts w:ascii="Arial" w:eastAsia="Times New Roman" w:hAnsi="Arial" w:cs="Arial"/>
                <w:color w:val="000000"/>
                <w:sz w:val="22"/>
                <w:szCs w:val="22"/>
                <w:lang w:val="es-CO" w:eastAsia="es-CO"/>
              </w:rPr>
            </w:pPr>
            <w:r w:rsidRPr="001C53DE">
              <w:rPr>
                <w:rFonts w:ascii="Arial" w:eastAsia="Times New Roman" w:hAnsi="Arial" w:cs="Arial"/>
                <w:color w:val="000000"/>
                <w:sz w:val="22"/>
                <w:szCs w:val="22"/>
                <w:lang w:val="es-CO" w:eastAsia="es-CO"/>
              </w:rPr>
              <w:t>SharePoint</w:t>
            </w:r>
          </w:p>
        </w:tc>
      </w:tr>
      <w:tr w:rsidR="000E468D" w:rsidRPr="006A35E4" w14:paraId="13DAF733"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B9256" w14:textId="524A2822"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Presta Carpetas</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5E99D77D" w14:textId="01F27A92" w:rsidR="000E468D" w:rsidRPr="006A35E4" w:rsidRDefault="000E468D" w:rsidP="000E468D">
            <w:pPr>
              <w:jc w:val="center"/>
              <w:rPr>
                <w:rFonts w:ascii="Arial" w:eastAsia="Times New Roman" w:hAnsi="Arial" w:cs="Arial"/>
                <w:color w:val="000000"/>
                <w:sz w:val="22"/>
                <w:szCs w:val="22"/>
                <w:lang w:val="es-CO" w:eastAsia="es-CO"/>
              </w:rPr>
            </w:pPr>
            <w:proofErr w:type="spellStart"/>
            <w:r w:rsidRPr="006A35E4">
              <w:rPr>
                <w:rFonts w:ascii="Arial" w:eastAsia="Times New Roman" w:hAnsi="Arial" w:cs="Arial"/>
                <w:color w:val="000000"/>
                <w:sz w:val="22"/>
                <w:szCs w:val="22"/>
                <w:lang w:val="es-CO" w:eastAsia="es-CO"/>
              </w:rPr>
              <w:t>Asp</w:t>
            </w:r>
            <w:proofErr w:type="spellEnd"/>
          </w:p>
        </w:tc>
      </w:tr>
      <w:tr w:rsidR="000E468D" w:rsidRPr="006A35E4" w14:paraId="35198466"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15B55" w14:textId="2EF90882"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Prestamos Libre Inversión</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4329B60D" w14:textId="22C839B2"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0E468D" w:rsidRPr="006A35E4" w14:paraId="37A0B66C"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C16D3" w14:textId="2B831BB0" w:rsidR="000E468D" w:rsidRPr="004A26BC" w:rsidRDefault="000E468D" w:rsidP="000E468D">
            <w:pPr>
              <w:jc w:val="center"/>
              <w:rPr>
                <w:rFonts w:ascii="Arial" w:eastAsia="Times New Roman" w:hAnsi="Arial" w:cs="Arial"/>
                <w:color w:val="000000"/>
                <w:sz w:val="22"/>
                <w:szCs w:val="22"/>
                <w:lang w:val="es-CO" w:eastAsia="es-CO"/>
              </w:rPr>
            </w:pPr>
            <w:r w:rsidRPr="004A26BC">
              <w:rPr>
                <w:rFonts w:ascii="Arial" w:eastAsia="Times New Roman" w:hAnsi="Arial" w:cs="Arial"/>
                <w:color w:val="000000"/>
                <w:sz w:val="22"/>
                <w:szCs w:val="22"/>
                <w:lang w:val="es-CO" w:eastAsia="es-CO"/>
              </w:rPr>
              <w:t>Cargas Laborales</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5474803B" w14:textId="5FC9E93B" w:rsidR="000E468D" w:rsidRPr="004A26BC" w:rsidRDefault="000E468D" w:rsidP="000E468D">
            <w:pPr>
              <w:jc w:val="center"/>
              <w:rPr>
                <w:rFonts w:ascii="Arial" w:eastAsia="Times New Roman" w:hAnsi="Arial" w:cs="Arial"/>
                <w:color w:val="000000"/>
                <w:sz w:val="22"/>
                <w:szCs w:val="22"/>
                <w:lang w:val="es-CO" w:eastAsia="es-CO"/>
              </w:rPr>
            </w:pPr>
            <w:r w:rsidRPr="004A26BC">
              <w:rPr>
                <w:rFonts w:ascii="Arial" w:eastAsia="Times New Roman" w:hAnsi="Arial" w:cs="Arial"/>
                <w:color w:val="000000"/>
                <w:sz w:val="22"/>
                <w:szCs w:val="22"/>
                <w:lang w:val="es-CO" w:eastAsia="es-CO"/>
              </w:rPr>
              <w:t>.Net</w:t>
            </w:r>
          </w:p>
        </w:tc>
      </w:tr>
      <w:tr w:rsidR="000E468D" w:rsidRPr="006A35E4" w14:paraId="355081B2"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E319F" w14:textId="6C8C69DF" w:rsidR="000E468D" w:rsidRPr="006A35E4" w:rsidRDefault="000E468D" w:rsidP="000E468D">
            <w:pPr>
              <w:jc w:val="center"/>
              <w:rPr>
                <w:rFonts w:ascii="Arial" w:eastAsia="Times New Roman" w:hAnsi="Arial" w:cs="Arial"/>
                <w:color w:val="000000"/>
                <w:sz w:val="22"/>
                <w:szCs w:val="22"/>
                <w:lang w:val="es-CO" w:eastAsia="es-CO"/>
              </w:rPr>
            </w:pPr>
            <w:proofErr w:type="spellStart"/>
            <w:r w:rsidRPr="006A35E4">
              <w:rPr>
                <w:rFonts w:ascii="Arial" w:eastAsia="Times New Roman" w:hAnsi="Arial" w:cs="Arial"/>
                <w:color w:val="000000"/>
                <w:sz w:val="22"/>
                <w:szCs w:val="22"/>
                <w:lang w:val="es-CO" w:eastAsia="es-CO"/>
              </w:rPr>
              <w:t>Reminder</w:t>
            </w:r>
            <w:proofErr w:type="spellEnd"/>
            <w:r w:rsidRPr="006A35E4">
              <w:rPr>
                <w:rFonts w:ascii="Arial" w:eastAsia="Times New Roman" w:hAnsi="Arial" w:cs="Arial"/>
                <w:color w:val="000000"/>
                <w:sz w:val="22"/>
                <w:szCs w:val="22"/>
                <w:lang w:val="es-CO" w:eastAsia="es-CO"/>
              </w:rPr>
              <w:t xml:space="preserve"> Jurídica</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67F292A7" w14:textId="61C6728A"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0E468D" w:rsidRPr="006A35E4" w14:paraId="0CAD0112"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B3458" w14:textId="640EC470"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INVENTARIO GESTION DOCUMENTAL</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3243D35C" w14:textId="2592DFAB"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0E468D" w:rsidRPr="006A35E4" w14:paraId="0266236F"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B5651" w14:textId="236A0FCD"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CUMPLE - CORREOS</w:t>
            </w:r>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320B1D85" w14:textId="36ECE0FA" w:rsidR="000E468D" w:rsidRPr="006A35E4" w:rsidRDefault="000E468D" w:rsidP="000E468D">
            <w:pPr>
              <w:jc w:val="center"/>
              <w:rPr>
                <w:rFonts w:ascii="Arial" w:eastAsia="Times New Roman" w:hAnsi="Arial" w:cs="Arial"/>
                <w:color w:val="000000"/>
                <w:sz w:val="22"/>
                <w:szCs w:val="22"/>
                <w:lang w:val="es-CO" w:eastAsia="es-CO"/>
              </w:rPr>
            </w:pPr>
            <w:r w:rsidRPr="006A35E4">
              <w:rPr>
                <w:rFonts w:ascii="Arial" w:eastAsia="Times New Roman" w:hAnsi="Arial" w:cs="Arial"/>
                <w:color w:val="000000"/>
                <w:sz w:val="22"/>
                <w:szCs w:val="22"/>
                <w:lang w:val="es-CO" w:eastAsia="es-CO"/>
              </w:rPr>
              <w:t>.Net</w:t>
            </w:r>
          </w:p>
        </w:tc>
      </w:tr>
      <w:tr w:rsidR="000E468D" w:rsidRPr="006A35E4" w14:paraId="234B9689" w14:textId="77777777" w:rsidTr="00076DE0">
        <w:trPr>
          <w:trHeight w:val="300"/>
          <w:jc w:val="center"/>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B3725" w14:textId="25DABA12" w:rsidR="000E468D" w:rsidRPr="1868130F" w:rsidRDefault="000E468D" w:rsidP="000E468D">
            <w:pPr>
              <w:jc w:val="center"/>
              <w:rPr>
                <w:rFonts w:ascii="Arial" w:eastAsia="Times New Roman" w:hAnsi="Arial" w:cs="Arial"/>
                <w:color w:val="000000" w:themeColor="text1"/>
                <w:sz w:val="22"/>
                <w:szCs w:val="22"/>
                <w:highlight w:val="yellow"/>
                <w:lang w:val="es-CO" w:eastAsia="es-CO"/>
              </w:rPr>
            </w:pPr>
            <w:proofErr w:type="spellStart"/>
            <w:r w:rsidRPr="006A35E4">
              <w:rPr>
                <w:rFonts w:ascii="Arial" w:eastAsia="Times New Roman" w:hAnsi="Arial" w:cs="Arial"/>
                <w:color w:val="000000"/>
                <w:sz w:val="22"/>
                <w:szCs w:val="22"/>
                <w:lang w:val="es-CO" w:eastAsia="es-CO"/>
              </w:rPr>
              <w:t>Reporting</w:t>
            </w:r>
            <w:proofErr w:type="spellEnd"/>
            <w:r w:rsidRPr="006A35E4">
              <w:rPr>
                <w:rFonts w:ascii="Arial" w:eastAsia="Times New Roman" w:hAnsi="Arial" w:cs="Arial"/>
                <w:color w:val="000000"/>
                <w:sz w:val="22"/>
                <w:szCs w:val="22"/>
                <w:lang w:val="es-CO" w:eastAsia="es-CO"/>
              </w:rPr>
              <w:t xml:space="preserve"> </w:t>
            </w:r>
            <w:proofErr w:type="spellStart"/>
            <w:r w:rsidRPr="006A35E4">
              <w:rPr>
                <w:rFonts w:ascii="Arial" w:eastAsia="Times New Roman" w:hAnsi="Arial" w:cs="Arial"/>
                <w:color w:val="000000"/>
                <w:sz w:val="22"/>
                <w:szCs w:val="22"/>
                <w:lang w:val="es-CO" w:eastAsia="es-CO"/>
              </w:rPr>
              <w:t>Service</w:t>
            </w:r>
            <w:proofErr w:type="spellEnd"/>
          </w:p>
        </w:tc>
        <w:tc>
          <w:tcPr>
            <w:tcW w:w="3614" w:type="dxa"/>
            <w:tcBorders>
              <w:top w:val="single" w:sz="4" w:space="0" w:color="auto"/>
              <w:left w:val="nil"/>
              <w:bottom w:val="single" w:sz="4" w:space="0" w:color="auto"/>
              <w:right w:val="single" w:sz="4" w:space="0" w:color="auto"/>
            </w:tcBorders>
            <w:shd w:val="clear" w:color="auto" w:fill="auto"/>
            <w:noWrap/>
            <w:vAlign w:val="bottom"/>
          </w:tcPr>
          <w:p w14:paraId="50AF7DA7" w14:textId="53211623" w:rsidR="000E468D" w:rsidRPr="006A35E4" w:rsidRDefault="000E468D" w:rsidP="000E468D">
            <w:pPr>
              <w:jc w:val="center"/>
              <w:rPr>
                <w:rFonts w:ascii="Arial" w:eastAsia="Times New Roman" w:hAnsi="Arial" w:cs="Arial"/>
                <w:color w:val="000000"/>
                <w:sz w:val="22"/>
                <w:szCs w:val="22"/>
                <w:lang w:val="es-CO" w:eastAsia="es-CO"/>
              </w:rPr>
            </w:pPr>
            <w:proofErr w:type="spellStart"/>
            <w:r w:rsidRPr="006A35E4">
              <w:rPr>
                <w:rFonts w:ascii="Arial" w:eastAsia="Times New Roman" w:hAnsi="Arial" w:cs="Arial"/>
                <w:color w:val="000000"/>
                <w:sz w:val="22"/>
                <w:szCs w:val="22"/>
                <w:lang w:val="es-CO" w:eastAsia="es-CO"/>
              </w:rPr>
              <w:t>Reporting</w:t>
            </w:r>
            <w:proofErr w:type="spellEnd"/>
            <w:r w:rsidRPr="006A35E4">
              <w:rPr>
                <w:rFonts w:ascii="Arial" w:eastAsia="Times New Roman" w:hAnsi="Arial" w:cs="Arial"/>
                <w:color w:val="000000"/>
                <w:sz w:val="22"/>
                <w:szCs w:val="22"/>
                <w:lang w:val="es-CO" w:eastAsia="es-CO"/>
              </w:rPr>
              <w:t xml:space="preserve"> </w:t>
            </w:r>
            <w:proofErr w:type="spellStart"/>
            <w:r w:rsidRPr="006A35E4">
              <w:rPr>
                <w:rFonts w:ascii="Arial" w:eastAsia="Times New Roman" w:hAnsi="Arial" w:cs="Arial"/>
                <w:color w:val="000000"/>
                <w:sz w:val="22"/>
                <w:szCs w:val="22"/>
                <w:lang w:val="es-CO" w:eastAsia="es-CO"/>
              </w:rPr>
              <w:t>Service</w:t>
            </w:r>
            <w:proofErr w:type="spellEnd"/>
          </w:p>
        </w:tc>
      </w:tr>
    </w:tbl>
    <w:p w14:paraId="164E89F9" w14:textId="77777777" w:rsidR="009274F1" w:rsidRDefault="009274F1" w:rsidP="009459F0">
      <w:pPr>
        <w:jc w:val="center"/>
        <w:rPr>
          <w:rFonts w:ascii="Arial" w:eastAsia="Arial" w:hAnsi="Arial" w:cs="Arial"/>
        </w:rPr>
      </w:pPr>
    </w:p>
    <w:p w14:paraId="5EA7C294" w14:textId="5C9ADC1B" w:rsidR="00851E5A" w:rsidRPr="000626E3" w:rsidRDefault="00851E5A" w:rsidP="00F77E24">
      <w:pPr>
        <w:pStyle w:val="Ttulo2"/>
        <w:numPr>
          <w:ilvl w:val="1"/>
          <w:numId w:val="30"/>
        </w:numPr>
        <w:rPr>
          <w:rFonts w:ascii="Arial" w:hAnsi="Arial" w:cs="Arial"/>
          <w:color w:val="auto"/>
          <w:sz w:val="24"/>
          <w:szCs w:val="24"/>
        </w:rPr>
      </w:pPr>
      <w:bookmarkStart w:id="7" w:name="__RefHeading___Toc6371_2559779689"/>
      <w:bookmarkStart w:id="8" w:name="_Toc69209263"/>
      <w:bookmarkEnd w:id="7"/>
      <w:r w:rsidRPr="000626E3">
        <w:rPr>
          <w:rFonts w:ascii="Arial" w:hAnsi="Arial" w:cs="Arial"/>
          <w:color w:val="auto"/>
          <w:sz w:val="24"/>
          <w:szCs w:val="24"/>
        </w:rPr>
        <w:t>PROCESO DE DESARROLLO Y MANTENIMIENTO.</w:t>
      </w:r>
      <w:bookmarkEnd w:id="8"/>
    </w:p>
    <w:p w14:paraId="3BFAE103" w14:textId="772B208A" w:rsidR="001A6C80" w:rsidRDefault="001A6C80" w:rsidP="000626E3">
      <w:pPr>
        <w:rPr>
          <w:rFonts w:ascii="Arial" w:hAnsi="Arial" w:cs="Arial"/>
          <w:lang w:eastAsia="es-ES"/>
        </w:rPr>
      </w:pPr>
    </w:p>
    <w:p w14:paraId="1238CB99" w14:textId="77777777" w:rsidR="003B54E2" w:rsidRDefault="003B54E2" w:rsidP="003B54E2">
      <w:pPr>
        <w:jc w:val="both"/>
        <w:rPr>
          <w:rFonts w:ascii="Arial" w:eastAsia="Arial" w:hAnsi="Arial" w:cs="Arial"/>
        </w:rPr>
      </w:pPr>
      <w:r w:rsidRPr="000626E3">
        <w:rPr>
          <w:rFonts w:ascii="Arial" w:eastAsia="Arial" w:hAnsi="Arial" w:cs="Arial"/>
        </w:rPr>
        <w:t xml:space="preserve">El desarrollo de las versiones originales de </w:t>
      </w:r>
      <w:r>
        <w:rPr>
          <w:rFonts w:ascii="Arial" w:eastAsia="Arial" w:hAnsi="Arial" w:cs="Arial"/>
        </w:rPr>
        <w:t>los aplicativos descritos en el numeral 1.1 del presente documento</w:t>
      </w:r>
      <w:r w:rsidRPr="000626E3">
        <w:rPr>
          <w:rFonts w:ascii="Arial" w:eastAsia="Arial" w:hAnsi="Arial" w:cs="Arial"/>
        </w:rPr>
        <w:t xml:space="preserve"> seguía metodologías basadas en</w:t>
      </w:r>
      <w:r>
        <w:rPr>
          <w:rFonts w:ascii="Arial" w:eastAsia="Arial" w:hAnsi="Arial" w:cs="Arial"/>
        </w:rPr>
        <w:t xml:space="preserve"> </w:t>
      </w:r>
      <w:r w:rsidRPr="000626E3">
        <w:rPr>
          <w:rFonts w:ascii="Arial" w:eastAsia="Arial" w:hAnsi="Arial" w:cs="Arial"/>
        </w:rPr>
        <w:t>RUP y UML, sin embargo, en los últimos años la mayoría de los requerimientos</w:t>
      </w:r>
      <w:r>
        <w:rPr>
          <w:rFonts w:ascii="Arial" w:eastAsia="Arial" w:hAnsi="Arial" w:cs="Arial"/>
        </w:rPr>
        <w:t xml:space="preserve"> </w:t>
      </w:r>
      <w:r w:rsidRPr="000626E3">
        <w:rPr>
          <w:rFonts w:ascii="Arial" w:eastAsia="Arial" w:hAnsi="Arial" w:cs="Arial"/>
        </w:rPr>
        <w:t>corresponden a funcionalidades menores, ajustes en validaciones, reportes, y ajustes en los cálculos.</w:t>
      </w:r>
    </w:p>
    <w:p w14:paraId="27E75B0A" w14:textId="4BEE5EF2" w:rsidR="003B54E2" w:rsidRDefault="003B54E2" w:rsidP="003B54E2">
      <w:pPr>
        <w:jc w:val="both"/>
        <w:rPr>
          <w:rFonts w:ascii="Arial" w:eastAsia="Arial" w:hAnsi="Arial" w:cs="Arial"/>
        </w:rPr>
      </w:pPr>
      <w:r w:rsidRPr="000626E3">
        <w:rPr>
          <w:rFonts w:ascii="Arial" w:eastAsia="Arial" w:hAnsi="Arial" w:cs="Arial"/>
        </w:rPr>
        <w:t xml:space="preserve"> </w:t>
      </w:r>
      <w:r w:rsidRPr="000626E3">
        <w:rPr>
          <w:rFonts w:ascii="Arial" w:eastAsia="Arial" w:hAnsi="Arial" w:cs="Arial"/>
        </w:rPr>
        <w:br/>
        <w:t>Siempre hay entre uno y diez requerimientos en desarrollo, por lo que se solicita mantener la documentación UML del producto, pero a su vez, iniciar en el manejo de metodologías ágiles para el mantenimiento de la aplicación.</w:t>
      </w:r>
    </w:p>
    <w:p w14:paraId="12BD4E52" w14:textId="0372628E" w:rsidR="003B54E2" w:rsidRDefault="003B54E2" w:rsidP="003B54E2">
      <w:pPr>
        <w:jc w:val="both"/>
        <w:rPr>
          <w:rFonts w:ascii="Arial" w:eastAsia="Arial" w:hAnsi="Arial" w:cs="Arial"/>
        </w:rPr>
      </w:pPr>
    </w:p>
    <w:p w14:paraId="563B8EFE" w14:textId="300EAA7E" w:rsidR="003B54E2" w:rsidRDefault="003B54E2" w:rsidP="003B54E2">
      <w:pPr>
        <w:jc w:val="both"/>
        <w:rPr>
          <w:rFonts w:ascii="Arial" w:eastAsia="Arial" w:hAnsi="Arial" w:cs="Arial"/>
        </w:rPr>
      </w:pPr>
      <w:r w:rsidRPr="003B54E2">
        <w:rPr>
          <w:rFonts w:ascii="Arial" w:eastAsia="Arial" w:hAnsi="Arial" w:cs="Arial"/>
        </w:rPr>
        <w:t xml:space="preserve">Se aclara a los oferentes, que eventualmente los cambios en la normatividad </w:t>
      </w:r>
      <w:proofErr w:type="spellStart"/>
      <w:r w:rsidRPr="003B54E2">
        <w:rPr>
          <w:rFonts w:ascii="Arial" w:eastAsia="Arial" w:hAnsi="Arial" w:cs="Arial"/>
        </w:rPr>
        <w:t>ó</w:t>
      </w:r>
      <w:proofErr w:type="spellEnd"/>
      <w:r w:rsidRPr="003B54E2">
        <w:rPr>
          <w:rFonts w:ascii="Arial" w:eastAsia="Arial" w:hAnsi="Arial" w:cs="Arial"/>
        </w:rPr>
        <w:t xml:space="preserve"> en la operación del negocio, pueden implicar el cambio de prioridades de los requerimientos y el envío de algunos requerimientos en desarrollo de nuevo al backlog, mientras se cumplen con requerimientos perentorios.</w:t>
      </w:r>
    </w:p>
    <w:p w14:paraId="4C8C5168" w14:textId="77777777" w:rsidR="003B54E2" w:rsidRPr="000626E3" w:rsidRDefault="003B54E2" w:rsidP="000626E3">
      <w:pPr>
        <w:rPr>
          <w:rFonts w:ascii="Arial" w:hAnsi="Arial" w:cs="Arial"/>
          <w:lang w:eastAsia="es-ES"/>
        </w:rPr>
      </w:pPr>
    </w:p>
    <w:p w14:paraId="4E99FEC5" w14:textId="77777777" w:rsidR="00B17FB9" w:rsidRDefault="00B17FB9" w:rsidP="002A12EE">
      <w:pPr>
        <w:jc w:val="both"/>
        <w:rPr>
          <w:rFonts w:ascii="Arial" w:eastAsia="Arial" w:hAnsi="Arial" w:cs="Arial"/>
        </w:rPr>
      </w:pPr>
    </w:p>
    <w:p w14:paraId="17F0998E" w14:textId="03F68E5E" w:rsidR="00B17FB9" w:rsidRPr="000F2ADD" w:rsidRDefault="00B17FB9" w:rsidP="00B17FB9">
      <w:pPr>
        <w:widowControl w:val="0"/>
        <w:pBdr>
          <w:top w:val="nil"/>
          <w:left w:val="nil"/>
          <w:bottom w:val="nil"/>
          <w:right w:val="nil"/>
          <w:between w:val="nil"/>
        </w:pBdr>
        <w:spacing w:after="160"/>
        <w:jc w:val="both"/>
        <w:rPr>
          <w:rFonts w:ascii="Arial" w:eastAsia="Arial" w:hAnsi="Arial" w:cs="Arial"/>
          <w:b/>
          <w:color w:val="000000"/>
        </w:rPr>
      </w:pPr>
      <w:r w:rsidRPr="000F2ADD">
        <w:rPr>
          <w:rFonts w:ascii="Arial" w:eastAsia="Arial" w:hAnsi="Arial" w:cs="Arial"/>
          <w:b/>
          <w:color w:val="000000"/>
        </w:rPr>
        <w:t>1</w:t>
      </w:r>
      <w:r>
        <w:rPr>
          <w:rFonts w:ascii="Arial" w:eastAsia="Arial" w:hAnsi="Arial" w:cs="Arial"/>
          <w:b/>
          <w:color w:val="000000"/>
        </w:rPr>
        <w:t>.2.1</w:t>
      </w:r>
      <w:r w:rsidRPr="000F2ADD">
        <w:rPr>
          <w:rFonts w:ascii="Arial" w:eastAsia="Arial" w:hAnsi="Arial" w:cs="Arial"/>
          <w:b/>
          <w:color w:val="000000"/>
        </w:rPr>
        <w:t xml:space="preserve"> ETAPA DE PLANEACIÓN </w:t>
      </w:r>
    </w:p>
    <w:p w14:paraId="043FAE09"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rPr>
      </w:pPr>
      <w:r>
        <w:rPr>
          <w:rFonts w:ascii="Arial" w:eastAsia="Arial" w:hAnsi="Arial" w:cs="Arial"/>
          <w:color w:val="000000"/>
        </w:rPr>
        <w:t>E</w:t>
      </w:r>
      <w:r w:rsidRPr="000F2ADD">
        <w:rPr>
          <w:rFonts w:ascii="Arial" w:eastAsia="Arial" w:hAnsi="Arial" w:cs="Arial"/>
          <w:color w:val="000000"/>
        </w:rPr>
        <w:t xml:space="preserve">l contratista deberá </w:t>
      </w:r>
      <w:r>
        <w:rPr>
          <w:rFonts w:ascii="Arial" w:eastAsia="Arial" w:hAnsi="Arial" w:cs="Arial"/>
          <w:color w:val="000000"/>
        </w:rPr>
        <w:t>tomar los requerimientos de la plataforma que para ello dispone Finagro, en caso de requerir mayor nivel de detalle o claridad podrá refinar</w:t>
      </w:r>
      <w:r w:rsidRPr="000F2ADD">
        <w:rPr>
          <w:rFonts w:ascii="Arial" w:eastAsia="Arial" w:hAnsi="Arial" w:cs="Arial"/>
          <w:color w:val="000000"/>
        </w:rPr>
        <w:t xml:space="preserve"> los requerimientos a través de entrevistas directas a los usuarios y personal técnico que la entidad designe para ello. Se deberá presentar un plan de trabajo, donde se especifiquen las entregas y fechas incluyendo los cambios y mejoras que los usuarios y personal técnico identifiquen.</w:t>
      </w:r>
    </w:p>
    <w:p w14:paraId="1A0453C2" w14:textId="748D514F" w:rsidR="00B17FB9" w:rsidRPr="000F2ADD" w:rsidRDefault="00B17FB9" w:rsidP="00B17FB9">
      <w:pPr>
        <w:widowControl w:val="0"/>
        <w:pBdr>
          <w:top w:val="nil"/>
          <w:left w:val="nil"/>
          <w:bottom w:val="nil"/>
          <w:right w:val="nil"/>
          <w:between w:val="nil"/>
        </w:pBdr>
        <w:spacing w:after="160"/>
        <w:jc w:val="both"/>
        <w:rPr>
          <w:rFonts w:ascii="Arial" w:eastAsia="Arial" w:hAnsi="Arial" w:cs="Arial"/>
        </w:rPr>
      </w:pPr>
      <w:r w:rsidRPr="000F2ADD">
        <w:rPr>
          <w:rFonts w:ascii="Arial" w:eastAsia="Arial" w:hAnsi="Arial" w:cs="Arial"/>
        </w:rPr>
        <w:t>En esta etapa el contratista deberá entregar específicamente</w:t>
      </w:r>
      <w:r>
        <w:rPr>
          <w:rFonts w:ascii="Arial" w:eastAsia="Arial" w:hAnsi="Arial" w:cs="Arial"/>
        </w:rPr>
        <w:t xml:space="preserve"> los siguientes artefactos, tomando como base los actualmente disponibles en Finagro o acordando la elaboración progresiva e incremental de unos nuevos cuando</w:t>
      </w:r>
      <w:r w:rsidR="00563FF9">
        <w:rPr>
          <w:rFonts w:ascii="Arial" w:eastAsia="Arial" w:hAnsi="Arial" w:cs="Arial"/>
        </w:rPr>
        <w:t xml:space="preserve"> estén incompletos o</w:t>
      </w:r>
      <w:r>
        <w:rPr>
          <w:rFonts w:ascii="Arial" w:eastAsia="Arial" w:hAnsi="Arial" w:cs="Arial"/>
        </w:rPr>
        <w:t xml:space="preserve"> no </w:t>
      </w:r>
      <w:r>
        <w:rPr>
          <w:rFonts w:ascii="Arial" w:eastAsia="Arial" w:hAnsi="Arial" w:cs="Arial"/>
        </w:rPr>
        <w:lastRenderedPageBreak/>
        <w:t xml:space="preserve">estén disponibles. </w:t>
      </w:r>
    </w:p>
    <w:p w14:paraId="330DEDB4" w14:textId="77777777" w:rsidR="00B17FB9" w:rsidRPr="000F2ADD" w:rsidRDefault="00B17FB9" w:rsidP="00B17FB9">
      <w:pPr>
        <w:widowControl w:val="0"/>
        <w:numPr>
          <w:ilvl w:val="0"/>
          <w:numId w:val="42"/>
        </w:numPr>
        <w:pBdr>
          <w:top w:val="nil"/>
          <w:left w:val="nil"/>
          <w:bottom w:val="nil"/>
          <w:right w:val="nil"/>
          <w:between w:val="nil"/>
        </w:pBdr>
        <w:jc w:val="both"/>
        <w:rPr>
          <w:rFonts w:ascii="Arial" w:eastAsia="Arial" w:hAnsi="Arial" w:cs="Arial"/>
        </w:rPr>
      </w:pPr>
      <w:r w:rsidRPr="000F2ADD">
        <w:rPr>
          <w:rFonts w:ascii="Arial" w:eastAsia="Arial" w:hAnsi="Arial" w:cs="Arial"/>
        </w:rPr>
        <w:t xml:space="preserve">La arquitectura de software </w:t>
      </w:r>
      <w:r>
        <w:rPr>
          <w:rFonts w:ascii="Arial" w:eastAsia="Arial" w:hAnsi="Arial" w:cs="Arial"/>
        </w:rPr>
        <w:t>del componente a intervenir en</w:t>
      </w:r>
      <w:r w:rsidRPr="000F2ADD">
        <w:rPr>
          <w:rFonts w:ascii="Arial" w:eastAsia="Arial" w:hAnsi="Arial" w:cs="Arial"/>
        </w:rPr>
        <w:t xml:space="preserve"> la aplicación</w:t>
      </w:r>
      <w:r>
        <w:rPr>
          <w:rFonts w:ascii="Arial" w:eastAsia="Arial" w:hAnsi="Arial" w:cs="Arial"/>
        </w:rPr>
        <w:t xml:space="preserve"> </w:t>
      </w:r>
    </w:p>
    <w:p w14:paraId="3864DD05" w14:textId="77777777" w:rsidR="00B17FB9" w:rsidRPr="000F2ADD" w:rsidRDefault="00B17FB9" w:rsidP="00B17FB9">
      <w:pPr>
        <w:widowControl w:val="0"/>
        <w:numPr>
          <w:ilvl w:val="0"/>
          <w:numId w:val="42"/>
        </w:numPr>
        <w:pBdr>
          <w:top w:val="nil"/>
          <w:left w:val="nil"/>
          <w:bottom w:val="nil"/>
          <w:right w:val="nil"/>
          <w:between w:val="nil"/>
        </w:pBdr>
        <w:jc w:val="both"/>
        <w:rPr>
          <w:rFonts w:ascii="Arial" w:eastAsia="Arial" w:hAnsi="Arial" w:cs="Arial"/>
        </w:rPr>
      </w:pPr>
      <w:r w:rsidRPr="000F2ADD">
        <w:rPr>
          <w:rFonts w:ascii="Arial" w:eastAsia="Arial" w:hAnsi="Arial" w:cs="Arial"/>
        </w:rPr>
        <w:t>La arquitectura de la base de datos.</w:t>
      </w:r>
    </w:p>
    <w:p w14:paraId="107FDF5D" w14:textId="77777777" w:rsidR="00B17FB9" w:rsidRPr="000F2ADD" w:rsidRDefault="00B17FB9" w:rsidP="00B17FB9">
      <w:pPr>
        <w:widowControl w:val="0"/>
        <w:numPr>
          <w:ilvl w:val="0"/>
          <w:numId w:val="42"/>
        </w:numPr>
        <w:pBdr>
          <w:top w:val="nil"/>
          <w:left w:val="nil"/>
          <w:bottom w:val="nil"/>
          <w:right w:val="nil"/>
          <w:between w:val="nil"/>
        </w:pBdr>
        <w:jc w:val="both"/>
        <w:rPr>
          <w:rFonts w:ascii="Arial" w:eastAsia="Arial" w:hAnsi="Arial" w:cs="Arial"/>
        </w:rPr>
      </w:pPr>
      <w:r w:rsidRPr="000F2ADD">
        <w:rPr>
          <w:rFonts w:ascii="Arial" w:eastAsia="Arial" w:hAnsi="Arial" w:cs="Arial"/>
        </w:rPr>
        <w:t xml:space="preserve">Los documentos de gerencia de proyectos en los formatos y repositorios que indique Finagro para cumplir con la metodología de Finagro y de </w:t>
      </w:r>
      <w:proofErr w:type="spellStart"/>
      <w:r w:rsidRPr="000F2ADD">
        <w:rPr>
          <w:rFonts w:ascii="Arial" w:eastAsia="Arial" w:hAnsi="Arial" w:cs="Arial"/>
        </w:rPr>
        <w:t>Mintic</w:t>
      </w:r>
      <w:proofErr w:type="spellEnd"/>
      <w:r>
        <w:rPr>
          <w:rFonts w:ascii="Arial" w:eastAsia="Arial" w:hAnsi="Arial" w:cs="Arial"/>
        </w:rPr>
        <w:t xml:space="preserve">. </w:t>
      </w:r>
    </w:p>
    <w:p w14:paraId="71E9629E" w14:textId="0C6CFB39" w:rsidR="003B54E2" w:rsidRPr="003B54E2" w:rsidRDefault="00B17FB9" w:rsidP="003B54E2">
      <w:pPr>
        <w:widowControl w:val="0"/>
        <w:numPr>
          <w:ilvl w:val="0"/>
          <w:numId w:val="42"/>
        </w:numPr>
        <w:pBdr>
          <w:top w:val="nil"/>
          <w:left w:val="nil"/>
          <w:bottom w:val="nil"/>
          <w:right w:val="nil"/>
          <w:between w:val="nil"/>
        </w:pBdr>
        <w:spacing w:after="160"/>
        <w:jc w:val="both"/>
        <w:rPr>
          <w:rFonts w:ascii="Arial" w:eastAsia="Arial" w:hAnsi="Arial" w:cs="Arial"/>
        </w:rPr>
      </w:pPr>
      <w:r w:rsidRPr="000F2ADD">
        <w:rPr>
          <w:rFonts w:ascii="Arial" w:eastAsia="Arial" w:hAnsi="Arial" w:cs="Arial"/>
        </w:rPr>
        <w:t>Los diseños detallados de los requerimientos de los primeros ciclos de desarrollo incluyendo prototipos y escenarios de pruebas aprobados por los usuarios.</w:t>
      </w:r>
    </w:p>
    <w:p w14:paraId="311A1FF6" w14:textId="1EB09AA0" w:rsidR="00B17FB9" w:rsidRPr="000F2ADD" w:rsidRDefault="00DD2A5C" w:rsidP="00B17FB9">
      <w:pPr>
        <w:widowControl w:val="0"/>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1.</w:t>
      </w:r>
      <w:r w:rsidR="00B17FB9" w:rsidRPr="000F2ADD">
        <w:rPr>
          <w:rFonts w:ascii="Arial" w:eastAsia="Arial" w:hAnsi="Arial" w:cs="Arial"/>
          <w:b/>
          <w:color w:val="000000"/>
        </w:rPr>
        <w:t>2</w:t>
      </w:r>
      <w:r>
        <w:rPr>
          <w:rFonts w:ascii="Arial" w:eastAsia="Arial" w:hAnsi="Arial" w:cs="Arial"/>
          <w:b/>
          <w:color w:val="000000"/>
        </w:rPr>
        <w:t>.2</w:t>
      </w:r>
      <w:r w:rsidR="00B17FB9" w:rsidRPr="000F2ADD">
        <w:rPr>
          <w:rFonts w:ascii="Arial" w:eastAsia="Arial" w:hAnsi="Arial" w:cs="Arial"/>
          <w:b/>
          <w:color w:val="000000"/>
        </w:rPr>
        <w:t xml:space="preserve"> ETAPA DE EJECUCIÓN </w:t>
      </w:r>
    </w:p>
    <w:p w14:paraId="5248ED9E" w14:textId="122B9956" w:rsidR="00B17FB9" w:rsidRPr="000F2ADD" w:rsidRDefault="00DD2A5C" w:rsidP="00B17FB9">
      <w:pPr>
        <w:widowControl w:val="0"/>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1.2.</w:t>
      </w:r>
      <w:r w:rsidR="00B17FB9">
        <w:rPr>
          <w:rFonts w:ascii="Arial" w:eastAsia="Arial" w:hAnsi="Arial" w:cs="Arial"/>
          <w:b/>
          <w:color w:val="000000"/>
        </w:rPr>
        <w:t>2.</w:t>
      </w:r>
      <w:r w:rsidR="00B17FB9" w:rsidRPr="000F2ADD">
        <w:rPr>
          <w:rFonts w:ascii="Arial" w:eastAsia="Arial" w:hAnsi="Arial" w:cs="Arial"/>
          <w:b/>
          <w:color w:val="000000"/>
        </w:rPr>
        <w:t>1 DEFINICIÓN DEL DISEÑO Y LA ARQUITECTURA</w:t>
      </w:r>
    </w:p>
    <w:p w14:paraId="52D0AAA7"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w:eastAsia="Arial" w:hAnsi="Arial" w:cs="Arial"/>
          <w:color w:val="000000"/>
        </w:rPr>
        <w:t xml:space="preserve">Como resultado de </w:t>
      </w:r>
      <w:r>
        <w:rPr>
          <w:rFonts w:ascii="Arial" w:eastAsia="Arial" w:hAnsi="Arial" w:cs="Arial"/>
          <w:color w:val="000000"/>
        </w:rPr>
        <w:t>la planeación</w:t>
      </w:r>
      <w:r w:rsidRPr="000F2ADD">
        <w:rPr>
          <w:rFonts w:ascii="Arial" w:eastAsia="Arial" w:hAnsi="Arial" w:cs="Arial"/>
          <w:color w:val="000000"/>
        </w:rPr>
        <w:t xml:space="preserve">, el contratista deberá elaborar y someter a aprobación de </w:t>
      </w:r>
      <w:r w:rsidRPr="000F2ADD">
        <w:rPr>
          <w:rFonts w:ascii="Arial" w:eastAsia="Arial" w:hAnsi="Arial" w:cs="Arial"/>
        </w:rPr>
        <w:t>FINAGRO</w:t>
      </w:r>
      <w:r w:rsidRPr="000F2ADD">
        <w:rPr>
          <w:rFonts w:ascii="Arial" w:eastAsia="Arial" w:hAnsi="Arial" w:cs="Arial"/>
          <w:color w:val="000000"/>
        </w:rPr>
        <w:t xml:space="preserve">, un documento con la especificación de la </w:t>
      </w:r>
      <w:r>
        <w:rPr>
          <w:rFonts w:ascii="Arial" w:eastAsia="Arial" w:hAnsi="Arial" w:cs="Arial"/>
          <w:color w:val="000000"/>
        </w:rPr>
        <w:t>solución</w:t>
      </w:r>
      <w:r w:rsidRPr="000F2ADD">
        <w:rPr>
          <w:rFonts w:ascii="Arial" w:eastAsia="Arial" w:hAnsi="Arial" w:cs="Arial"/>
          <w:color w:val="000000"/>
        </w:rPr>
        <w:t xml:space="preserve"> propuesta de cada requerimiento bajo un estándar específico; los casos de prueba para cada uno de ellos y los respectivos prototipos de las interfaces de usuario en donde se identifiquen claramente toda la información de entrada y de salida de los procesos. El contratista no podrá iniciar el desarrollo formal de los requerimientos, hasta no ser aprobados por Finagro incluyendo los mencionados prototipos.</w:t>
      </w:r>
    </w:p>
    <w:p w14:paraId="2A2FA3DB" w14:textId="5BE4F822" w:rsidR="00B17FB9" w:rsidRPr="000F2ADD" w:rsidRDefault="00DD2A5C" w:rsidP="00B17FB9">
      <w:pPr>
        <w:widowControl w:val="0"/>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rPr>
        <w:t>1.2.</w:t>
      </w:r>
      <w:r w:rsidR="00B17FB9" w:rsidRPr="000F2ADD">
        <w:rPr>
          <w:rFonts w:ascii="Arial" w:eastAsia="Arial" w:hAnsi="Arial" w:cs="Arial"/>
          <w:b/>
          <w:color w:val="000000"/>
        </w:rPr>
        <w:t>2.2 CONSTRUCCIÓN DE SOFTWARE</w:t>
      </w:r>
    </w:p>
    <w:p w14:paraId="00ADE493"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w:eastAsia="Arial" w:hAnsi="Arial" w:cs="Arial"/>
          <w:color w:val="000000"/>
        </w:rPr>
        <w:t>En esta etapa se iniciará el desarrollo del software, el contratista deberá realizar la gestión del proyecto en una herramienta reconocida de gestión ágil de proyectos. El gerente de proyecto deberá programar y documentar reuniones periódicas de monitoreo y seguimiento para informar el avance a FINAGRO. Esto implica la conexión con los repositorios de desarrollo y pruebas para los procesos propios de validación y aprobación de todos y cada uno de los requerimientos establecidos en el alcance aprobado. Se deberá llevar un registro detallado y documentado de los tiempos utilizados por cada uno de los perfiles.</w:t>
      </w:r>
    </w:p>
    <w:p w14:paraId="2A2690FA"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w:eastAsia="Arial" w:hAnsi="Arial" w:cs="Arial"/>
          <w:color w:val="000000"/>
        </w:rPr>
        <w:t>El Contratista deberá llevar un sistema de control de versiones del desarrollo de todos y cada uno de los requerimientos establecidos en el alcance aprobado. Adicionalmente un repositorio de documentación del proyecto con actas de reuniones y aprobación de cada uno de los eventos en el proyecto. Se debe seguir la metodología MinTIC para desarrollo de proyectos de IT. El contratista debe permitir el acceso a Finagro o al interventor a todos los repositorios del proyecto, incluyendo</w:t>
      </w:r>
      <w:r w:rsidRPr="000F2ADD">
        <w:rPr>
          <w:rFonts w:ascii="Arial" w:eastAsia="Arial" w:hAnsi="Arial" w:cs="Arial"/>
        </w:rPr>
        <w:t xml:space="preserve"> </w:t>
      </w:r>
      <w:r w:rsidRPr="000F2ADD">
        <w:rPr>
          <w:rFonts w:ascii="Arial" w:eastAsia="Arial" w:hAnsi="Arial" w:cs="Arial"/>
          <w:color w:val="000000"/>
        </w:rPr>
        <w:t>el repositorio de código fuente, pruebas, documentación, etc.</w:t>
      </w:r>
    </w:p>
    <w:p w14:paraId="24949BCB"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rPr>
      </w:pPr>
      <w:r w:rsidRPr="000F2ADD">
        <w:rPr>
          <w:rFonts w:ascii="Arial" w:eastAsia="Arial" w:hAnsi="Arial" w:cs="Arial"/>
        </w:rPr>
        <w:t>Para los requerimientos que se encuentren en esta etapa, el contratista deberá entregar específicamente:</w:t>
      </w:r>
    </w:p>
    <w:p w14:paraId="742978F9" w14:textId="77777777" w:rsidR="00B17FB9" w:rsidRPr="000F2ADD" w:rsidRDefault="00B17FB9" w:rsidP="00B17FB9">
      <w:pPr>
        <w:widowControl w:val="0"/>
        <w:numPr>
          <w:ilvl w:val="0"/>
          <w:numId w:val="41"/>
        </w:numPr>
        <w:pBdr>
          <w:top w:val="nil"/>
          <w:left w:val="nil"/>
          <w:bottom w:val="nil"/>
          <w:right w:val="nil"/>
          <w:between w:val="nil"/>
        </w:pBdr>
        <w:jc w:val="both"/>
        <w:rPr>
          <w:rFonts w:ascii="Arial" w:eastAsia="Arial" w:hAnsi="Arial" w:cs="Arial"/>
        </w:rPr>
      </w:pPr>
      <w:r w:rsidRPr="000F2ADD">
        <w:rPr>
          <w:rFonts w:ascii="Arial" w:eastAsia="Arial" w:hAnsi="Arial" w:cs="Arial"/>
        </w:rPr>
        <w:t>El código fuente versionado en el repositorio de control de versiones, el cual debe incluir las unidades de prueba.</w:t>
      </w:r>
    </w:p>
    <w:p w14:paraId="7612CFD1" w14:textId="77777777" w:rsidR="00B17FB9" w:rsidRPr="000F2ADD" w:rsidRDefault="00B17FB9" w:rsidP="00B17FB9">
      <w:pPr>
        <w:widowControl w:val="0"/>
        <w:numPr>
          <w:ilvl w:val="0"/>
          <w:numId w:val="41"/>
        </w:numPr>
        <w:pBdr>
          <w:top w:val="nil"/>
          <w:left w:val="nil"/>
          <w:bottom w:val="nil"/>
          <w:right w:val="nil"/>
          <w:between w:val="nil"/>
        </w:pBdr>
        <w:jc w:val="both"/>
        <w:rPr>
          <w:rFonts w:ascii="Arial" w:eastAsia="Arial" w:hAnsi="Arial" w:cs="Arial"/>
        </w:rPr>
      </w:pPr>
      <w:r w:rsidRPr="000F2ADD">
        <w:rPr>
          <w:rFonts w:ascii="Arial" w:eastAsia="Arial" w:hAnsi="Arial" w:cs="Arial"/>
        </w:rPr>
        <w:lastRenderedPageBreak/>
        <w:t>Los programas compilados para ejecución de la aplicación</w:t>
      </w:r>
    </w:p>
    <w:p w14:paraId="4ABB87FA" w14:textId="77777777" w:rsidR="00B17FB9" w:rsidRPr="000F2ADD" w:rsidRDefault="00B17FB9" w:rsidP="00B17FB9">
      <w:pPr>
        <w:widowControl w:val="0"/>
        <w:numPr>
          <w:ilvl w:val="0"/>
          <w:numId w:val="41"/>
        </w:numPr>
        <w:pBdr>
          <w:top w:val="nil"/>
          <w:left w:val="nil"/>
          <w:bottom w:val="nil"/>
          <w:right w:val="nil"/>
          <w:between w:val="nil"/>
        </w:pBdr>
        <w:jc w:val="both"/>
        <w:rPr>
          <w:rFonts w:ascii="Arial" w:eastAsia="Arial" w:hAnsi="Arial" w:cs="Arial"/>
        </w:rPr>
      </w:pPr>
      <w:r w:rsidRPr="000F2ADD">
        <w:rPr>
          <w:rFonts w:ascii="Arial" w:eastAsia="Arial" w:hAnsi="Arial" w:cs="Arial"/>
        </w:rPr>
        <w:t>La documentación de las pruebas realizadas</w:t>
      </w:r>
    </w:p>
    <w:p w14:paraId="175C4FD3" w14:textId="77777777" w:rsidR="00B17FB9" w:rsidRPr="000F2ADD" w:rsidRDefault="00B17FB9" w:rsidP="00B17FB9">
      <w:pPr>
        <w:widowControl w:val="0"/>
        <w:numPr>
          <w:ilvl w:val="0"/>
          <w:numId w:val="41"/>
        </w:numPr>
        <w:pBdr>
          <w:top w:val="nil"/>
          <w:left w:val="nil"/>
          <w:bottom w:val="nil"/>
          <w:right w:val="nil"/>
          <w:between w:val="nil"/>
        </w:pBdr>
        <w:jc w:val="both"/>
        <w:rPr>
          <w:rFonts w:ascii="Arial" w:eastAsia="Arial" w:hAnsi="Arial" w:cs="Arial"/>
        </w:rPr>
      </w:pPr>
      <w:r w:rsidRPr="000F2ADD">
        <w:rPr>
          <w:rFonts w:ascii="Arial" w:eastAsia="Arial" w:hAnsi="Arial" w:cs="Arial"/>
        </w:rPr>
        <w:t>La documentación funcional, manuales y tutoriales de cada requerimiento entregado.</w:t>
      </w:r>
    </w:p>
    <w:p w14:paraId="4B6F0880" w14:textId="77777777" w:rsidR="00B17FB9" w:rsidRPr="000F2ADD" w:rsidRDefault="00B17FB9" w:rsidP="00B17FB9">
      <w:pPr>
        <w:widowControl w:val="0"/>
        <w:numPr>
          <w:ilvl w:val="0"/>
          <w:numId w:val="41"/>
        </w:numPr>
        <w:pBdr>
          <w:top w:val="nil"/>
          <w:left w:val="nil"/>
          <w:bottom w:val="nil"/>
          <w:right w:val="nil"/>
          <w:between w:val="nil"/>
        </w:pBdr>
        <w:jc w:val="both"/>
        <w:rPr>
          <w:rFonts w:ascii="Arial" w:eastAsia="Arial" w:hAnsi="Arial" w:cs="Arial"/>
        </w:rPr>
      </w:pPr>
      <w:r w:rsidRPr="000F2ADD">
        <w:rPr>
          <w:rFonts w:ascii="Arial" w:eastAsia="Arial" w:hAnsi="Arial" w:cs="Arial"/>
        </w:rPr>
        <w:t>La evidencia de las pruebas automatizadas superadas en desarrollo.</w:t>
      </w:r>
    </w:p>
    <w:p w14:paraId="7DA5EED6" w14:textId="77777777" w:rsidR="00B17FB9" w:rsidRPr="000F2ADD" w:rsidRDefault="00B17FB9" w:rsidP="00B17FB9">
      <w:pPr>
        <w:widowControl w:val="0"/>
        <w:numPr>
          <w:ilvl w:val="0"/>
          <w:numId w:val="41"/>
        </w:numPr>
        <w:pBdr>
          <w:top w:val="nil"/>
          <w:left w:val="nil"/>
          <w:bottom w:val="nil"/>
          <w:right w:val="nil"/>
          <w:between w:val="nil"/>
        </w:pBdr>
        <w:jc w:val="both"/>
        <w:rPr>
          <w:rFonts w:ascii="Arial" w:eastAsia="Arial" w:hAnsi="Arial" w:cs="Arial"/>
        </w:rPr>
      </w:pPr>
      <w:r w:rsidRPr="000F2ADD">
        <w:rPr>
          <w:rFonts w:ascii="Arial" w:eastAsia="Arial" w:hAnsi="Arial" w:cs="Arial"/>
        </w:rPr>
        <w:t>Los documentos de diseño que hayan sido actualizados en la implementación del requerimiento.</w:t>
      </w:r>
    </w:p>
    <w:p w14:paraId="61C88DDD" w14:textId="77777777" w:rsidR="00B17FB9" w:rsidRPr="000F2ADD" w:rsidRDefault="00B17FB9" w:rsidP="00B17FB9">
      <w:pPr>
        <w:widowControl w:val="0"/>
        <w:numPr>
          <w:ilvl w:val="0"/>
          <w:numId w:val="41"/>
        </w:numPr>
        <w:spacing w:after="160"/>
        <w:jc w:val="both"/>
        <w:rPr>
          <w:rFonts w:ascii="Arial" w:eastAsia="Arial" w:hAnsi="Arial" w:cs="Arial"/>
        </w:rPr>
      </w:pPr>
      <w:r w:rsidRPr="000F2ADD">
        <w:rPr>
          <w:rFonts w:ascii="Arial" w:eastAsia="Arial" w:hAnsi="Arial" w:cs="Arial"/>
        </w:rPr>
        <w:t xml:space="preserve">Los documentos de gerencia de proyectos en los formatos y repositorios que indique Finagro para cumplir con la metodología de Finagro y de </w:t>
      </w:r>
      <w:proofErr w:type="spellStart"/>
      <w:r w:rsidRPr="000F2ADD">
        <w:rPr>
          <w:rFonts w:ascii="Arial" w:eastAsia="Arial" w:hAnsi="Arial" w:cs="Arial"/>
        </w:rPr>
        <w:t>Mintic</w:t>
      </w:r>
      <w:proofErr w:type="spellEnd"/>
      <w:r>
        <w:rPr>
          <w:rFonts w:ascii="Arial" w:eastAsia="Arial" w:hAnsi="Arial" w:cs="Arial"/>
        </w:rPr>
        <w:t>.</w:t>
      </w:r>
    </w:p>
    <w:p w14:paraId="65F73684" w14:textId="7A101EB8" w:rsidR="00B17FB9" w:rsidRPr="000F2ADD" w:rsidRDefault="00DD2A5C" w:rsidP="00B17FB9">
      <w:pPr>
        <w:widowControl w:val="0"/>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1.2.</w:t>
      </w:r>
      <w:r w:rsidR="00B17FB9" w:rsidRPr="000F2ADD">
        <w:rPr>
          <w:rFonts w:ascii="Arial" w:eastAsia="Arial" w:hAnsi="Arial" w:cs="Arial"/>
          <w:b/>
          <w:color w:val="000000"/>
        </w:rPr>
        <w:t>2.3 PRUEBAS DE DESARROLLOS</w:t>
      </w:r>
    </w:p>
    <w:p w14:paraId="57F360FC"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w:eastAsia="Arial" w:hAnsi="Arial" w:cs="Arial"/>
          <w:color w:val="000000"/>
        </w:rPr>
        <w:t>Con el fin de garantizar una mejor calidad de los desarrollos realizados, el contratista deberá realizar pruebas automáticas que permitan evidenciar su correcto funcionamiento, teniendo en cuenta como mínimo los siguientes aspectos: </w:t>
      </w:r>
    </w:p>
    <w:p w14:paraId="2EDC8721"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Unicode MS" w:eastAsia="Arial Unicode MS" w:hAnsi="Arial Unicode MS" w:cs="Arial Unicode MS"/>
          <w:color w:val="000000"/>
        </w:rPr>
        <w:t>∙ Definición de un plan de pruebas automatizadas: unitarias, de integración y funcionales.</w:t>
      </w:r>
    </w:p>
    <w:p w14:paraId="5D38BFD3"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Unicode MS" w:eastAsia="Arial Unicode MS" w:hAnsi="Arial Unicode MS" w:cs="Arial Unicode MS"/>
          <w:color w:val="000000"/>
        </w:rPr>
        <w:t>∙ Creación y correcta administración de los ambientes de pruebas. </w:t>
      </w:r>
    </w:p>
    <w:p w14:paraId="6523DC63"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w:eastAsia="Arial" w:hAnsi="Arial" w:cs="Arial"/>
          <w:color w:val="000000"/>
        </w:rPr>
        <w:t xml:space="preserve">Los resultados de las pruebas deberán quedar documentadas </w:t>
      </w:r>
      <w:proofErr w:type="gramStart"/>
      <w:r w:rsidRPr="000F2ADD">
        <w:rPr>
          <w:rFonts w:ascii="Arial" w:eastAsia="Arial" w:hAnsi="Arial" w:cs="Arial"/>
          <w:color w:val="000000"/>
        </w:rPr>
        <w:t>de acuerdo al</w:t>
      </w:r>
      <w:proofErr w:type="gramEnd"/>
      <w:r w:rsidRPr="000F2ADD">
        <w:rPr>
          <w:rFonts w:ascii="Arial" w:eastAsia="Arial" w:hAnsi="Arial" w:cs="Arial"/>
          <w:color w:val="000000"/>
        </w:rPr>
        <w:t xml:space="preserve"> sistema de Gestión de la Entidad o acordado, el cual debe ser suministrado a Finagro para su registro.</w:t>
      </w:r>
    </w:p>
    <w:p w14:paraId="2BCAC0E5"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w:eastAsia="Arial" w:hAnsi="Arial" w:cs="Arial"/>
          <w:color w:val="000000"/>
        </w:rPr>
        <w:t>El desarrollo de pruebas debe estar contenido en la estimación de tiempo total para la entrega del requerimiento. El contratista debe generar y documentar evidencias de pruebas satisfactorias unitarias, funcionales, integrales y de usuario.</w:t>
      </w:r>
    </w:p>
    <w:p w14:paraId="1C56DF7E"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w:eastAsia="Arial" w:hAnsi="Arial" w:cs="Arial"/>
          <w:color w:val="000000"/>
        </w:rPr>
        <w:t>El contratista someterá a prueba de los usuarios, los procesos propios de cada área, quienes aprobarán o no los desarrollos de acuerdo con los requerimientos aprobados por la entidad. Sólo se dará el concepto de aceptación</w:t>
      </w:r>
      <w:r>
        <w:rPr>
          <w:rFonts w:ascii="Arial" w:eastAsia="Arial" w:hAnsi="Arial" w:cs="Arial"/>
          <w:color w:val="000000"/>
        </w:rPr>
        <w:t xml:space="preserve"> </w:t>
      </w:r>
      <w:r w:rsidRPr="000F2ADD">
        <w:rPr>
          <w:rFonts w:ascii="Arial" w:eastAsia="Arial" w:hAnsi="Arial" w:cs="Arial"/>
          <w:color w:val="000000"/>
        </w:rPr>
        <w:t>parte de Finagro una vez que el módulo o el requerimiento</w:t>
      </w:r>
      <w:r>
        <w:rPr>
          <w:rFonts w:ascii="Arial" w:eastAsia="Arial" w:hAnsi="Arial" w:cs="Arial"/>
          <w:color w:val="000000"/>
        </w:rPr>
        <w:t xml:space="preserve"> </w:t>
      </w:r>
      <w:r w:rsidRPr="000F2ADD">
        <w:rPr>
          <w:rFonts w:ascii="Arial" w:eastAsia="Arial" w:hAnsi="Arial" w:cs="Arial"/>
          <w:color w:val="000000"/>
        </w:rPr>
        <w:t>cumpla con todos los escenarios de prueba a satisfacción sin generar errores. </w:t>
      </w:r>
    </w:p>
    <w:p w14:paraId="4BC8B77E"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w:eastAsia="Arial" w:hAnsi="Arial" w:cs="Arial"/>
          <w:color w:val="000000"/>
        </w:rPr>
        <w:t>Para paso a producción el contratista debe generar y documentar evidencias de pruebas de regresión y carga.</w:t>
      </w:r>
    </w:p>
    <w:p w14:paraId="6E344AFE"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b/>
          <w:color w:val="000000"/>
        </w:rPr>
      </w:pPr>
    </w:p>
    <w:p w14:paraId="672DD387" w14:textId="57776809" w:rsidR="00B17FB9" w:rsidRPr="000F2ADD" w:rsidRDefault="00DD2A5C" w:rsidP="00B17FB9">
      <w:pPr>
        <w:widowControl w:val="0"/>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rPr>
        <w:t>1.2.</w:t>
      </w:r>
      <w:r w:rsidR="00B17FB9" w:rsidRPr="000F2ADD">
        <w:rPr>
          <w:rFonts w:ascii="Arial" w:eastAsia="Arial" w:hAnsi="Arial" w:cs="Arial"/>
          <w:b/>
          <w:color w:val="000000"/>
        </w:rPr>
        <w:t>2.4 PUESTA EN PRODUCCIÓN</w:t>
      </w:r>
    </w:p>
    <w:p w14:paraId="6418D98D"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w:eastAsia="Arial" w:hAnsi="Arial" w:cs="Arial"/>
          <w:color w:val="000000"/>
        </w:rPr>
        <w:t xml:space="preserve">El contratista informará cuando un desarrollo esté listo para su paso a producción y acompañará en este proceso al equipo técnico designado por la entidad para su realización. En esta etapa el contratista debe: Medir el impacto del cambio, identificar </w:t>
      </w:r>
      <w:r w:rsidRPr="000F2ADD">
        <w:rPr>
          <w:rFonts w:ascii="Arial" w:eastAsia="Arial" w:hAnsi="Arial" w:cs="Arial"/>
          <w:color w:val="000000"/>
        </w:rPr>
        <w:lastRenderedPageBreak/>
        <w:t>las aplicaciones y usuarios afectados, establecer un plan de contingencia y marcha atrás, para los casos en que no puedan ser finalizados exitosamente.</w:t>
      </w:r>
    </w:p>
    <w:p w14:paraId="285EEB90" w14:textId="77777777" w:rsidR="00B17FB9" w:rsidRPr="000F2ADD" w:rsidRDefault="00B17FB9" w:rsidP="00B17FB9">
      <w:pPr>
        <w:widowControl w:val="0"/>
        <w:pBdr>
          <w:top w:val="nil"/>
          <w:left w:val="nil"/>
          <w:bottom w:val="nil"/>
          <w:right w:val="nil"/>
          <w:between w:val="nil"/>
        </w:pBdr>
        <w:spacing w:after="160"/>
        <w:jc w:val="both"/>
        <w:rPr>
          <w:rFonts w:ascii="Arial" w:eastAsia="Arial" w:hAnsi="Arial" w:cs="Arial"/>
          <w:color w:val="000000"/>
        </w:rPr>
      </w:pPr>
      <w:r w:rsidRPr="000F2ADD">
        <w:rPr>
          <w:rFonts w:ascii="Arial" w:eastAsia="Arial" w:hAnsi="Arial" w:cs="Arial"/>
          <w:color w:val="000000"/>
        </w:rPr>
        <w:t xml:space="preserve">Después de finalizada la puesta en producción del requerimiento, </w:t>
      </w:r>
      <w:r w:rsidRPr="000F2ADD">
        <w:rPr>
          <w:rFonts w:ascii="Arial" w:eastAsia="Arial" w:hAnsi="Arial" w:cs="Arial"/>
        </w:rPr>
        <w:t>módulo</w:t>
      </w:r>
      <w:r w:rsidRPr="000F2ADD">
        <w:rPr>
          <w:rFonts w:ascii="Arial" w:eastAsia="Arial" w:hAnsi="Arial" w:cs="Arial"/>
          <w:color w:val="000000"/>
        </w:rPr>
        <w:t xml:space="preserve"> o componente el contratista debe ofrecer acompañamiento, soporte y garantía por un tiempo de seis (6) meses sobre errores en ambiente de producci</w:t>
      </w:r>
      <w:r w:rsidRPr="000F2ADD">
        <w:rPr>
          <w:rFonts w:ascii="Arial" w:eastAsia="Arial" w:hAnsi="Arial" w:cs="Arial"/>
        </w:rPr>
        <w:t>ón. Un error se considera cuando uno de los escenarios de prueba entregados no se está cumpliendo, cuando no se cumple con la especificación de los documentos de diseño incluyendo prototipos o cuando el rendimiento de la funcionalidad no logré el desempeño esperado o se evidencien problemas de desempeño en la base de datos</w:t>
      </w:r>
      <w:r w:rsidRPr="000F2ADD">
        <w:rPr>
          <w:rFonts w:ascii="Arial" w:eastAsia="Arial" w:hAnsi="Arial" w:cs="Arial"/>
          <w:color w:val="000000"/>
        </w:rPr>
        <w:t>. La garant</w:t>
      </w:r>
      <w:r w:rsidRPr="000F2ADD">
        <w:rPr>
          <w:rFonts w:ascii="Arial" w:eastAsia="Arial" w:hAnsi="Arial" w:cs="Arial"/>
        </w:rPr>
        <w:t xml:space="preserve">ía consiste en hacer las correcciones necesarias sin modificar las horas establecidas en la estimación del requerimiento en los términos que se solicitan en los Acuerdos de niveles de servicio que se detallan </w:t>
      </w:r>
      <w:r>
        <w:rPr>
          <w:rFonts w:ascii="Arial" w:eastAsia="Arial" w:hAnsi="Arial" w:cs="Arial"/>
        </w:rPr>
        <w:t>en los presentes términos</w:t>
      </w:r>
      <w:r w:rsidRPr="000F2ADD">
        <w:rPr>
          <w:rFonts w:ascii="Arial" w:eastAsia="Arial" w:hAnsi="Arial" w:cs="Arial"/>
        </w:rPr>
        <w:t>.</w:t>
      </w:r>
    </w:p>
    <w:p w14:paraId="5C7FB805" w14:textId="1ADF1064" w:rsidR="00B17FB9" w:rsidRPr="000F2ADD" w:rsidRDefault="00DD2A5C" w:rsidP="00B17FB9">
      <w:pPr>
        <w:widowControl w:val="0"/>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1.2.</w:t>
      </w:r>
      <w:r w:rsidR="00B17FB9" w:rsidRPr="000F2ADD">
        <w:rPr>
          <w:rFonts w:ascii="Arial" w:eastAsia="Arial" w:hAnsi="Arial" w:cs="Arial"/>
          <w:b/>
          <w:color w:val="000000"/>
        </w:rPr>
        <w:t>3 ETAPA DE ESTABILIZACIÓN</w:t>
      </w:r>
    </w:p>
    <w:p w14:paraId="2AC38750" w14:textId="77777777" w:rsidR="00B17FB9" w:rsidRPr="000F2ADD" w:rsidRDefault="00B17FB9" w:rsidP="00B17FB9">
      <w:pPr>
        <w:widowControl w:val="0"/>
        <w:pBdr>
          <w:top w:val="nil"/>
          <w:left w:val="nil"/>
          <w:bottom w:val="nil"/>
          <w:right w:val="nil"/>
          <w:between w:val="nil"/>
        </w:pBdr>
        <w:jc w:val="both"/>
        <w:rPr>
          <w:rFonts w:ascii="Arial" w:eastAsia="Arial" w:hAnsi="Arial" w:cs="Arial"/>
          <w:color w:val="000000"/>
        </w:rPr>
      </w:pPr>
      <w:r w:rsidRPr="000F2ADD">
        <w:rPr>
          <w:rFonts w:ascii="Arial" w:eastAsia="Arial" w:hAnsi="Arial" w:cs="Arial"/>
          <w:color w:val="000000"/>
        </w:rPr>
        <w:t>Todos los desarrollos realizados durante el alcance del contrato deben tener un periodo de garantía que permita que todos los usuarios implicados puedan utilizarlos satisfactoriamente y la entidad garantice su funcionamiento con la utilización de las nuevas</w:t>
      </w:r>
      <w:r>
        <w:rPr>
          <w:rFonts w:ascii="Arial" w:eastAsia="Arial" w:hAnsi="Arial" w:cs="Arial"/>
          <w:color w:val="000000"/>
        </w:rPr>
        <w:t xml:space="preserve"> funcionalidades o</w:t>
      </w:r>
      <w:r w:rsidRPr="000F2ADD">
        <w:rPr>
          <w:rFonts w:ascii="Arial" w:eastAsia="Arial" w:hAnsi="Arial" w:cs="Arial"/>
          <w:color w:val="000000"/>
        </w:rPr>
        <w:t xml:space="preserve"> herramientas implementadas.</w:t>
      </w:r>
    </w:p>
    <w:p w14:paraId="2A2AC654" w14:textId="77777777" w:rsidR="00B17FB9" w:rsidRPr="000F2ADD" w:rsidRDefault="00B17FB9" w:rsidP="00B17FB9">
      <w:pPr>
        <w:widowControl w:val="0"/>
        <w:pBdr>
          <w:top w:val="nil"/>
          <w:left w:val="nil"/>
          <w:bottom w:val="nil"/>
          <w:right w:val="nil"/>
          <w:between w:val="nil"/>
        </w:pBdr>
        <w:jc w:val="both"/>
        <w:rPr>
          <w:rFonts w:ascii="Arial" w:eastAsia="Arial" w:hAnsi="Arial" w:cs="Arial"/>
          <w:color w:val="000000"/>
        </w:rPr>
      </w:pPr>
    </w:p>
    <w:p w14:paraId="219B6CC3" w14:textId="66CA3A4A" w:rsidR="002E0DC9" w:rsidRPr="003B54E2" w:rsidRDefault="00B17FB9" w:rsidP="003B54E2">
      <w:pPr>
        <w:widowControl w:val="0"/>
        <w:pBdr>
          <w:top w:val="nil"/>
          <w:left w:val="nil"/>
          <w:bottom w:val="nil"/>
          <w:right w:val="nil"/>
          <w:between w:val="nil"/>
        </w:pBdr>
        <w:spacing w:after="160"/>
        <w:jc w:val="both"/>
        <w:rPr>
          <w:rFonts w:ascii="Arial" w:eastAsia="Arial" w:hAnsi="Arial" w:cs="Arial"/>
          <w:color w:val="000000"/>
        </w:rPr>
      </w:pPr>
      <w:r w:rsidRPr="000F2ADD">
        <w:rPr>
          <w:rFonts w:ascii="Arial" w:eastAsia="Arial" w:hAnsi="Arial" w:cs="Arial"/>
          <w:color w:val="000000"/>
        </w:rPr>
        <w:t>Después de finalizada la puesta en producción de toda la aplicación el contratista debe ofrecer acompañamiento, soporte y garantía por un tiempo de seis (6) meses en los mismos t</w:t>
      </w:r>
      <w:r w:rsidRPr="000F2ADD">
        <w:rPr>
          <w:rFonts w:ascii="Arial" w:eastAsia="Arial" w:hAnsi="Arial" w:cs="Arial"/>
        </w:rPr>
        <w:t xml:space="preserve">érminos que se mencionan en el numeral </w:t>
      </w:r>
      <w:r w:rsidR="00DD2A5C" w:rsidRPr="00DD2A5C">
        <w:rPr>
          <w:rFonts w:ascii="Arial" w:eastAsia="Arial" w:hAnsi="Arial" w:cs="Arial"/>
          <w:bCs/>
          <w:color w:val="000000"/>
        </w:rPr>
        <w:t>1.2.</w:t>
      </w:r>
      <w:r>
        <w:rPr>
          <w:rFonts w:ascii="Arial" w:eastAsia="Arial" w:hAnsi="Arial" w:cs="Arial"/>
        </w:rPr>
        <w:t>2.4</w:t>
      </w:r>
    </w:p>
    <w:p w14:paraId="4144B8BB" w14:textId="245D1ABD" w:rsidR="00851E5A" w:rsidRPr="000626E3" w:rsidRDefault="00851E5A" w:rsidP="00F77E24">
      <w:pPr>
        <w:pStyle w:val="Ttulo2"/>
        <w:numPr>
          <w:ilvl w:val="1"/>
          <w:numId w:val="31"/>
        </w:numPr>
        <w:rPr>
          <w:rFonts w:ascii="Arial" w:hAnsi="Arial" w:cs="Arial"/>
          <w:color w:val="auto"/>
          <w:sz w:val="24"/>
          <w:szCs w:val="24"/>
        </w:rPr>
      </w:pPr>
      <w:bookmarkStart w:id="9" w:name="_Toc69209264"/>
      <w:r w:rsidRPr="000626E3">
        <w:rPr>
          <w:rFonts w:ascii="Arial" w:hAnsi="Arial" w:cs="Arial"/>
          <w:color w:val="auto"/>
          <w:sz w:val="24"/>
          <w:szCs w:val="24"/>
        </w:rPr>
        <w:t>PERSONAL REQUERIDO</w:t>
      </w:r>
      <w:bookmarkEnd w:id="9"/>
      <w:r w:rsidR="006D6A01" w:rsidRPr="000626E3">
        <w:rPr>
          <w:rFonts w:ascii="Arial" w:hAnsi="Arial" w:cs="Arial"/>
          <w:color w:val="auto"/>
          <w:sz w:val="24"/>
          <w:szCs w:val="24"/>
        </w:rPr>
        <w:t>.</w:t>
      </w:r>
    </w:p>
    <w:p w14:paraId="22D77777" w14:textId="77777777" w:rsidR="006D6A01" w:rsidRPr="000626E3" w:rsidRDefault="006D6A01" w:rsidP="000626E3">
      <w:pPr>
        <w:rPr>
          <w:rFonts w:ascii="Arial" w:hAnsi="Arial" w:cs="Arial"/>
          <w:lang w:eastAsia="es-ES"/>
        </w:rPr>
      </w:pPr>
    </w:p>
    <w:p w14:paraId="046FACB0" w14:textId="0E83D16B" w:rsidR="00851E5A" w:rsidRDefault="00851E5A" w:rsidP="000626E3">
      <w:pPr>
        <w:ind w:left="578" w:hanging="578"/>
        <w:rPr>
          <w:rFonts w:ascii="Arial" w:eastAsia="Arial" w:hAnsi="Arial" w:cs="Arial"/>
        </w:rPr>
      </w:pPr>
      <w:r w:rsidRPr="000626E3">
        <w:rPr>
          <w:rFonts w:ascii="Arial" w:eastAsia="Arial" w:hAnsi="Arial" w:cs="Arial"/>
        </w:rPr>
        <w:t>El proponente deberá conformar mínimo el siguiente equipo.</w:t>
      </w:r>
    </w:p>
    <w:p w14:paraId="7205AC7E" w14:textId="5EB74792" w:rsidR="00786B84" w:rsidRDefault="00786B84" w:rsidP="000626E3">
      <w:pPr>
        <w:ind w:left="578" w:hanging="578"/>
        <w:rPr>
          <w:rFonts w:ascii="Arial" w:eastAsia="Arial" w:hAnsi="Arial" w:cs="Arial"/>
        </w:rPr>
      </w:pPr>
    </w:p>
    <w:tbl>
      <w:tblPr>
        <w:tblW w:w="8680" w:type="dxa"/>
        <w:jc w:val="center"/>
        <w:tblCellMar>
          <w:left w:w="70" w:type="dxa"/>
          <w:right w:w="70" w:type="dxa"/>
        </w:tblCellMar>
        <w:tblLook w:val="04A0" w:firstRow="1" w:lastRow="0" w:firstColumn="1" w:lastColumn="0" w:noHBand="0" w:noVBand="1"/>
      </w:tblPr>
      <w:tblGrid>
        <w:gridCol w:w="4640"/>
        <w:gridCol w:w="2020"/>
        <w:gridCol w:w="2020"/>
      </w:tblGrid>
      <w:tr w:rsidR="00502E2B" w:rsidRPr="0042006D" w14:paraId="67D46769" w14:textId="77777777" w:rsidTr="009C264C">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D6780" w14:textId="1F97E662" w:rsidR="00502E2B" w:rsidRPr="00CC5503" w:rsidRDefault="00502E2B" w:rsidP="00502E2B">
            <w:pPr>
              <w:rPr>
                <w:rFonts w:ascii="Arial" w:hAnsi="Arial" w:cs="Arial"/>
                <w:color w:val="000000"/>
                <w:sz w:val="22"/>
                <w:szCs w:val="22"/>
              </w:rPr>
            </w:pPr>
            <w:r w:rsidRPr="00CC5503">
              <w:rPr>
                <w:rFonts w:ascii="Arial" w:eastAsia="Times New Roman" w:hAnsi="Arial" w:cs="Arial"/>
                <w:b/>
                <w:bCs/>
                <w:color w:val="000000"/>
                <w:sz w:val="22"/>
                <w:szCs w:val="22"/>
                <w:lang w:val="es-CO" w:eastAsia="es-CO"/>
              </w:rPr>
              <w:t>Perfil</w:t>
            </w:r>
          </w:p>
        </w:tc>
        <w:tc>
          <w:tcPr>
            <w:tcW w:w="2020" w:type="dxa"/>
            <w:tcBorders>
              <w:top w:val="single" w:sz="4" w:space="0" w:color="auto"/>
              <w:left w:val="nil"/>
              <w:bottom w:val="single" w:sz="4" w:space="0" w:color="auto"/>
              <w:right w:val="single" w:sz="4" w:space="0" w:color="auto"/>
            </w:tcBorders>
          </w:tcPr>
          <w:p w14:paraId="7FF8865E" w14:textId="216DF9C5" w:rsidR="00502E2B" w:rsidRDefault="00502E2B" w:rsidP="00502E2B">
            <w:pPr>
              <w:rPr>
                <w:rFonts w:ascii="Arial" w:eastAsia="Times New Roman" w:hAnsi="Arial" w:cs="Arial"/>
                <w:color w:val="000000"/>
                <w:sz w:val="22"/>
                <w:szCs w:val="22"/>
                <w:lang w:val="es-CO" w:eastAsia="es-CO"/>
              </w:rPr>
            </w:pPr>
            <w:r>
              <w:rPr>
                <w:rFonts w:ascii="Arial" w:eastAsia="Times New Roman" w:hAnsi="Arial" w:cs="Arial"/>
                <w:b/>
                <w:bCs/>
                <w:color w:val="000000"/>
                <w:sz w:val="22"/>
                <w:szCs w:val="22"/>
                <w:lang w:val="es-CO" w:eastAsia="es-CO"/>
              </w:rPr>
              <w:t>Cantidad mínima exigida</w:t>
            </w:r>
          </w:p>
        </w:tc>
        <w:tc>
          <w:tcPr>
            <w:tcW w:w="2020" w:type="dxa"/>
            <w:tcBorders>
              <w:top w:val="single" w:sz="4" w:space="0" w:color="auto"/>
              <w:left w:val="single" w:sz="4" w:space="0" w:color="auto"/>
              <w:bottom w:val="single" w:sz="4" w:space="0" w:color="auto"/>
              <w:right w:val="single" w:sz="4" w:space="0" w:color="auto"/>
            </w:tcBorders>
          </w:tcPr>
          <w:p w14:paraId="1313CEF0" w14:textId="77777777" w:rsidR="00502E2B" w:rsidRDefault="00502E2B" w:rsidP="00502E2B">
            <w:pPr>
              <w:jc w:val="center"/>
              <w:rPr>
                <w:rFonts w:ascii="Arial" w:eastAsia="Times New Roman" w:hAnsi="Arial" w:cs="Arial"/>
                <w:b/>
                <w:bCs/>
                <w:color w:val="000000"/>
                <w:sz w:val="22"/>
                <w:szCs w:val="22"/>
                <w:lang w:val="es-CO" w:eastAsia="es-CO"/>
              </w:rPr>
            </w:pPr>
          </w:p>
          <w:p w14:paraId="7C47C16D" w14:textId="79F694E4" w:rsidR="00502E2B" w:rsidRPr="00CC5503" w:rsidRDefault="00502E2B" w:rsidP="00502E2B">
            <w:pPr>
              <w:rPr>
                <w:rFonts w:ascii="Arial" w:eastAsia="Times New Roman" w:hAnsi="Arial" w:cs="Arial"/>
                <w:color w:val="000000"/>
                <w:sz w:val="22"/>
                <w:szCs w:val="22"/>
                <w:lang w:val="es-CO" w:eastAsia="es-CO"/>
              </w:rPr>
            </w:pPr>
            <w:r w:rsidRPr="00CC5503">
              <w:rPr>
                <w:rFonts w:ascii="Arial" w:eastAsia="Times New Roman" w:hAnsi="Arial" w:cs="Arial"/>
                <w:b/>
                <w:bCs/>
                <w:color w:val="000000"/>
                <w:sz w:val="22"/>
                <w:szCs w:val="22"/>
                <w:lang w:val="es-CO" w:eastAsia="es-CO"/>
              </w:rPr>
              <w:t>Dedicación</w:t>
            </w:r>
          </w:p>
        </w:tc>
      </w:tr>
      <w:tr w:rsidR="00502E2B" w:rsidRPr="0042006D" w14:paraId="26659297" w14:textId="77777777" w:rsidTr="009C264C">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AE51E" w14:textId="21B57CE7" w:rsidR="00502E2B" w:rsidRPr="00CC5503" w:rsidRDefault="00502E2B" w:rsidP="00502E2B">
            <w:pPr>
              <w:rPr>
                <w:rFonts w:ascii="Arial" w:eastAsia="Times New Roman" w:hAnsi="Arial" w:cs="Arial"/>
                <w:b/>
                <w:bCs/>
                <w:color w:val="000000"/>
                <w:sz w:val="22"/>
                <w:szCs w:val="22"/>
                <w:lang w:val="es-CO" w:eastAsia="es-CO"/>
              </w:rPr>
            </w:pPr>
            <w:r w:rsidRPr="00CC5503">
              <w:rPr>
                <w:rFonts w:ascii="Arial" w:hAnsi="Arial" w:cs="Arial"/>
                <w:color w:val="000000"/>
                <w:sz w:val="22"/>
                <w:szCs w:val="22"/>
              </w:rPr>
              <w:t>Gerente de Desarrollo</w:t>
            </w:r>
          </w:p>
        </w:tc>
        <w:tc>
          <w:tcPr>
            <w:tcW w:w="2020" w:type="dxa"/>
            <w:tcBorders>
              <w:top w:val="single" w:sz="4" w:space="0" w:color="auto"/>
              <w:left w:val="nil"/>
              <w:bottom w:val="single" w:sz="4" w:space="0" w:color="auto"/>
              <w:right w:val="single" w:sz="4" w:space="0" w:color="auto"/>
            </w:tcBorders>
          </w:tcPr>
          <w:p w14:paraId="46747B20" w14:textId="4A857FC9" w:rsidR="00502E2B" w:rsidRDefault="00502E2B" w:rsidP="00502E2B">
            <w:pPr>
              <w:rPr>
                <w:rFonts w:ascii="Arial" w:eastAsia="Times New Roman" w:hAnsi="Arial" w:cs="Arial"/>
                <w:b/>
                <w:bCs/>
                <w:color w:val="000000"/>
                <w:sz w:val="22"/>
                <w:szCs w:val="22"/>
                <w:lang w:val="es-CO" w:eastAsia="es-CO"/>
              </w:rPr>
            </w:pPr>
            <w:r w:rsidRPr="00CC5503">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7DA4628C" w14:textId="7E842200" w:rsidR="00502E2B" w:rsidRDefault="00502E2B" w:rsidP="00502E2B">
            <w:pPr>
              <w:jc w:val="center"/>
              <w:rPr>
                <w:rFonts w:ascii="Arial" w:eastAsia="Times New Roman" w:hAnsi="Arial" w:cs="Arial"/>
                <w:b/>
                <w:bCs/>
                <w:color w:val="000000"/>
                <w:sz w:val="22"/>
                <w:szCs w:val="22"/>
                <w:lang w:val="es-CO" w:eastAsia="es-CO"/>
              </w:rPr>
            </w:pPr>
            <w:r w:rsidRPr="00CC5503">
              <w:rPr>
                <w:rFonts w:ascii="Arial" w:eastAsia="Times New Roman" w:hAnsi="Arial" w:cs="Arial"/>
                <w:color w:val="000000"/>
                <w:sz w:val="22"/>
                <w:szCs w:val="22"/>
                <w:lang w:val="es-CO" w:eastAsia="es-CO"/>
              </w:rPr>
              <w:t>Parcial</w:t>
            </w:r>
          </w:p>
        </w:tc>
      </w:tr>
      <w:tr w:rsidR="00502E2B" w:rsidRPr="0042006D" w14:paraId="3464BE39" w14:textId="77777777" w:rsidTr="009C264C">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98D91" w14:textId="17E26514" w:rsidR="00502E2B" w:rsidRPr="00CC5503" w:rsidRDefault="00502E2B" w:rsidP="00502E2B">
            <w:pPr>
              <w:rPr>
                <w:rFonts w:ascii="Arial" w:hAnsi="Arial" w:cs="Arial"/>
                <w:color w:val="000000"/>
                <w:sz w:val="22"/>
                <w:szCs w:val="22"/>
              </w:rPr>
            </w:pPr>
            <w:r w:rsidRPr="00CC5503">
              <w:rPr>
                <w:rFonts w:ascii="Arial" w:hAnsi="Arial" w:cs="Arial"/>
                <w:color w:val="000000"/>
                <w:sz w:val="22"/>
                <w:szCs w:val="22"/>
              </w:rPr>
              <w:t xml:space="preserve">Arquitecto de software </w:t>
            </w:r>
          </w:p>
        </w:tc>
        <w:tc>
          <w:tcPr>
            <w:tcW w:w="2020" w:type="dxa"/>
            <w:tcBorders>
              <w:top w:val="single" w:sz="4" w:space="0" w:color="auto"/>
              <w:left w:val="nil"/>
              <w:bottom w:val="single" w:sz="4" w:space="0" w:color="auto"/>
              <w:right w:val="single" w:sz="4" w:space="0" w:color="auto"/>
            </w:tcBorders>
          </w:tcPr>
          <w:p w14:paraId="7E68BE00" w14:textId="634C77F8" w:rsidR="00502E2B" w:rsidRPr="00CC5503" w:rsidRDefault="00502E2B" w:rsidP="00502E2B">
            <w:pPr>
              <w:rPr>
                <w:rFonts w:ascii="Arial" w:eastAsia="Times New Roman" w:hAnsi="Arial" w:cs="Arial"/>
                <w:color w:val="000000"/>
                <w:sz w:val="22"/>
                <w:szCs w:val="22"/>
                <w:lang w:val="es-CO" w:eastAsia="es-CO"/>
              </w:rPr>
            </w:pPr>
            <w:r w:rsidRPr="00CC5503">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134E0D66" w14:textId="07A35EC8" w:rsidR="00502E2B" w:rsidRPr="00CC5503" w:rsidRDefault="00502E2B" w:rsidP="00502E2B">
            <w:pPr>
              <w:jc w:val="center"/>
              <w:rPr>
                <w:rFonts w:ascii="Arial" w:eastAsia="Times New Roman" w:hAnsi="Arial" w:cs="Arial"/>
                <w:color w:val="000000"/>
                <w:sz w:val="22"/>
                <w:szCs w:val="22"/>
                <w:lang w:val="es-CO" w:eastAsia="es-CO"/>
              </w:rPr>
            </w:pPr>
            <w:r w:rsidRPr="00CC5503">
              <w:rPr>
                <w:rFonts w:ascii="Arial" w:eastAsia="Times New Roman" w:hAnsi="Arial" w:cs="Arial"/>
                <w:color w:val="000000"/>
                <w:sz w:val="22"/>
                <w:szCs w:val="22"/>
                <w:lang w:val="es-CO" w:eastAsia="es-CO"/>
              </w:rPr>
              <w:t>Parcial</w:t>
            </w:r>
          </w:p>
        </w:tc>
      </w:tr>
      <w:tr w:rsidR="00502E2B" w:rsidRPr="0042006D" w14:paraId="36462C7B" w14:textId="77777777" w:rsidTr="009C264C">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264A4" w14:textId="3D25408D" w:rsidR="00502E2B" w:rsidRPr="00CC5503" w:rsidRDefault="00502E2B" w:rsidP="00502E2B">
            <w:pPr>
              <w:rPr>
                <w:rFonts w:ascii="Arial" w:hAnsi="Arial" w:cs="Arial"/>
                <w:color w:val="000000"/>
                <w:sz w:val="22"/>
                <w:szCs w:val="22"/>
              </w:rPr>
            </w:pPr>
            <w:r w:rsidRPr="00CC5503">
              <w:rPr>
                <w:rFonts w:ascii="Arial" w:hAnsi="Arial" w:cs="Arial"/>
                <w:color w:val="000000"/>
                <w:sz w:val="22"/>
                <w:szCs w:val="22"/>
              </w:rPr>
              <w:t>Administrador de Bases de Datos</w:t>
            </w:r>
          </w:p>
        </w:tc>
        <w:tc>
          <w:tcPr>
            <w:tcW w:w="2020" w:type="dxa"/>
            <w:tcBorders>
              <w:top w:val="single" w:sz="4" w:space="0" w:color="auto"/>
              <w:left w:val="nil"/>
              <w:bottom w:val="single" w:sz="4" w:space="0" w:color="auto"/>
              <w:right w:val="single" w:sz="4" w:space="0" w:color="auto"/>
            </w:tcBorders>
          </w:tcPr>
          <w:p w14:paraId="78EBCF80" w14:textId="592A4134" w:rsidR="00502E2B" w:rsidRPr="00CC5503" w:rsidRDefault="00502E2B" w:rsidP="00502E2B">
            <w:pP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09845F3C" w14:textId="45145BE1" w:rsidR="00502E2B" w:rsidRPr="00CC5503" w:rsidRDefault="00502E2B" w:rsidP="00502E2B">
            <w:pPr>
              <w:jc w:val="center"/>
              <w:rPr>
                <w:rFonts w:ascii="Arial" w:eastAsia="Times New Roman" w:hAnsi="Arial" w:cs="Arial"/>
                <w:color w:val="000000"/>
                <w:sz w:val="22"/>
                <w:szCs w:val="22"/>
                <w:lang w:val="es-CO" w:eastAsia="es-CO"/>
              </w:rPr>
            </w:pPr>
            <w:r w:rsidRPr="00CC5503">
              <w:rPr>
                <w:rFonts w:ascii="Arial" w:eastAsia="Times New Roman" w:hAnsi="Arial" w:cs="Arial"/>
                <w:color w:val="000000"/>
                <w:sz w:val="22"/>
                <w:szCs w:val="22"/>
                <w:lang w:val="es-CO" w:eastAsia="es-CO"/>
              </w:rPr>
              <w:t>Parcial</w:t>
            </w:r>
          </w:p>
        </w:tc>
      </w:tr>
      <w:tr w:rsidR="00502E2B" w:rsidRPr="0042006D" w14:paraId="69C104E8" w14:textId="77777777" w:rsidTr="009C264C">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5D125" w14:textId="2CE62A79" w:rsidR="00502E2B" w:rsidRPr="00CC5503" w:rsidRDefault="00502E2B" w:rsidP="00502E2B">
            <w:pPr>
              <w:rPr>
                <w:rFonts w:ascii="Arial" w:hAnsi="Arial" w:cs="Arial"/>
                <w:color w:val="000000"/>
                <w:sz w:val="22"/>
                <w:szCs w:val="22"/>
              </w:rPr>
            </w:pPr>
            <w:r w:rsidRPr="00CC5503">
              <w:rPr>
                <w:rFonts w:ascii="Arial" w:hAnsi="Arial" w:cs="Arial"/>
                <w:color w:val="000000"/>
                <w:sz w:val="22"/>
                <w:szCs w:val="22"/>
              </w:rPr>
              <w:t xml:space="preserve">Desarrollador en Angular, </w:t>
            </w:r>
            <w:proofErr w:type="spellStart"/>
            <w:r w:rsidRPr="00CC5503">
              <w:rPr>
                <w:rFonts w:ascii="Arial" w:hAnsi="Arial" w:cs="Arial"/>
                <w:color w:val="000000"/>
                <w:sz w:val="22"/>
                <w:szCs w:val="22"/>
              </w:rPr>
              <w:t>Ionic</w:t>
            </w:r>
            <w:proofErr w:type="spellEnd"/>
          </w:p>
        </w:tc>
        <w:tc>
          <w:tcPr>
            <w:tcW w:w="2020" w:type="dxa"/>
            <w:tcBorders>
              <w:top w:val="single" w:sz="4" w:space="0" w:color="auto"/>
              <w:left w:val="nil"/>
              <w:bottom w:val="single" w:sz="4" w:space="0" w:color="auto"/>
              <w:right w:val="single" w:sz="4" w:space="0" w:color="auto"/>
            </w:tcBorders>
          </w:tcPr>
          <w:p w14:paraId="0CE5597A" w14:textId="14F836E8" w:rsidR="00502E2B" w:rsidRDefault="00502E2B" w:rsidP="00502E2B">
            <w:pP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55A65969" w14:textId="115F18AF" w:rsidR="00502E2B" w:rsidRPr="00CC5503" w:rsidRDefault="00502E2B" w:rsidP="00502E2B">
            <w:pPr>
              <w:jc w:val="center"/>
              <w:rPr>
                <w:rFonts w:ascii="Arial" w:eastAsia="Times New Roman" w:hAnsi="Arial" w:cs="Arial"/>
                <w:color w:val="000000"/>
                <w:sz w:val="22"/>
                <w:szCs w:val="22"/>
                <w:lang w:val="es-CO" w:eastAsia="es-CO"/>
              </w:rPr>
            </w:pPr>
            <w:r w:rsidRPr="00CC5503">
              <w:rPr>
                <w:rFonts w:ascii="Arial" w:eastAsia="Times New Roman" w:hAnsi="Arial" w:cs="Arial"/>
                <w:color w:val="000000"/>
                <w:sz w:val="22"/>
                <w:szCs w:val="22"/>
                <w:lang w:val="es-CO" w:eastAsia="es-CO"/>
              </w:rPr>
              <w:t>Parcial</w:t>
            </w:r>
          </w:p>
        </w:tc>
      </w:tr>
      <w:tr w:rsidR="00502E2B" w:rsidRPr="0042006D" w14:paraId="7269E669" w14:textId="77777777" w:rsidTr="009C264C">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6EF8C" w14:textId="63B94D1E" w:rsidR="00502E2B" w:rsidRPr="00CC5503" w:rsidRDefault="00502E2B" w:rsidP="00502E2B">
            <w:pPr>
              <w:rPr>
                <w:rFonts w:ascii="Arial" w:hAnsi="Arial" w:cs="Arial"/>
                <w:color w:val="000000"/>
                <w:sz w:val="22"/>
                <w:szCs w:val="22"/>
              </w:rPr>
            </w:pPr>
            <w:r w:rsidRPr="00CC5503">
              <w:rPr>
                <w:rFonts w:ascii="Arial" w:hAnsi="Arial" w:cs="Arial"/>
                <w:color w:val="000000"/>
                <w:sz w:val="22"/>
                <w:szCs w:val="22"/>
              </w:rPr>
              <w:t>Desarrollador en .Net</w:t>
            </w:r>
          </w:p>
        </w:tc>
        <w:tc>
          <w:tcPr>
            <w:tcW w:w="2020" w:type="dxa"/>
            <w:tcBorders>
              <w:top w:val="single" w:sz="4" w:space="0" w:color="auto"/>
              <w:left w:val="nil"/>
              <w:bottom w:val="single" w:sz="4" w:space="0" w:color="auto"/>
              <w:right w:val="single" w:sz="4" w:space="0" w:color="auto"/>
            </w:tcBorders>
          </w:tcPr>
          <w:p w14:paraId="59D0A2E7" w14:textId="56D06538" w:rsidR="00502E2B" w:rsidRDefault="00502E2B" w:rsidP="00502E2B">
            <w:pP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2</w:t>
            </w:r>
          </w:p>
        </w:tc>
        <w:tc>
          <w:tcPr>
            <w:tcW w:w="2020" w:type="dxa"/>
            <w:tcBorders>
              <w:top w:val="single" w:sz="4" w:space="0" w:color="auto"/>
              <w:left w:val="single" w:sz="4" w:space="0" w:color="auto"/>
              <w:bottom w:val="single" w:sz="4" w:space="0" w:color="auto"/>
              <w:right w:val="single" w:sz="4" w:space="0" w:color="auto"/>
            </w:tcBorders>
          </w:tcPr>
          <w:p w14:paraId="340657FA" w14:textId="13C7EFB6" w:rsidR="00502E2B" w:rsidRPr="00CC5503" w:rsidRDefault="00502E2B" w:rsidP="00502E2B">
            <w:pPr>
              <w:jc w:val="cente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Tiempo Completo</w:t>
            </w:r>
          </w:p>
        </w:tc>
      </w:tr>
      <w:tr w:rsidR="00502E2B" w:rsidRPr="0042006D" w14:paraId="581407B9" w14:textId="77777777" w:rsidTr="009C264C">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60A7" w14:textId="13792192" w:rsidR="00502E2B" w:rsidRPr="00CC5503" w:rsidRDefault="00502E2B" w:rsidP="00502E2B">
            <w:pPr>
              <w:rPr>
                <w:rFonts w:ascii="Arial" w:hAnsi="Arial" w:cs="Arial"/>
                <w:color w:val="000000"/>
                <w:sz w:val="22"/>
                <w:szCs w:val="22"/>
              </w:rPr>
            </w:pPr>
            <w:r w:rsidRPr="00CC5503">
              <w:rPr>
                <w:rFonts w:ascii="Arial" w:hAnsi="Arial" w:cs="Arial"/>
                <w:color w:val="000000"/>
                <w:sz w:val="22"/>
                <w:szCs w:val="22"/>
              </w:rPr>
              <w:t xml:space="preserve">Desarrollador en </w:t>
            </w:r>
            <w:proofErr w:type="spellStart"/>
            <w:r w:rsidRPr="00CC5503">
              <w:rPr>
                <w:rFonts w:ascii="Arial" w:hAnsi="Arial" w:cs="Arial"/>
                <w:color w:val="000000"/>
                <w:sz w:val="22"/>
                <w:szCs w:val="22"/>
              </w:rPr>
              <w:t>Sharepoint</w:t>
            </w:r>
            <w:proofErr w:type="spellEnd"/>
          </w:p>
        </w:tc>
        <w:tc>
          <w:tcPr>
            <w:tcW w:w="2020" w:type="dxa"/>
            <w:tcBorders>
              <w:top w:val="single" w:sz="4" w:space="0" w:color="auto"/>
              <w:left w:val="nil"/>
              <w:bottom w:val="single" w:sz="4" w:space="0" w:color="auto"/>
              <w:right w:val="single" w:sz="4" w:space="0" w:color="auto"/>
            </w:tcBorders>
          </w:tcPr>
          <w:p w14:paraId="7CD8BBDC" w14:textId="29099DF4" w:rsidR="00502E2B" w:rsidRDefault="00502E2B" w:rsidP="00502E2B">
            <w:pP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21ABD4EB" w14:textId="70FD7127" w:rsidR="00502E2B" w:rsidRDefault="00502E2B" w:rsidP="00502E2B">
            <w:pPr>
              <w:jc w:val="center"/>
              <w:rPr>
                <w:rFonts w:ascii="Arial" w:eastAsia="Times New Roman" w:hAnsi="Arial" w:cs="Arial"/>
                <w:color w:val="000000"/>
                <w:sz w:val="22"/>
                <w:szCs w:val="22"/>
                <w:lang w:val="es-CO" w:eastAsia="es-CO"/>
              </w:rPr>
            </w:pPr>
            <w:r w:rsidRPr="00CC5503">
              <w:rPr>
                <w:rFonts w:ascii="Arial" w:eastAsia="Times New Roman" w:hAnsi="Arial" w:cs="Arial"/>
                <w:color w:val="000000"/>
                <w:sz w:val="22"/>
                <w:szCs w:val="22"/>
                <w:lang w:val="es-CO" w:eastAsia="es-CO"/>
              </w:rPr>
              <w:t>Parcial</w:t>
            </w:r>
          </w:p>
        </w:tc>
      </w:tr>
      <w:tr w:rsidR="00502E2B" w:rsidRPr="0042006D" w14:paraId="775DEDC8" w14:textId="77777777" w:rsidTr="009C264C">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6892" w14:textId="69781933" w:rsidR="00502E2B" w:rsidRPr="00CC5503" w:rsidRDefault="00502E2B" w:rsidP="00502E2B">
            <w:pPr>
              <w:rPr>
                <w:rFonts w:ascii="Arial" w:hAnsi="Arial" w:cs="Arial"/>
                <w:color w:val="000000"/>
                <w:sz w:val="22"/>
                <w:szCs w:val="22"/>
              </w:rPr>
            </w:pPr>
            <w:r w:rsidRPr="00CC5503">
              <w:rPr>
                <w:rFonts w:ascii="Arial" w:hAnsi="Arial" w:cs="Arial"/>
                <w:color w:val="000000"/>
                <w:sz w:val="22"/>
                <w:szCs w:val="22"/>
              </w:rPr>
              <w:t>Desarrollador en Java</w:t>
            </w:r>
          </w:p>
        </w:tc>
        <w:tc>
          <w:tcPr>
            <w:tcW w:w="2020" w:type="dxa"/>
            <w:tcBorders>
              <w:top w:val="single" w:sz="4" w:space="0" w:color="auto"/>
              <w:left w:val="nil"/>
              <w:bottom w:val="single" w:sz="4" w:space="0" w:color="auto"/>
              <w:right w:val="single" w:sz="4" w:space="0" w:color="auto"/>
            </w:tcBorders>
          </w:tcPr>
          <w:p w14:paraId="105267FB" w14:textId="3F6BA9FF" w:rsidR="00502E2B" w:rsidRDefault="00502E2B" w:rsidP="00502E2B">
            <w:pP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446BD1D7" w14:textId="206567C4" w:rsidR="00502E2B" w:rsidRPr="00CC5503" w:rsidRDefault="00502E2B" w:rsidP="00502E2B">
            <w:pPr>
              <w:jc w:val="cente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Tiempo Completo</w:t>
            </w:r>
          </w:p>
        </w:tc>
      </w:tr>
      <w:tr w:rsidR="00502E2B" w:rsidRPr="0042006D" w14:paraId="5A1D5C01" w14:textId="77777777" w:rsidTr="009C264C">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91885" w14:textId="335F775E" w:rsidR="00502E2B" w:rsidRPr="00CC5503" w:rsidRDefault="00502E2B" w:rsidP="00502E2B">
            <w:pPr>
              <w:rPr>
                <w:rFonts w:ascii="Arial" w:hAnsi="Arial" w:cs="Arial"/>
                <w:color w:val="000000"/>
                <w:sz w:val="22"/>
                <w:szCs w:val="22"/>
              </w:rPr>
            </w:pPr>
            <w:r w:rsidRPr="00CC5503">
              <w:rPr>
                <w:rFonts w:ascii="Arial" w:hAnsi="Arial" w:cs="Arial"/>
                <w:color w:val="000000"/>
                <w:sz w:val="22"/>
                <w:szCs w:val="22"/>
              </w:rPr>
              <w:t xml:space="preserve">Analista </w:t>
            </w:r>
            <w:r>
              <w:rPr>
                <w:rFonts w:ascii="Arial" w:hAnsi="Arial" w:cs="Arial"/>
                <w:color w:val="000000"/>
                <w:sz w:val="22"/>
                <w:szCs w:val="22"/>
              </w:rPr>
              <w:t>E</w:t>
            </w:r>
            <w:r w:rsidRPr="00CC5503">
              <w:rPr>
                <w:rFonts w:ascii="Arial" w:hAnsi="Arial" w:cs="Arial"/>
                <w:color w:val="000000"/>
                <w:sz w:val="22"/>
                <w:szCs w:val="22"/>
              </w:rPr>
              <w:t>specificador / Funcional Negocio</w:t>
            </w:r>
          </w:p>
        </w:tc>
        <w:tc>
          <w:tcPr>
            <w:tcW w:w="2020" w:type="dxa"/>
            <w:tcBorders>
              <w:top w:val="single" w:sz="4" w:space="0" w:color="auto"/>
              <w:left w:val="nil"/>
              <w:bottom w:val="single" w:sz="4" w:space="0" w:color="auto"/>
              <w:right w:val="single" w:sz="4" w:space="0" w:color="auto"/>
            </w:tcBorders>
          </w:tcPr>
          <w:p w14:paraId="4BEE4F01" w14:textId="7073254A" w:rsidR="00502E2B" w:rsidRDefault="00502E2B" w:rsidP="00502E2B">
            <w:pP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1059A50B" w14:textId="0C6A876A" w:rsidR="00502E2B" w:rsidRDefault="00502E2B" w:rsidP="00502E2B">
            <w:pPr>
              <w:jc w:val="center"/>
              <w:rPr>
                <w:rFonts w:ascii="Arial" w:eastAsia="Times New Roman" w:hAnsi="Arial" w:cs="Arial"/>
                <w:color w:val="000000"/>
                <w:sz w:val="22"/>
                <w:szCs w:val="22"/>
                <w:lang w:val="es-CO" w:eastAsia="es-CO"/>
              </w:rPr>
            </w:pPr>
            <w:r w:rsidRPr="00CC5503">
              <w:rPr>
                <w:rFonts w:ascii="Arial" w:eastAsia="Times New Roman" w:hAnsi="Arial" w:cs="Arial"/>
                <w:color w:val="000000"/>
                <w:sz w:val="22"/>
                <w:szCs w:val="22"/>
                <w:lang w:val="es-CO" w:eastAsia="es-CO"/>
              </w:rPr>
              <w:t>Parcial</w:t>
            </w:r>
          </w:p>
        </w:tc>
      </w:tr>
      <w:tr w:rsidR="00502E2B" w:rsidRPr="0042006D" w14:paraId="2F8A3BF3" w14:textId="77777777" w:rsidTr="009C264C">
        <w:trPr>
          <w:trHeight w:val="300"/>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107D" w14:textId="652AB5D0" w:rsidR="00502E2B" w:rsidRPr="00CC5503" w:rsidRDefault="00502E2B" w:rsidP="00502E2B">
            <w:pPr>
              <w:rPr>
                <w:rFonts w:ascii="Arial" w:hAnsi="Arial" w:cs="Arial"/>
                <w:color w:val="000000"/>
                <w:sz w:val="22"/>
                <w:szCs w:val="22"/>
              </w:rPr>
            </w:pPr>
            <w:r w:rsidRPr="00CC5503">
              <w:rPr>
                <w:rFonts w:ascii="Arial" w:hAnsi="Arial" w:cs="Arial"/>
                <w:color w:val="000000"/>
                <w:sz w:val="22"/>
                <w:szCs w:val="22"/>
              </w:rPr>
              <w:t xml:space="preserve">Analista de </w:t>
            </w:r>
            <w:r>
              <w:rPr>
                <w:rFonts w:ascii="Arial" w:hAnsi="Arial" w:cs="Arial"/>
                <w:color w:val="000000"/>
                <w:sz w:val="22"/>
                <w:szCs w:val="22"/>
              </w:rPr>
              <w:t>P</w:t>
            </w:r>
            <w:r w:rsidRPr="00CC5503">
              <w:rPr>
                <w:rFonts w:ascii="Arial" w:hAnsi="Arial" w:cs="Arial"/>
                <w:color w:val="000000"/>
                <w:sz w:val="22"/>
                <w:szCs w:val="22"/>
              </w:rPr>
              <w:t xml:space="preserve">ruebas </w:t>
            </w:r>
            <w:r>
              <w:rPr>
                <w:rFonts w:ascii="Arial" w:hAnsi="Arial" w:cs="Arial"/>
                <w:color w:val="000000"/>
                <w:sz w:val="22"/>
                <w:szCs w:val="22"/>
              </w:rPr>
              <w:t xml:space="preserve">/ </w:t>
            </w:r>
            <w:r w:rsidRPr="00CC5503">
              <w:rPr>
                <w:rFonts w:ascii="Arial" w:hAnsi="Arial" w:cs="Arial"/>
                <w:color w:val="000000"/>
                <w:sz w:val="22"/>
                <w:szCs w:val="22"/>
              </w:rPr>
              <w:t>Documentador</w:t>
            </w:r>
          </w:p>
        </w:tc>
        <w:tc>
          <w:tcPr>
            <w:tcW w:w="2020" w:type="dxa"/>
            <w:tcBorders>
              <w:top w:val="single" w:sz="4" w:space="0" w:color="auto"/>
              <w:left w:val="nil"/>
              <w:bottom w:val="single" w:sz="4" w:space="0" w:color="auto"/>
              <w:right w:val="single" w:sz="4" w:space="0" w:color="auto"/>
            </w:tcBorders>
          </w:tcPr>
          <w:p w14:paraId="0B1641BD" w14:textId="328DD2EA" w:rsidR="00502E2B" w:rsidRDefault="00502E2B" w:rsidP="00502E2B">
            <w:pPr>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1</w:t>
            </w:r>
          </w:p>
        </w:tc>
        <w:tc>
          <w:tcPr>
            <w:tcW w:w="2020" w:type="dxa"/>
            <w:tcBorders>
              <w:top w:val="single" w:sz="4" w:space="0" w:color="auto"/>
              <w:left w:val="single" w:sz="4" w:space="0" w:color="auto"/>
              <w:bottom w:val="single" w:sz="4" w:space="0" w:color="auto"/>
              <w:right w:val="single" w:sz="4" w:space="0" w:color="auto"/>
            </w:tcBorders>
          </w:tcPr>
          <w:p w14:paraId="6FE49738" w14:textId="05E1397F" w:rsidR="00502E2B" w:rsidRPr="00CC5503" w:rsidRDefault="00502E2B" w:rsidP="00502E2B">
            <w:pPr>
              <w:jc w:val="center"/>
              <w:rPr>
                <w:rFonts w:ascii="Arial" w:eastAsia="Times New Roman" w:hAnsi="Arial" w:cs="Arial"/>
                <w:color w:val="000000"/>
                <w:sz w:val="22"/>
                <w:szCs w:val="22"/>
                <w:lang w:val="es-CO" w:eastAsia="es-CO"/>
              </w:rPr>
            </w:pPr>
            <w:r w:rsidRPr="00CC5503">
              <w:rPr>
                <w:rFonts w:ascii="Arial" w:eastAsia="Times New Roman" w:hAnsi="Arial" w:cs="Arial"/>
                <w:color w:val="000000"/>
                <w:sz w:val="22"/>
                <w:szCs w:val="22"/>
                <w:lang w:val="es-CO" w:eastAsia="es-CO"/>
              </w:rPr>
              <w:t>Parcial</w:t>
            </w:r>
          </w:p>
        </w:tc>
      </w:tr>
    </w:tbl>
    <w:p w14:paraId="5309BCA5" w14:textId="7CFFC541" w:rsidR="00851E5A" w:rsidRPr="000626E3" w:rsidRDefault="00851E5A" w:rsidP="00F77E24">
      <w:pPr>
        <w:pStyle w:val="Ttulo2"/>
        <w:numPr>
          <w:ilvl w:val="1"/>
          <w:numId w:val="31"/>
        </w:numPr>
        <w:jc w:val="both"/>
        <w:rPr>
          <w:rFonts w:ascii="Arial" w:hAnsi="Arial" w:cs="Arial"/>
          <w:color w:val="auto"/>
          <w:sz w:val="24"/>
          <w:szCs w:val="24"/>
        </w:rPr>
      </w:pPr>
      <w:bookmarkStart w:id="10" w:name="__RefHeading___Toc6375_2559779689"/>
      <w:bookmarkStart w:id="11" w:name="_Toc69209267"/>
      <w:bookmarkEnd w:id="10"/>
      <w:r w:rsidRPr="000626E3">
        <w:rPr>
          <w:rFonts w:ascii="Arial" w:hAnsi="Arial" w:cs="Arial"/>
          <w:color w:val="auto"/>
          <w:sz w:val="24"/>
          <w:szCs w:val="24"/>
        </w:rPr>
        <w:lastRenderedPageBreak/>
        <w:t>ACUERDOS DE NIVELES DE SERVICIO</w:t>
      </w:r>
      <w:bookmarkEnd w:id="11"/>
      <w:r w:rsidR="00B166DB" w:rsidRPr="000626E3">
        <w:rPr>
          <w:rFonts w:ascii="Arial" w:hAnsi="Arial" w:cs="Arial"/>
          <w:color w:val="auto"/>
          <w:sz w:val="24"/>
          <w:szCs w:val="24"/>
        </w:rPr>
        <w:t>.</w:t>
      </w:r>
    </w:p>
    <w:p w14:paraId="011388D9" w14:textId="77777777" w:rsidR="00B166DB" w:rsidRPr="000626E3" w:rsidRDefault="00B166DB" w:rsidP="000626E3">
      <w:pPr>
        <w:rPr>
          <w:rFonts w:ascii="Arial" w:hAnsi="Arial" w:cs="Arial"/>
          <w:lang w:eastAsia="es-ES"/>
        </w:rPr>
      </w:pPr>
    </w:p>
    <w:p w14:paraId="2502268C" w14:textId="761E32F2" w:rsidR="00CC4BBD" w:rsidRDefault="00CC4BBD" w:rsidP="00CC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MS Mincho" w:hAnsi="Arial" w:cs="Arial"/>
          <w:lang w:eastAsia="es-ES"/>
        </w:rPr>
      </w:pPr>
      <w:r w:rsidRPr="000626E3">
        <w:rPr>
          <w:rFonts w:ascii="Arial" w:eastAsia="MS Mincho" w:hAnsi="Arial" w:cs="Arial"/>
          <w:lang w:eastAsia="es-ES"/>
        </w:rPr>
        <w:t>Con fundamento en el principio de la autonomía de la voluntad consagrado en el 1602 del Código Civil Colombiano, en la costumbre mercantil y lo regulado en los presentes términos de referencia, con la presentación de la oferta y la celebración del contrato, las partes acuerdan y aceptan la aplicación de descuentos por incumplimiento de los ANS, acorde con lo establecido en este numeral.</w:t>
      </w:r>
      <w:r>
        <w:rPr>
          <w:rFonts w:ascii="Arial" w:eastAsia="MS Mincho" w:hAnsi="Arial" w:cs="Arial"/>
          <w:lang w:eastAsia="es-ES"/>
        </w:rPr>
        <w:t xml:space="preserve"> </w:t>
      </w:r>
      <w:r w:rsidRPr="000626E3">
        <w:rPr>
          <w:rFonts w:ascii="Arial" w:eastAsia="MS Mincho" w:hAnsi="Arial" w:cs="Arial"/>
          <w:lang w:eastAsia="es-ES"/>
        </w:rPr>
        <w:t>Los descuentos por incumplimiento de los ANS y la aplicación estos, son un mecanismo de solución directa de las controversias que puedan surgir durante</w:t>
      </w:r>
      <w:r w:rsidRPr="00CC4BBD">
        <w:rPr>
          <w:rFonts w:ascii="Arial" w:eastAsia="MS Mincho" w:hAnsi="Arial" w:cs="Arial"/>
          <w:lang w:eastAsia="es-ES"/>
        </w:rPr>
        <w:t xml:space="preserve"> </w:t>
      </w:r>
      <w:r w:rsidRPr="000626E3">
        <w:rPr>
          <w:rFonts w:ascii="Arial" w:eastAsia="MS Mincho" w:hAnsi="Arial" w:cs="Arial"/>
          <w:lang w:eastAsia="es-ES"/>
        </w:rPr>
        <w:t xml:space="preserve">la ejecución del contrato, por el incumplimiento parcial de las obligaciones a cargo de EL CONTRATISTA, en los casos contemplados en este numeral. </w:t>
      </w:r>
    </w:p>
    <w:p w14:paraId="6FDCC6B1" w14:textId="5E8D846D" w:rsidR="00CC4BBD" w:rsidRDefault="00CC4BBD" w:rsidP="00CC4BBD">
      <w:pPr>
        <w:jc w:val="both"/>
        <w:rPr>
          <w:rFonts w:ascii="Arial" w:eastAsia="MS Mincho" w:hAnsi="Arial" w:cs="Arial"/>
          <w:lang w:eastAsia="es-ES"/>
        </w:rPr>
      </w:pPr>
    </w:p>
    <w:p w14:paraId="3796D990" w14:textId="3E8A5DEF" w:rsidR="00851E5A" w:rsidRDefault="00851E5A" w:rsidP="000626E3">
      <w:pPr>
        <w:jc w:val="both"/>
        <w:rPr>
          <w:rFonts w:ascii="Arial" w:eastAsia="MS Mincho" w:hAnsi="Arial" w:cs="Arial"/>
          <w:lang w:eastAsia="es-ES"/>
        </w:rPr>
      </w:pPr>
      <w:r w:rsidRPr="000626E3">
        <w:rPr>
          <w:rFonts w:ascii="Arial" w:eastAsia="MS Mincho" w:hAnsi="Arial" w:cs="Arial"/>
          <w:lang w:eastAsia="es-ES"/>
        </w:rPr>
        <w:t>El acuerdo de nivel de servicio (ANS</w:t>
      </w:r>
      <w:r w:rsidR="002A12EE" w:rsidRPr="000626E3">
        <w:rPr>
          <w:rFonts w:ascii="Arial" w:eastAsia="MS Mincho" w:hAnsi="Arial" w:cs="Arial"/>
          <w:lang w:eastAsia="es-ES"/>
        </w:rPr>
        <w:t>), hace</w:t>
      </w:r>
      <w:r w:rsidRPr="000626E3">
        <w:rPr>
          <w:rFonts w:ascii="Arial" w:eastAsia="MS Mincho" w:hAnsi="Arial" w:cs="Arial"/>
          <w:lang w:eastAsia="es-ES"/>
        </w:rPr>
        <w:t xml:space="preserve"> parte integral del contrato de servicios y define los estándares que el contratista está obligado a cumplir para garantizar la continua y permanente prestación de los servicios contratados, so pena de imponer </w:t>
      </w:r>
      <w:r w:rsidR="00CC4BBD">
        <w:rPr>
          <w:rFonts w:ascii="Arial" w:eastAsia="MS Mincho" w:hAnsi="Arial" w:cs="Arial"/>
          <w:lang w:eastAsia="es-ES"/>
        </w:rPr>
        <w:t xml:space="preserve">las </w:t>
      </w:r>
      <w:r w:rsidRPr="000626E3">
        <w:rPr>
          <w:rFonts w:ascii="Arial" w:eastAsia="MS Mincho" w:hAnsi="Arial" w:cs="Arial"/>
          <w:lang w:eastAsia="es-ES"/>
        </w:rPr>
        <w:t>compensaciones económicas</w:t>
      </w:r>
      <w:r w:rsidR="00CC4BBD">
        <w:rPr>
          <w:rFonts w:ascii="Arial" w:eastAsia="MS Mincho" w:hAnsi="Arial" w:cs="Arial"/>
          <w:lang w:eastAsia="es-ES"/>
        </w:rPr>
        <w:t xml:space="preserve"> por su no cumplimiento según lo</w:t>
      </w:r>
      <w:r w:rsidRPr="000626E3">
        <w:rPr>
          <w:rFonts w:ascii="Arial" w:eastAsia="MS Mincho" w:hAnsi="Arial" w:cs="Arial"/>
          <w:lang w:eastAsia="es-ES"/>
        </w:rPr>
        <w:t xml:space="preserve"> que se fija a continuación.</w:t>
      </w:r>
    </w:p>
    <w:p w14:paraId="5D428173" w14:textId="5B6CFAA2" w:rsidR="00CC4BBD" w:rsidRDefault="00CC4BBD" w:rsidP="000626E3">
      <w:pPr>
        <w:jc w:val="both"/>
        <w:rPr>
          <w:rFonts w:ascii="Arial" w:eastAsia="MS Mincho" w:hAnsi="Arial" w:cs="Arial"/>
          <w:lang w:eastAsia="es-ES"/>
        </w:rPr>
      </w:pPr>
    </w:p>
    <w:tbl>
      <w:tblPr>
        <w:tblW w:w="9209" w:type="dxa"/>
        <w:tblCellMar>
          <w:top w:w="55" w:type="dxa"/>
          <w:left w:w="55" w:type="dxa"/>
          <w:bottom w:w="55" w:type="dxa"/>
          <w:right w:w="55" w:type="dxa"/>
        </w:tblCellMar>
        <w:tblLook w:val="0000" w:firstRow="0" w:lastRow="0" w:firstColumn="0" w:lastColumn="0" w:noHBand="0" w:noVBand="0"/>
      </w:tblPr>
      <w:tblGrid>
        <w:gridCol w:w="1610"/>
        <w:gridCol w:w="2998"/>
        <w:gridCol w:w="1639"/>
        <w:gridCol w:w="2962"/>
      </w:tblGrid>
      <w:tr w:rsidR="00CC4BBD" w:rsidRPr="000626E3" w14:paraId="4B86906B" w14:textId="77777777" w:rsidTr="009C264C">
        <w:tc>
          <w:tcPr>
            <w:tcW w:w="1610" w:type="dxa"/>
            <w:tcBorders>
              <w:top w:val="single" w:sz="4" w:space="0" w:color="000000"/>
              <w:left w:val="single" w:sz="4" w:space="0" w:color="000000"/>
              <w:bottom w:val="single" w:sz="4" w:space="0" w:color="000000"/>
            </w:tcBorders>
            <w:shd w:val="clear" w:color="auto" w:fill="auto"/>
          </w:tcPr>
          <w:p w14:paraId="3ECDF33B" w14:textId="77777777" w:rsidR="00CC4BBD" w:rsidRPr="002A12EE" w:rsidRDefault="00CC4BBD" w:rsidP="009C264C">
            <w:pPr>
              <w:pStyle w:val="Sinespaciado"/>
              <w:jc w:val="center"/>
              <w:rPr>
                <w:rFonts w:ascii="Arial" w:eastAsia="MS Mincho" w:hAnsi="Arial" w:cs="Arial"/>
                <w:b/>
                <w:bCs/>
                <w:sz w:val="24"/>
                <w:szCs w:val="24"/>
                <w:lang w:val="es-ES_tradnl" w:eastAsia="es-ES"/>
              </w:rPr>
            </w:pPr>
            <w:r w:rsidRPr="002A12EE">
              <w:rPr>
                <w:rFonts w:ascii="Arial" w:eastAsia="MS Mincho" w:hAnsi="Arial" w:cs="Arial"/>
                <w:b/>
                <w:bCs/>
                <w:sz w:val="24"/>
                <w:szCs w:val="24"/>
                <w:lang w:val="es-ES_tradnl" w:eastAsia="es-ES"/>
              </w:rPr>
              <w:t>Indicador</w:t>
            </w:r>
          </w:p>
        </w:tc>
        <w:tc>
          <w:tcPr>
            <w:tcW w:w="2998" w:type="dxa"/>
            <w:tcBorders>
              <w:top w:val="single" w:sz="4" w:space="0" w:color="000000"/>
              <w:left w:val="single" w:sz="4" w:space="0" w:color="000000"/>
              <w:bottom w:val="single" w:sz="4" w:space="0" w:color="000000"/>
            </w:tcBorders>
            <w:shd w:val="clear" w:color="auto" w:fill="auto"/>
          </w:tcPr>
          <w:p w14:paraId="7DF8EE61" w14:textId="77777777" w:rsidR="00CC4BBD" w:rsidRPr="002A12EE" w:rsidRDefault="00CC4BBD" w:rsidP="009C264C">
            <w:pPr>
              <w:pStyle w:val="Sinespaciado"/>
              <w:jc w:val="center"/>
              <w:rPr>
                <w:rFonts w:ascii="Arial" w:eastAsia="MS Mincho" w:hAnsi="Arial" w:cs="Arial"/>
                <w:b/>
                <w:bCs/>
                <w:sz w:val="24"/>
                <w:szCs w:val="24"/>
                <w:lang w:val="es-ES_tradnl" w:eastAsia="es-ES"/>
              </w:rPr>
            </w:pPr>
            <w:r w:rsidRPr="002A12EE">
              <w:rPr>
                <w:rFonts w:ascii="Arial" w:eastAsia="MS Mincho" w:hAnsi="Arial" w:cs="Arial"/>
                <w:b/>
                <w:bCs/>
                <w:sz w:val="24"/>
                <w:szCs w:val="24"/>
                <w:lang w:val="es-ES_tradnl" w:eastAsia="es-ES"/>
              </w:rPr>
              <w:t>Descripción</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14:paraId="51DDF82C" w14:textId="77777777" w:rsidR="00CC4BBD" w:rsidRPr="002A12EE" w:rsidRDefault="00CC4BBD" w:rsidP="009C264C">
            <w:pPr>
              <w:pStyle w:val="Sinespaciado"/>
              <w:jc w:val="center"/>
              <w:rPr>
                <w:rFonts w:ascii="Arial" w:eastAsia="MS Mincho" w:hAnsi="Arial" w:cs="Arial"/>
                <w:b/>
                <w:bCs/>
                <w:sz w:val="24"/>
                <w:szCs w:val="24"/>
                <w:lang w:val="es-ES_tradnl" w:eastAsia="es-ES"/>
              </w:rPr>
            </w:pPr>
            <w:r w:rsidRPr="002A12EE">
              <w:rPr>
                <w:rFonts w:ascii="Arial" w:eastAsia="MS Mincho" w:hAnsi="Arial" w:cs="Arial"/>
                <w:b/>
                <w:bCs/>
                <w:sz w:val="24"/>
                <w:szCs w:val="24"/>
                <w:lang w:val="es-ES_tradnl" w:eastAsia="es-ES"/>
              </w:rPr>
              <w:t>Descuento</w:t>
            </w:r>
          </w:p>
        </w:tc>
      </w:tr>
      <w:tr w:rsidR="00CC4BBD" w:rsidRPr="000626E3" w14:paraId="39B1811D" w14:textId="77777777" w:rsidTr="009C264C">
        <w:tc>
          <w:tcPr>
            <w:tcW w:w="1610" w:type="dxa"/>
            <w:vMerge w:val="restart"/>
            <w:tcBorders>
              <w:left w:val="single" w:sz="4" w:space="0" w:color="000000"/>
              <w:bottom w:val="single" w:sz="4" w:space="0" w:color="000000"/>
            </w:tcBorders>
            <w:shd w:val="clear" w:color="auto" w:fill="auto"/>
          </w:tcPr>
          <w:p w14:paraId="045F29F3"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Oportunidad</w:t>
            </w:r>
          </w:p>
        </w:tc>
        <w:tc>
          <w:tcPr>
            <w:tcW w:w="2998" w:type="dxa"/>
            <w:vMerge w:val="restart"/>
            <w:tcBorders>
              <w:left w:val="single" w:sz="4" w:space="0" w:color="000000"/>
              <w:bottom w:val="single" w:sz="4" w:space="0" w:color="000000"/>
            </w:tcBorders>
            <w:shd w:val="clear" w:color="auto" w:fill="auto"/>
          </w:tcPr>
          <w:p w14:paraId="51D8F0EB"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 xml:space="preserve">Por cada requerimiento, número de días hábiles de retraso en la entrega con todas las pruebas previstas y documentadas superadas, instalado en el ambiente de pruebas. </w:t>
            </w:r>
          </w:p>
        </w:tc>
        <w:tc>
          <w:tcPr>
            <w:tcW w:w="1639" w:type="dxa"/>
            <w:tcBorders>
              <w:left w:val="single" w:sz="4" w:space="0" w:color="000000"/>
              <w:bottom w:val="single" w:sz="4" w:space="0" w:color="000000"/>
            </w:tcBorders>
            <w:shd w:val="clear" w:color="auto" w:fill="auto"/>
          </w:tcPr>
          <w:p w14:paraId="0A9F5691"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Número de días</w:t>
            </w:r>
          </w:p>
        </w:tc>
        <w:tc>
          <w:tcPr>
            <w:tcW w:w="2962" w:type="dxa"/>
            <w:tcBorders>
              <w:left w:val="single" w:sz="4" w:space="0" w:color="000000"/>
              <w:bottom w:val="single" w:sz="4" w:space="0" w:color="000000"/>
              <w:right w:val="single" w:sz="4" w:space="0" w:color="000000"/>
            </w:tcBorders>
            <w:shd w:val="clear" w:color="auto" w:fill="auto"/>
          </w:tcPr>
          <w:p w14:paraId="1DC8C16F" w14:textId="77777777" w:rsidR="00CC4BBD" w:rsidRPr="00756CB8" w:rsidRDefault="00CC4BBD" w:rsidP="009C264C">
            <w:pPr>
              <w:pStyle w:val="Sinespaciado"/>
              <w:rPr>
                <w:rFonts w:ascii="Arial" w:eastAsia="MS Mincho" w:hAnsi="Arial" w:cs="Arial"/>
                <w:sz w:val="24"/>
                <w:szCs w:val="24"/>
                <w:lang w:val="es-ES_tradnl" w:eastAsia="es-ES"/>
              </w:rPr>
            </w:pPr>
            <w:r w:rsidRPr="00756CB8">
              <w:rPr>
                <w:rFonts w:ascii="Arial" w:eastAsia="MS Mincho" w:hAnsi="Arial" w:cs="Arial"/>
                <w:sz w:val="24"/>
                <w:szCs w:val="24"/>
                <w:lang w:val="es-ES_tradnl" w:eastAsia="es-ES"/>
              </w:rPr>
              <w:t>Sobre el valor total del requerimiento.</w:t>
            </w:r>
          </w:p>
        </w:tc>
      </w:tr>
      <w:tr w:rsidR="00CC4BBD" w:rsidRPr="000626E3" w14:paraId="2F93B3EC" w14:textId="77777777" w:rsidTr="009C264C">
        <w:tc>
          <w:tcPr>
            <w:tcW w:w="1610" w:type="dxa"/>
            <w:vMerge/>
            <w:tcBorders>
              <w:left w:val="single" w:sz="4" w:space="0" w:color="000000"/>
              <w:bottom w:val="single" w:sz="4" w:space="0" w:color="000000"/>
            </w:tcBorders>
            <w:shd w:val="clear" w:color="auto" w:fill="auto"/>
          </w:tcPr>
          <w:p w14:paraId="69B2FB71" w14:textId="77777777" w:rsidR="00CC4BBD" w:rsidRPr="000626E3" w:rsidRDefault="00CC4BBD" w:rsidP="009C264C">
            <w:pPr>
              <w:pStyle w:val="Sinespaciado"/>
              <w:rPr>
                <w:rFonts w:ascii="Arial" w:eastAsia="MS Mincho" w:hAnsi="Arial" w:cs="Arial"/>
                <w:sz w:val="24"/>
                <w:szCs w:val="24"/>
                <w:lang w:val="es-ES_tradnl" w:eastAsia="es-ES"/>
              </w:rPr>
            </w:pPr>
          </w:p>
        </w:tc>
        <w:tc>
          <w:tcPr>
            <w:tcW w:w="2998" w:type="dxa"/>
            <w:vMerge/>
            <w:tcBorders>
              <w:left w:val="single" w:sz="4" w:space="0" w:color="000000"/>
              <w:bottom w:val="single" w:sz="4" w:space="0" w:color="000000"/>
            </w:tcBorders>
            <w:shd w:val="clear" w:color="auto" w:fill="auto"/>
          </w:tcPr>
          <w:p w14:paraId="126509F3" w14:textId="77777777" w:rsidR="00CC4BBD" w:rsidRPr="000626E3" w:rsidRDefault="00CC4BBD" w:rsidP="009C264C">
            <w:pPr>
              <w:pStyle w:val="Sinespaciado"/>
              <w:rPr>
                <w:rFonts w:ascii="Arial" w:eastAsia="MS Mincho" w:hAnsi="Arial" w:cs="Arial"/>
                <w:sz w:val="24"/>
                <w:szCs w:val="24"/>
                <w:lang w:val="es-ES_tradnl" w:eastAsia="es-ES"/>
              </w:rPr>
            </w:pPr>
          </w:p>
        </w:tc>
        <w:tc>
          <w:tcPr>
            <w:tcW w:w="1639" w:type="dxa"/>
            <w:tcBorders>
              <w:left w:val="single" w:sz="4" w:space="0" w:color="000000"/>
              <w:bottom w:val="single" w:sz="4" w:space="0" w:color="000000"/>
            </w:tcBorders>
            <w:shd w:val="clear" w:color="auto" w:fill="auto"/>
            <w:vAlign w:val="center"/>
          </w:tcPr>
          <w:p w14:paraId="493B7855"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De 1 a 5</w:t>
            </w:r>
          </w:p>
        </w:tc>
        <w:tc>
          <w:tcPr>
            <w:tcW w:w="2962" w:type="dxa"/>
            <w:tcBorders>
              <w:left w:val="single" w:sz="4" w:space="0" w:color="000000"/>
              <w:bottom w:val="single" w:sz="4" w:space="0" w:color="000000"/>
              <w:right w:val="single" w:sz="4" w:space="0" w:color="000000"/>
            </w:tcBorders>
            <w:shd w:val="clear" w:color="auto" w:fill="auto"/>
            <w:vAlign w:val="center"/>
          </w:tcPr>
          <w:p w14:paraId="0984328B" w14:textId="77777777" w:rsidR="00CC4BBD" w:rsidRPr="00756CB8" w:rsidRDefault="00CC4BBD" w:rsidP="009C264C">
            <w:pPr>
              <w:pStyle w:val="Sinespaciado"/>
              <w:rPr>
                <w:rFonts w:ascii="Arial" w:eastAsia="MS Mincho" w:hAnsi="Arial" w:cs="Arial"/>
                <w:sz w:val="24"/>
                <w:szCs w:val="24"/>
                <w:lang w:val="es-ES_tradnl" w:eastAsia="es-ES"/>
              </w:rPr>
            </w:pPr>
            <w:r w:rsidRPr="00756CB8">
              <w:rPr>
                <w:rFonts w:ascii="Arial" w:eastAsia="MS Mincho" w:hAnsi="Arial" w:cs="Arial"/>
                <w:sz w:val="24"/>
                <w:szCs w:val="24"/>
                <w:lang w:val="es-ES_tradnl" w:eastAsia="es-ES"/>
              </w:rPr>
              <w:t>2% por día</w:t>
            </w:r>
          </w:p>
        </w:tc>
      </w:tr>
      <w:tr w:rsidR="00CC4BBD" w:rsidRPr="000626E3" w14:paraId="6A6B6017" w14:textId="77777777" w:rsidTr="009C264C">
        <w:tc>
          <w:tcPr>
            <w:tcW w:w="1610" w:type="dxa"/>
            <w:vMerge/>
            <w:tcBorders>
              <w:left w:val="single" w:sz="4" w:space="0" w:color="000000"/>
              <w:bottom w:val="single" w:sz="4" w:space="0" w:color="000000"/>
            </w:tcBorders>
            <w:shd w:val="clear" w:color="auto" w:fill="auto"/>
          </w:tcPr>
          <w:p w14:paraId="506A2BC4" w14:textId="77777777" w:rsidR="00CC4BBD" w:rsidRPr="000626E3" w:rsidRDefault="00CC4BBD" w:rsidP="009C264C">
            <w:pPr>
              <w:pStyle w:val="Sinespaciado"/>
              <w:rPr>
                <w:rFonts w:ascii="Arial" w:eastAsia="MS Mincho" w:hAnsi="Arial" w:cs="Arial"/>
                <w:sz w:val="24"/>
                <w:szCs w:val="24"/>
                <w:lang w:val="es-ES_tradnl" w:eastAsia="es-ES"/>
              </w:rPr>
            </w:pPr>
          </w:p>
        </w:tc>
        <w:tc>
          <w:tcPr>
            <w:tcW w:w="2998" w:type="dxa"/>
            <w:vMerge/>
            <w:tcBorders>
              <w:left w:val="single" w:sz="4" w:space="0" w:color="000000"/>
              <w:bottom w:val="single" w:sz="4" w:space="0" w:color="000000"/>
            </w:tcBorders>
            <w:shd w:val="clear" w:color="auto" w:fill="auto"/>
          </w:tcPr>
          <w:p w14:paraId="141DDF8A" w14:textId="77777777" w:rsidR="00CC4BBD" w:rsidRPr="000626E3" w:rsidRDefault="00CC4BBD" w:rsidP="009C264C">
            <w:pPr>
              <w:pStyle w:val="Sinespaciado"/>
              <w:rPr>
                <w:rFonts w:ascii="Arial" w:eastAsia="MS Mincho" w:hAnsi="Arial" w:cs="Arial"/>
                <w:sz w:val="24"/>
                <w:szCs w:val="24"/>
                <w:lang w:val="es-ES_tradnl" w:eastAsia="es-ES"/>
              </w:rPr>
            </w:pPr>
          </w:p>
        </w:tc>
        <w:tc>
          <w:tcPr>
            <w:tcW w:w="1639" w:type="dxa"/>
            <w:tcBorders>
              <w:left w:val="single" w:sz="4" w:space="0" w:color="000000"/>
              <w:bottom w:val="single" w:sz="4" w:space="0" w:color="000000"/>
            </w:tcBorders>
            <w:shd w:val="clear" w:color="auto" w:fill="auto"/>
            <w:vAlign w:val="center"/>
          </w:tcPr>
          <w:p w14:paraId="591562BC"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De 6 a 10</w:t>
            </w:r>
          </w:p>
        </w:tc>
        <w:tc>
          <w:tcPr>
            <w:tcW w:w="2962" w:type="dxa"/>
            <w:tcBorders>
              <w:left w:val="single" w:sz="4" w:space="0" w:color="000000"/>
              <w:bottom w:val="single" w:sz="4" w:space="0" w:color="000000"/>
              <w:right w:val="single" w:sz="4" w:space="0" w:color="000000"/>
            </w:tcBorders>
            <w:shd w:val="clear" w:color="auto" w:fill="auto"/>
            <w:vAlign w:val="center"/>
          </w:tcPr>
          <w:p w14:paraId="2479A994"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 xml:space="preserve">5% </w:t>
            </w:r>
            <w:r w:rsidRPr="00756CB8">
              <w:rPr>
                <w:rFonts w:ascii="Arial" w:eastAsia="MS Mincho" w:hAnsi="Arial" w:cs="Arial"/>
                <w:sz w:val="24"/>
                <w:szCs w:val="24"/>
                <w:lang w:val="es-ES_tradnl" w:eastAsia="es-ES"/>
              </w:rPr>
              <w:t>por día</w:t>
            </w:r>
          </w:p>
        </w:tc>
      </w:tr>
      <w:tr w:rsidR="00CC4BBD" w:rsidRPr="000626E3" w14:paraId="3835AF20" w14:textId="77777777" w:rsidTr="009C264C">
        <w:tc>
          <w:tcPr>
            <w:tcW w:w="1610" w:type="dxa"/>
            <w:vMerge w:val="restart"/>
            <w:tcBorders>
              <w:left w:val="single" w:sz="4" w:space="0" w:color="000000"/>
              <w:bottom w:val="single" w:sz="4" w:space="0" w:color="000000"/>
            </w:tcBorders>
            <w:shd w:val="clear" w:color="auto" w:fill="auto"/>
          </w:tcPr>
          <w:p w14:paraId="34523D94"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Calidad Pruebas</w:t>
            </w:r>
          </w:p>
        </w:tc>
        <w:tc>
          <w:tcPr>
            <w:tcW w:w="2998" w:type="dxa"/>
            <w:vMerge w:val="restart"/>
            <w:tcBorders>
              <w:left w:val="single" w:sz="4" w:space="0" w:color="000000"/>
              <w:bottom w:val="single" w:sz="4" w:space="0" w:color="000000"/>
            </w:tcBorders>
            <w:shd w:val="clear" w:color="auto" w:fill="auto"/>
          </w:tcPr>
          <w:p w14:paraId="52112DD5"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Por cada requerimiento, número de errores en ambiente de pruebas reportados por los usuarios, con relación a las pruebas previstas.</w:t>
            </w:r>
          </w:p>
        </w:tc>
        <w:tc>
          <w:tcPr>
            <w:tcW w:w="1639" w:type="dxa"/>
            <w:tcBorders>
              <w:left w:val="single" w:sz="4" w:space="0" w:color="000000"/>
              <w:bottom w:val="single" w:sz="4" w:space="0" w:color="000000"/>
            </w:tcBorders>
            <w:shd w:val="clear" w:color="auto" w:fill="auto"/>
          </w:tcPr>
          <w:p w14:paraId="781820C3"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Número de errores</w:t>
            </w:r>
          </w:p>
        </w:tc>
        <w:tc>
          <w:tcPr>
            <w:tcW w:w="2962" w:type="dxa"/>
            <w:tcBorders>
              <w:left w:val="single" w:sz="4" w:space="0" w:color="000000"/>
              <w:bottom w:val="single" w:sz="4" w:space="0" w:color="000000"/>
              <w:right w:val="single" w:sz="4" w:space="0" w:color="000000"/>
            </w:tcBorders>
            <w:shd w:val="clear" w:color="auto" w:fill="auto"/>
          </w:tcPr>
          <w:p w14:paraId="50ADD79E"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Sobre el valor total del requerimiento.</w:t>
            </w:r>
          </w:p>
        </w:tc>
      </w:tr>
      <w:tr w:rsidR="00CC4BBD" w:rsidRPr="000626E3" w14:paraId="1F995147" w14:textId="77777777" w:rsidTr="009C264C">
        <w:tc>
          <w:tcPr>
            <w:tcW w:w="1610" w:type="dxa"/>
            <w:vMerge/>
            <w:tcBorders>
              <w:left w:val="single" w:sz="4" w:space="0" w:color="000000"/>
              <w:bottom w:val="single" w:sz="4" w:space="0" w:color="000000"/>
            </w:tcBorders>
            <w:shd w:val="clear" w:color="auto" w:fill="auto"/>
          </w:tcPr>
          <w:p w14:paraId="7E8C3996" w14:textId="77777777" w:rsidR="00CC4BBD" w:rsidRPr="000626E3" w:rsidRDefault="00CC4BBD" w:rsidP="009C264C">
            <w:pPr>
              <w:pStyle w:val="Sinespaciado"/>
              <w:rPr>
                <w:rFonts w:ascii="Arial" w:eastAsia="MS Mincho" w:hAnsi="Arial" w:cs="Arial"/>
                <w:sz w:val="24"/>
                <w:szCs w:val="24"/>
                <w:lang w:val="es-ES_tradnl" w:eastAsia="es-ES"/>
              </w:rPr>
            </w:pPr>
          </w:p>
        </w:tc>
        <w:tc>
          <w:tcPr>
            <w:tcW w:w="2998" w:type="dxa"/>
            <w:vMerge/>
            <w:tcBorders>
              <w:left w:val="single" w:sz="4" w:space="0" w:color="000000"/>
              <w:bottom w:val="single" w:sz="4" w:space="0" w:color="000000"/>
            </w:tcBorders>
            <w:shd w:val="clear" w:color="auto" w:fill="auto"/>
          </w:tcPr>
          <w:p w14:paraId="648A1CF6" w14:textId="77777777" w:rsidR="00CC4BBD" w:rsidRPr="000626E3" w:rsidRDefault="00CC4BBD" w:rsidP="009C264C">
            <w:pPr>
              <w:pStyle w:val="Sinespaciado"/>
              <w:rPr>
                <w:rFonts w:ascii="Arial" w:eastAsia="MS Mincho" w:hAnsi="Arial" w:cs="Arial"/>
                <w:sz w:val="24"/>
                <w:szCs w:val="24"/>
                <w:lang w:val="es-ES_tradnl" w:eastAsia="es-ES"/>
              </w:rPr>
            </w:pPr>
          </w:p>
        </w:tc>
        <w:tc>
          <w:tcPr>
            <w:tcW w:w="1639" w:type="dxa"/>
            <w:tcBorders>
              <w:left w:val="single" w:sz="4" w:space="0" w:color="000000"/>
              <w:bottom w:val="single" w:sz="4" w:space="0" w:color="000000"/>
            </w:tcBorders>
            <w:shd w:val="clear" w:color="auto" w:fill="auto"/>
            <w:vAlign w:val="center"/>
          </w:tcPr>
          <w:p w14:paraId="2185F1BF"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3</w:t>
            </w:r>
          </w:p>
        </w:tc>
        <w:tc>
          <w:tcPr>
            <w:tcW w:w="2962" w:type="dxa"/>
            <w:tcBorders>
              <w:left w:val="single" w:sz="4" w:space="0" w:color="000000"/>
              <w:bottom w:val="single" w:sz="4" w:space="0" w:color="000000"/>
              <w:right w:val="single" w:sz="4" w:space="0" w:color="000000"/>
            </w:tcBorders>
            <w:shd w:val="clear" w:color="auto" w:fill="auto"/>
            <w:vAlign w:val="center"/>
          </w:tcPr>
          <w:p w14:paraId="2A97E0D7"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0%</w:t>
            </w:r>
          </w:p>
        </w:tc>
      </w:tr>
      <w:tr w:rsidR="00CC4BBD" w:rsidRPr="000626E3" w14:paraId="646A36E9" w14:textId="77777777" w:rsidTr="009C264C">
        <w:tc>
          <w:tcPr>
            <w:tcW w:w="1610" w:type="dxa"/>
            <w:vMerge/>
            <w:tcBorders>
              <w:left w:val="single" w:sz="4" w:space="0" w:color="000000"/>
              <w:bottom w:val="single" w:sz="4" w:space="0" w:color="000000"/>
            </w:tcBorders>
            <w:shd w:val="clear" w:color="auto" w:fill="auto"/>
          </w:tcPr>
          <w:p w14:paraId="57CFDAF9" w14:textId="77777777" w:rsidR="00CC4BBD" w:rsidRPr="000626E3" w:rsidRDefault="00CC4BBD" w:rsidP="009C264C">
            <w:pPr>
              <w:pStyle w:val="Sinespaciado"/>
              <w:rPr>
                <w:rFonts w:ascii="Arial" w:eastAsia="MS Mincho" w:hAnsi="Arial" w:cs="Arial"/>
                <w:sz w:val="24"/>
                <w:szCs w:val="24"/>
                <w:lang w:val="es-ES_tradnl" w:eastAsia="es-ES"/>
              </w:rPr>
            </w:pPr>
          </w:p>
        </w:tc>
        <w:tc>
          <w:tcPr>
            <w:tcW w:w="2998" w:type="dxa"/>
            <w:vMerge/>
            <w:tcBorders>
              <w:left w:val="single" w:sz="4" w:space="0" w:color="000000"/>
              <w:bottom w:val="single" w:sz="4" w:space="0" w:color="000000"/>
            </w:tcBorders>
            <w:shd w:val="clear" w:color="auto" w:fill="auto"/>
          </w:tcPr>
          <w:p w14:paraId="5C10558D" w14:textId="77777777" w:rsidR="00CC4BBD" w:rsidRPr="000626E3" w:rsidRDefault="00CC4BBD" w:rsidP="009C264C">
            <w:pPr>
              <w:pStyle w:val="Sinespaciado"/>
              <w:rPr>
                <w:rFonts w:ascii="Arial" w:eastAsia="MS Mincho" w:hAnsi="Arial" w:cs="Arial"/>
                <w:sz w:val="24"/>
                <w:szCs w:val="24"/>
                <w:lang w:val="es-ES_tradnl" w:eastAsia="es-ES"/>
              </w:rPr>
            </w:pPr>
          </w:p>
        </w:tc>
        <w:tc>
          <w:tcPr>
            <w:tcW w:w="1639" w:type="dxa"/>
            <w:tcBorders>
              <w:left w:val="single" w:sz="4" w:space="0" w:color="000000"/>
              <w:bottom w:val="single" w:sz="4" w:space="0" w:color="000000"/>
            </w:tcBorders>
            <w:shd w:val="clear" w:color="auto" w:fill="auto"/>
            <w:vAlign w:val="center"/>
          </w:tcPr>
          <w:p w14:paraId="79AEECEB"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De 4 a 5</w:t>
            </w:r>
          </w:p>
        </w:tc>
        <w:tc>
          <w:tcPr>
            <w:tcW w:w="2962" w:type="dxa"/>
            <w:tcBorders>
              <w:left w:val="single" w:sz="4" w:space="0" w:color="000000"/>
              <w:bottom w:val="single" w:sz="4" w:space="0" w:color="000000"/>
              <w:right w:val="single" w:sz="4" w:space="0" w:color="000000"/>
            </w:tcBorders>
            <w:shd w:val="clear" w:color="auto" w:fill="auto"/>
            <w:vAlign w:val="center"/>
          </w:tcPr>
          <w:p w14:paraId="46C3E663"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5%</w:t>
            </w:r>
          </w:p>
        </w:tc>
      </w:tr>
      <w:tr w:rsidR="00CC4BBD" w:rsidRPr="000626E3" w14:paraId="245E6953" w14:textId="77777777" w:rsidTr="009C264C">
        <w:tc>
          <w:tcPr>
            <w:tcW w:w="1610" w:type="dxa"/>
            <w:vMerge/>
            <w:tcBorders>
              <w:left w:val="single" w:sz="4" w:space="0" w:color="000000"/>
              <w:bottom w:val="single" w:sz="4" w:space="0" w:color="000000"/>
            </w:tcBorders>
            <w:shd w:val="clear" w:color="auto" w:fill="auto"/>
          </w:tcPr>
          <w:p w14:paraId="59C96568" w14:textId="77777777" w:rsidR="00CC4BBD" w:rsidRPr="000626E3" w:rsidRDefault="00CC4BBD" w:rsidP="009C264C">
            <w:pPr>
              <w:pStyle w:val="Sinespaciado"/>
              <w:rPr>
                <w:rFonts w:ascii="Arial" w:eastAsia="MS Mincho" w:hAnsi="Arial" w:cs="Arial"/>
                <w:sz w:val="24"/>
                <w:szCs w:val="24"/>
                <w:lang w:val="es-ES_tradnl" w:eastAsia="es-ES"/>
              </w:rPr>
            </w:pPr>
          </w:p>
        </w:tc>
        <w:tc>
          <w:tcPr>
            <w:tcW w:w="2998" w:type="dxa"/>
            <w:vMerge/>
            <w:tcBorders>
              <w:left w:val="single" w:sz="4" w:space="0" w:color="000000"/>
              <w:bottom w:val="single" w:sz="4" w:space="0" w:color="000000"/>
            </w:tcBorders>
            <w:shd w:val="clear" w:color="auto" w:fill="auto"/>
          </w:tcPr>
          <w:p w14:paraId="1E441BAD" w14:textId="77777777" w:rsidR="00CC4BBD" w:rsidRPr="000626E3" w:rsidRDefault="00CC4BBD" w:rsidP="009C264C">
            <w:pPr>
              <w:pStyle w:val="Sinespaciado"/>
              <w:rPr>
                <w:rFonts w:ascii="Arial" w:eastAsia="MS Mincho" w:hAnsi="Arial" w:cs="Arial"/>
                <w:sz w:val="24"/>
                <w:szCs w:val="24"/>
                <w:lang w:val="es-ES_tradnl" w:eastAsia="es-ES"/>
              </w:rPr>
            </w:pPr>
          </w:p>
        </w:tc>
        <w:tc>
          <w:tcPr>
            <w:tcW w:w="1639" w:type="dxa"/>
            <w:tcBorders>
              <w:left w:val="single" w:sz="4" w:space="0" w:color="000000"/>
              <w:bottom w:val="single" w:sz="4" w:space="0" w:color="000000"/>
            </w:tcBorders>
            <w:shd w:val="clear" w:color="auto" w:fill="auto"/>
            <w:vAlign w:val="center"/>
          </w:tcPr>
          <w:p w14:paraId="35E68DF8"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Más de 5</w:t>
            </w:r>
          </w:p>
        </w:tc>
        <w:tc>
          <w:tcPr>
            <w:tcW w:w="2962" w:type="dxa"/>
            <w:tcBorders>
              <w:left w:val="single" w:sz="4" w:space="0" w:color="000000"/>
              <w:bottom w:val="single" w:sz="4" w:space="0" w:color="000000"/>
              <w:right w:val="single" w:sz="4" w:space="0" w:color="000000"/>
            </w:tcBorders>
            <w:shd w:val="clear" w:color="auto" w:fill="auto"/>
            <w:vAlign w:val="center"/>
          </w:tcPr>
          <w:p w14:paraId="68E13FED"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10%</w:t>
            </w:r>
          </w:p>
        </w:tc>
      </w:tr>
      <w:tr w:rsidR="00CC4BBD" w:rsidRPr="000626E3" w14:paraId="42BD31C4" w14:textId="77777777" w:rsidTr="009C264C">
        <w:tc>
          <w:tcPr>
            <w:tcW w:w="1610" w:type="dxa"/>
            <w:vMerge w:val="restart"/>
            <w:tcBorders>
              <w:left w:val="single" w:sz="4" w:space="0" w:color="000000"/>
              <w:bottom w:val="single" w:sz="4" w:space="0" w:color="000000"/>
            </w:tcBorders>
            <w:shd w:val="clear" w:color="auto" w:fill="auto"/>
          </w:tcPr>
          <w:p w14:paraId="54FB6327"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Soporte prioritario</w:t>
            </w:r>
          </w:p>
        </w:tc>
        <w:tc>
          <w:tcPr>
            <w:tcW w:w="2998" w:type="dxa"/>
            <w:vMerge w:val="restart"/>
            <w:tcBorders>
              <w:left w:val="single" w:sz="4" w:space="0" w:color="000000"/>
              <w:bottom w:val="single" w:sz="4" w:space="0" w:color="000000"/>
            </w:tcBorders>
            <w:shd w:val="clear" w:color="auto" w:fill="auto"/>
          </w:tcPr>
          <w:p w14:paraId="4B17AC61"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 xml:space="preserve">Tiempo de atención a un error en el producto, en ambiente de producción que bloquea la operación. </w:t>
            </w:r>
          </w:p>
        </w:tc>
        <w:tc>
          <w:tcPr>
            <w:tcW w:w="1639" w:type="dxa"/>
            <w:tcBorders>
              <w:left w:val="single" w:sz="4" w:space="0" w:color="000000"/>
              <w:bottom w:val="single" w:sz="4" w:space="0" w:color="000000"/>
            </w:tcBorders>
            <w:shd w:val="clear" w:color="auto" w:fill="auto"/>
          </w:tcPr>
          <w:p w14:paraId="663CDD94"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horas hábiles</w:t>
            </w:r>
          </w:p>
        </w:tc>
        <w:tc>
          <w:tcPr>
            <w:tcW w:w="2962" w:type="dxa"/>
            <w:tcBorders>
              <w:left w:val="single" w:sz="4" w:space="0" w:color="000000"/>
              <w:bottom w:val="single" w:sz="4" w:space="0" w:color="000000"/>
              <w:right w:val="single" w:sz="4" w:space="0" w:color="000000"/>
            </w:tcBorders>
            <w:shd w:val="clear" w:color="auto" w:fill="auto"/>
          </w:tcPr>
          <w:p w14:paraId="480D5686" w14:textId="77777777" w:rsidR="00CC4BBD" w:rsidRPr="000626E3" w:rsidRDefault="00CC4BBD" w:rsidP="009C264C">
            <w:pPr>
              <w:pStyle w:val="Sinespaciado"/>
              <w:rPr>
                <w:rFonts w:ascii="Arial" w:eastAsia="MS Mincho" w:hAnsi="Arial" w:cs="Arial"/>
                <w:sz w:val="24"/>
                <w:szCs w:val="24"/>
                <w:lang w:val="es-ES_tradnl" w:eastAsia="es-ES"/>
              </w:rPr>
            </w:pPr>
            <w:bookmarkStart w:id="12" w:name="__DdeLink__2114_2679724287"/>
            <w:r w:rsidRPr="000626E3">
              <w:rPr>
                <w:rFonts w:ascii="Arial" w:eastAsia="MS Mincho" w:hAnsi="Arial" w:cs="Arial"/>
                <w:sz w:val="24"/>
                <w:szCs w:val="24"/>
                <w:lang w:val="es-ES_tradnl" w:eastAsia="es-ES"/>
              </w:rPr>
              <w:t>Sobre el valor total del requerimiento.</w:t>
            </w:r>
            <w:bookmarkEnd w:id="12"/>
          </w:p>
        </w:tc>
      </w:tr>
      <w:tr w:rsidR="00CC4BBD" w:rsidRPr="000626E3" w14:paraId="54D28D79" w14:textId="77777777" w:rsidTr="009C264C">
        <w:tc>
          <w:tcPr>
            <w:tcW w:w="1610" w:type="dxa"/>
            <w:vMerge/>
            <w:tcBorders>
              <w:left w:val="single" w:sz="4" w:space="0" w:color="000000"/>
              <w:bottom w:val="single" w:sz="4" w:space="0" w:color="000000"/>
            </w:tcBorders>
            <w:shd w:val="clear" w:color="auto" w:fill="auto"/>
          </w:tcPr>
          <w:p w14:paraId="6F2AF2EF" w14:textId="77777777" w:rsidR="00CC4BBD" w:rsidRPr="000626E3" w:rsidRDefault="00CC4BBD" w:rsidP="009C264C">
            <w:pPr>
              <w:pStyle w:val="Sinespaciado"/>
              <w:rPr>
                <w:rFonts w:ascii="Arial" w:eastAsia="MS Mincho" w:hAnsi="Arial" w:cs="Arial"/>
                <w:sz w:val="24"/>
                <w:szCs w:val="24"/>
                <w:lang w:val="es-ES_tradnl" w:eastAsia="es-ES"/>
              </w:rPr>
            </w:pPr>
          </w:p>
        </w:tc>
        <w:tc>
          <w:tcPr>
            <w:tcW w:w="2998" w:type="dxa"/>
            <w:vMerge/>
            <w:tcBorders>
              <w:left w:val="single" w:sz="4" w:space="0" w:color="000000"/>
              <w:bottom w:val="single" w:sz="4" w:space="0" w:color="000000"/>
            </w:tcBorders>
            <w:shd w:val="clear" w:color="auto" w:fill="auto"/>
          </w:tcPr>
          <w:p w14:paraId="5DB6A6A5" w14:textId="77777777" w:rsidR="00CC4BBD" w:rsidRPr="000626E3" w:rsidRDefault="00CC4BBD" w:rsidP="009C264C">
            <w:pPr>
              <w:pStyle w:val="Sinespaciado"/>
              <w:rPr>
                <w:rFonts w:ascii="Arial" w:eastAsia="MS Mincho" w:hAnsi="Arial" w:cs="Arial"/>
                <w:sz w:val="24"/>
                <w:szCs w:val="24"/>
                <w:lang w:val="es-ES_tradnl" w:eastAsia="es-ES"/>
              </w:rPr>
            </w:pPr>
          </w:p>
        </w:tc>
        <w:tc>
          <w:tcPr>
            <w:tcW w:w="1639" w:type="dxa"/>
            <w:tcBorders>
              <w:left w:val="single" w:sz="4" w:space="0" w:color="000000"/>
              <w:bottom w:val="single" w:sz="4" w:space="0" w:color="000000"/>
            </w:tcBorders>
            <w:shd w:val="clear" w:color="auto" w:fill="auto"/>
            <w:vAlign w:val="center"/>
          </w:tcPr>
          <w:p w14:paraId="4323F077"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8</w:t>
            </w:r>
          </w:p>
        </w:tc>
        <w:tc>
          <w:tcPr>
            <w:tcW w:w="2962" w:type="dxa"/>
            <w:tcBorders>
              <w:left w:val="single" w:sz="4" w:space="0" w:color="000000"/>
              <w:bottom w:val="single" w:sz="4" w:space="0" w:color="000000"/>
              <w:right w:val="single" w:sz="4" w:space="0" w:color="000000"/>
            </w:tcBorders>
            <w:shd w:val="clear" w:color="auto" w:fill="auto"/>
            <w:vAlign w:val="center"/>
          </w:tcPr>
          <w:p w14:paraId="54CCEDFB"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0%</w:t>
            </w:r>
          </w:p>
        </w:tc>
      </w:tr>
      <w:tr w:rsidR="00CC4BBD" w:rsidRPr="000626E3" w14:paraId="528ECFBD" w14:textId="77777777" w:rsidTr="009C264C">
        <w:tc>
          <w:tcPr>
            <w:tcW w:w="1610" w:type="dxa"/>
            <w:vMerge/>
            <w:tcBorders>
              <w:left w:val="single" w:sz="4" w:space="0" w:color="000000"/>
              <w:bottom w:val="single" w:sz="4" w:space="0" w:color="000000"/>
            </w:tcBorders>
            <w:shd w:val="clear" w:color="auto" w:fill="auto"/>
          </w:tcPr>
          <w:p w14:paraId="2C8A4C40" w14:textId="77777777" w:rsidR="00CC4BBD" w:rsidRPr="000626E3" w:rsidRDefault="00CC4BBD" w:rsidP="009C264C">
            <w:pPr>
              <w:pStyle w:val="Sinespaciado"/>
              <w:rPr>
                <w:rFonts w:ascii="Arial" w:eastAsia="MS Mincho" w:hAnsi="Arial" w:cs="Arial"/>
                <w:sz w:val="24"/>
                <w:szCs w:val="24"/>
                <w:lang w:val="es-ES_tradnl" w:eastAsia="es-ES"/>
              </w:rPr>
            </w:pPr>
          </w:p>
        </w:tc>
        <w:tc>
          <w:tcPr>
            <w:tcW w:w="2998" w:type="dxa"/>
            <w:vMerge/>
            <w:tcBorders>
              <w:left w:val="single" w:sz="4" w:space="0" w:color="000000"/>
              <w:bottom w:val="single" w:sz="4" w:space="0" w:color="000000"/>
            </w:tcBorders>
            <w:shd w:val="clear" w:color="auto" w:fill="auto"/>
          </w:tcPr>
          <w:p w14:paraId="509BFF4D" w14:textId="77777777" w:rsidR="00CC4BBD" w:rsidRPr="000626E3" w:rsidRDefault="00CC4BBD" w:rsidP="009C264C">
            <w:pPr>
              <w:pStyle w:val="Sinespaciado"/>
              <w:rPr>
                <w:rFonts w:ascii="Arial" w:eastAsia="MS Mincho" w:hAnsi="Arial" w:cs="Arial"/>
                <w:sz w:val="24"/>
                <w:szCs w:val="24"/>
                <w:lang w:val="es-ES_tradnl" w:eastAsia="es-ES"/>
              </w:rPr>
            </w:pPr>
          </w:p>
        </w:tc>
        <w:tc>
          <w:tcPr>
            <w:tcW w:w="1639" w:type="dxa"/>
            <w:tcBorders>
              <w:left w:val="single" w:sz="4" w:space="0" w:color="000000"/>
              <w:bottom w:val="single" w:sz="4" w:space="0" w:color="000000"/>
            </w:tcBorders>
            <w:shd w:val="clear" w:color="auto" w:fill="auto"/>
            <w:vAlign w:val="center"/>
          </w:tcPr>
          <w:p w14:paraId="0B9E14D4"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&gt;8</w:t>
            </w:r>
          </w:p>
        </w:tc>
        <w:tc>
          <w:tcPr>
            <w:tcW w:w="2962" w:type="dxa"/>
            <w:tcBorders>
              <w:left w:val="single" w:sz="4" w:space="0" w:color="000000"/>
              <w:bottom w:val="single" w:sz="4" w:space="0" w:color="000000"/>
              <w:right w:val="single" w:sz="4" w:space="0" w:color="000000"/>
            </w:tcBorders>
            <w:shd w:val="clear" w:color="auto" w:fill="auto"/>
            <w:vAlign w:val="center"/>
          </w:tcPr>
          <w:p w14:paraId="4A91B30D"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10%</w:t>
            </w:r>
          </w:p>
        </w:tc>
      </w:tr>
      <w:tr w:rsidR="00CC4BBD" w:rsidRPr="000626E3" w14:paraId="1E743D17" w14:textId="77777777" w:rsidTr="009C264C">
        <w:tc>
          <w:tcPr>
            <w:tcW w:w="1610" w:type="dxa"/>
            <w:vMerge w:val="restart"/>
            <w:tcBorders>
              <w:left w:val="single" w:sz="4" w:space="0" w:color="000000"/>
              <w:bottom w:val="single" w:sz="4" w:space="0" w:color="000000"/>
            </w:tcBorders>
            <w:shd w:val="clear" w:color="auto" w:fill="auto"/>
          </w:tcPr>
          <w:p w14:paraId="4BC47394"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Soporte</w:t>
            </w:r>
          </w:p>
        </w:tc>
        <w:tc>
          <w:tcPr>
            <w:tcW w:w="2998" w:type="dxa"/>
            <w:vMerge w:val="restart"/>
            <w:tcBorders>
              <w:left w:val="single" w:sz="4" w:space="0" w:color="000000"/>
              <w:bottom w:val="single" w:sz="4" w:space="0" w:color="000000"/>
            </w:tcBorders>
            <w:shd w:val="clear" w:color="auto" w:fill="auto"/>
          </w:tcPr>
          <w:p w14:paraId="4A92E083"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 xml:space="preserve">Tiempo de atención a un error en el producto, en </w:t>
            </w:r>
            <w:r w:rsidRPr="000626E3">
              <w:rPr>
                <w:rFonts w:ascii="Arial" w:eastAsia="MS Mincho" w:hAnsi="Arial" w:cs="Arial"/>
                <w:sz w:val="24"/>
                <w:szCs w:val="24"/>
                <w:lang w:val="es-ES_tradnl" w:eastAsia="es-ES"/>
              </w:rPr>
              <w:lastRenderedPageBreak/>
              <w:t xml:space="preserve">ambiente de producción que no bloquea la operación. </w:t>
            </w:r>
          </w:p>
        </w:tc>
        <w:tc>
          <w:tcPr>
            <w:tcW w:w="1639" w:type="dxa"/>
            <w:tcBorders>
              <w:left w:val="single" w:sz="4" w:space="0" w:color="000000"/>
              <w:bottom w:val="single" w:sz="4" w:space="0" w:color="000000"/>
            </w:tcBorders>
            <w:shd w:val="clear" w:color="auto" w:fill="auto"/>
          </w:tcPr>
          <w:p w14:paraId="7FBBE311"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lastRenderedPageBreak/>
              <w:t>horas hábiles</w:t>
            </w:r>
          </w:p>
        </w:tc>
        <w:tc>
          <w:tcPr>
            <w:tcW w:w="2962" w:type="dxa"/>
            <w:tcBorders>
              <w:left w:val="single" w:sz="4" w:space="0" w:color="000000"/>
              <w:bottom w:val="single" w:sz="4" w:space="0" w:color="000000"/>
              <w:right w:val="single" w:sz="4" w:space="0" w:color="000000"/>
            </w:tcBorders>
            <w:shd w:val="clear" w:color="auto" w:fill="auto"/>
          </w:tcPr>
          <w:p w14:paraId="66030F71"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Sobre el valor total del requerimiento.</w:t>
            </w:r>
          </w:p>
        </w:tc>
      </w:tr>
      <w:tr w:rsidR="00CC4BBD" w:rsidRPr="000626E3" w14:paraId="78956F79" w14:textId="77777777" w:rsidTr="009C264C">
        <w:tc>
          <w:tcPr>
            <w:tcW w:w="1610" w:type="dxa"/>
            <w:vMerge/>
            <w:tcBorders>
              <w:left w:val="single" w:sz="4" w:space="0" w:color="000000"/>
              <w:bottom w:val="single" w:sz="4" w:space="0" w:color="000000"/>
            </w:tcBorders>
            <w:shd w:val="clear" w:color="auto" w:fill="auto"/>
          </w:tcPr>
          <w:p w14:paraId="6C58696E" w14:textId="77777777" w:rsidR="00CC4BBD" w:rsidRPr="000626E3" w:rsidRDefault="00CC4BBD" w:rsidP="009C264C">
            <w:pPr>
              <w:pStyle w:val="Sinespaciado"/>
              <w:rPr>
                <w:rFonts w:ascii="Arial" w:eastAsia="MS Mincho" w:hAnsi="Arial" w:cs="Arial"/>
                <w:sz w:val="24"/>
                <w:szCs w:val="24"/>
                <w:lang w:val="es-ES_tradnl" w:eastAsia="es-ES"/>
              </w:rPr>
            </w:pPr>
          </w:p>
        </w:tc>
        <w:tc>
          <w:tcPr>
            <w:tcW w:w="2998" w:type="dxa"/>
            <w:vMerge/>
            <w:tcBorders>
              <w:left w:val="single" w:sz="4" w:space="0" w:color="000000"/>
              <w:bottom w:val="single" w:sz="4" w:space="0" w:color="000000"/>
            </w:tcBorders>
            <w:shd w:val="clear" w:color="auto" w:fill="auto"/>
          </w:tcPr>
          <w:p w14:paraId="16D18525" w14:textId="77777777" w:rsidR="00CC4BBD" w:rsidRPr="000626E3" w:rsidRDefault="00CC4BBD" w:rsidP="009C264C">
            <w:pPr>
              <w:pStyle w:val="Sinespaciado"/>
              <w:rPr>
                <w:rFonts w:ascii="Arial" w:eastAsia="MS Mincho" w:hAnsi="Arial" w:cs="Arial"/>
                <w:sz w:val="24"/>
                <w:szCs w:val="24"/>
                <w:lang w:val="es-ES_tradnl" w:eastAsia="es-ES"/>
              </w:rPr>
            </w:pPr>
          </w:p>
        </w:tc>
        <w:tc>
          <w:tcPr>
            <w:tcW w:w="1639" w:type="dxa"/>
            <w:tcBorders>
              <w:left w:val="single" w:sz="4" w:space="0" w:color="000000"/>
              <w:bottom w:val="single" w:sz="4" w:space="0" w:color="000000"/>
            </w:tcBorders>
            <w:shd w:val="clear" w:color="auto" w:fill="auto"/>
            <w:vAlign w:val="center"/>
          </w:tcPr>
          <w:p w14:paraId="7EED8A5E"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16</w:t>
            </w:r>
          </w:p>
        </w:tc>
        <w:tc>
          <w:tcPr>
            <w:tcW w:w="2962" w:type="dxa"/>
            <w:tcBorders>
              <w:left w:val="single" w:sz="4" w:space="0" w:color="000000"/>
              <w:bottom w:val="single" w:sz="4" w:space="0" w:color="000000"/>
              <w:right w:val="single" w:sz="4" w:space="0" w:color="000000"/>
            </w:tcBorders>
            <w:shd w:val="clear" w:color="auto" w:fill="auto"/>
            <w:vAlign w:val="center"/>
          </w:tcPr>
          <w:p w14:paraId="79E2459C"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0%</w:t>
            </w:r>
          </w:p>
        </w:tc>
      </w:tr>
      <w:tr w:rsidR="00CC4BBD" w:rsidRPr="000626E3" w14:paraId="02BBABF3" w14:textId="77777777" w:rsidTr="009C264C">
        <w:tc>
          <w:tcPr>
            <w:tcW w:w="1610" w:type="dxa"/>
            <w:vMerge/>
            <w:tcBorders>
              <w:left w:val="single" w:sz="4" w:space="0" w:color="000000"/>
              <w:bottom w:val="single" w:sz="4" w:space="0" w:color="000000"/>
            </w:tcBorders>
            <w:shd w:val="clear" w:color="auto" w:fill="auto"/>
          </w:tcPr>
          <w:p w14:paraId="17E27443" w14:textId="77777777" w:rsidR="00CC4BBD" w:rsidRPr="000626E3" w:rsidRDefault="00CC4BBD" w:rsidP="009C264C">
            <w:pPr>
              <w:pStyle w:val="Sinespaciado"/>
              <w:rPr>
                <w:rFonts w:ascii="Arial" w:eastAsia="MS Mincho" w:hAnsi="Arial" w:cs="Arial"/>
                <w:sz w:val="24"/>
                <w:szCs w:val="24"/>
                <w:lang w:val="es-ES_tradnl" w:eastAsia="es-ES"/>
              </w:rPr>
            </w:pPr>
          </w:p>
        </w:tc>
        <w:tc>
          <w:tcPr>
            <w:tcW w:w="2998" w:type="dxa"/>
            <w:vMerge/>
            <w:tcBorders>
              <w:left w:val="single" w:sz="4" w:space="0" w:color="000000"/>
              <w:bottom w:val="single" w:sz="4" w:space="0" w:color="000000"/>
            </w:tcBorders>
            <w:shd w:val="clear" w:color="auto" w:fill="auto"/>
          </w:tcPr>
          <w:p w14:paraId="6592F931" w14:textId="77777777" w:rsidR="00CC4BBD" w:rsidRPr="000626E3" w:rsidRDefault="00CC4BBD" w:rsidP="009C264C">
            <w:pPr>
              <w:pStyle w:val="Sinespaciado"/>
              <w:rPr>
                <w:rFonts w:ascii="Arial" w:eastAsia="MS Mincho" w:hAnsi="Arial" w:cs="Arial"/>
                <w:sz w:val="24"/>
                <w:szCs w:val="24"/>
                <w:lang w:val="es-ES_tradnl" w:eastAsia="es-ES"/>
              </w:rPr>
            </w:pPr>
          </w:p>
        </w:tc>
        <w:tc>
          <w:tcPr>
            <w:tcW w:w="1639" w:type="dxa"/>
            <w:tcBorders>
              <w:left w:val="single" w:sz="4" w:space="0" w:color="000000"/>
              <w:bottom w:val="single" w:sz="4" w:space="0" w:color="000000"/>
            </w:tcBorders>
            <w:shd w:val="clear" w:color="auto" w:fill="auto"/>
            <w:vAlign w:val="center"/>
          </w:tcPr>
          <w:p w14:paraId="526EB83F"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&gt;16</w:t>
            </w:r>
          </w:p>
        </w:tc>
        <w:tc>
          <w:tcPr>
            <w:tcW w:w="2962" w:type="dxa"/>
            <w:tcBorders>
              <w:left w:val="single" w:sz="4" w:space="0" w:color="000000"/>
              <w:bottom w:val="single" w:sz="4" w:space="0" w:color="000000"/>
              <w:right w:val="single" w:sz="4" w:space="0" w:color="000000"/>
            </w:tcBorders>
            <w:shd w:val="clear" w:color="auto" w:fill="auto"/>
            <w:vAlign w:val="center"/>
          </w:tcPr>
          <w:p w14:paraId="7C9F34DB"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5%</w:t>
            </w:r>
          </w:p>
        </w:tc>
      </w:tr>
      <w:tr w:rsidR="00CC4BBD" w:rsidRPr="000626E3" w14:paraId="62BC4AB9" w14:textId="77777777" w:rsidTr="009C264C">
        <w:tc>
          <w:tcPr>
            <w:tcW w:w="1610" w:type="dxa"/>
            <w:vMerge w:val="restart"/>
            <w:tcBorders>
              <w:left w:val="single" w:sz="4" w:space="0" w:color="000000"/>
              <w:bottom w:val="single" w:sz="4" w:space="0" w:color="000000"/>
            </w:tcBorders>
            <w:shd w:val="clear" w:color="auto" w:fill="auto"/>
          </w:tcPr>
          <w:p w14:paraId="74C03C73"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Informe productividad.</w:t>
            </w:r>
          </w:p>
        </w:tc>
        <w:tc>
          <w:tcPr>
            <w:tcW w:w="2998" w:type="dxa"/>
            <w:vMerge w:val="restart"/>
            <w:tcBorders>
              <w:left w:val="single" w:sz="4" w:space="0" w:color="000000"/>
              <w:bottom w:val="single" w:sz="4" w:space="0" w:color="000000"/>
            </w:tcBorders>
            <w:shd w:val="clear" w:color="auto" w:fill="auto"/>
          </w:tcPr>
          <w:p w14:paraId="0DDC0A4F"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 xml:space="preserve">Días de retraso en la entrega del informe mensual de la fábrica de software según anexo1. Contados después del 5 día hábil de cada mes. </w:t>
            </w:r>
          </w:p>
        </w:tc>
        <w:tc>
          <w:tcPr>
            <w:tcW w:w="4601" w:type="dxa"/>
            <w:gridSpan w:val="2"/>
            <w:tcBorders>
              <w:left w:val="single" w:sz="4" w:space="0" w:color="000000"/>
              <w:bottom w:val="single" w:sz="4" w:space="0" w:color="000000"/>
              <w:right w:val="single" w:sz="4" w:space="0" w:color="000000"/>
            </w:tcBorders>
            <w:shd w:val="clear" w:color="auto" w:fill="auto"/>
          </w:tcPr>
          <w:p w14:paraId="4D842CEC"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Sobre el valor de los requerimientos facturados el mes anterior</w:t>
            </w:r>
          </w:p>
        </w:tc>
      </w:tr>
      <w:tr w:rsidR="00CC4BBD" w:rsidRPr="000626E3" w14:paraId="1C5D3DF8" w14:textId="77777777" w:rsidTr="009C264C">
        <w:tc>
          <w:tcPr>
            <w:tcW w:w="1610" w:type="dxa"/>
            <w:vMerge/>
            <w:tcBorders>
              <w:left w:val="single" w:sz="4" w:space="0" w:color="000000"/>
              <w:bottom w:val="single" w:sz="4" w:space="0" w:color="000000"/>
            </w:tcBorders>
            <w:shd w:val="clear" w:color="auto" w:fill="auto"/>
          </w:tcPr>
          <w:p w14:paraId="6C8B981C" w14:textId="77777777" w:rsidR="00CC4BBD" w:rsidRPr="000626E3" w:rsidRDefault="00CC4BBD" w:rsidP="009C264C">
            <w:pPr>
              <w:pStyle w:val="Sinespaciado"/>
              <w:rPr>
                <w:rFonts w:ascii="Arial" w:eastAsia="MS Mincho" w:hAnsi="Arial" w:cs="Arial"/>
                <w:sz w:val="24"/>
                <w:szCs w:val="24"/>
                <w:lang w:val="es-ES_tradnl" w:eastAsia="es-ES"/>
              </w:rPr>
            </w:pPr>
          </w:p>
        </w:tc>
        <w:tc>
          <w:tcPr>
            <w:tcW w:w="2998" w:type="dxa"/>
            <w:vMerge/>
            <w:tcBorders>
              <w:left w:val="single" w:sz="4" w:space="0" w:color="000000"/>
              <w:bottom w:val="single" w:sz="4" w:space="0" w:color="000000"/>
            </w:tcBorders>
            <w:shd w:val="clear" w:color="auto" w:fill="auto"/>
          </w:tcPr>
          <w:p w14:paraId="42576282" w14:textId="77777777" w:rsidR="00CC4BBD" w:rsidRPr="000626E3" w:rsidRDefault="00CC4BBD" w:rsidP="009C264C">
            <w:pPr>
              <w:pStyle w:val="Sinespaciado"/>
              <w:rPr>
                <w:rFonts w:ascii="Arial" w:eastAsia="MS Mincho" w:hAnsi="Arial" w:cs="Arial"/>
                <w:sz w:val="24"/>
                <w:szCs w:val="24"/>
                <w:lang w:val="es-ES_tradnl" w:eastAsia="es-ES"/>
              </w:rPr>
            </w:pPr>
          </w:p>
        </w:tc>
        <w:tc>
          <w:tcPr>
            <w:tcW w:w="1639" w:type="dxa"/>
            <w:tcBorders>
              <w:left w:val="single" w:sz="4" w:space="0" w:color="000000"/>
              <w:bottom w:val="single" w:sz="4" w:space="0" w:color="000000"/>
            </w:tcBorders>
            <w:shd w:val="clear" w:color="auto" w:fill="auto"/>
            <w:vAlign w:val="center"/>
          </w:tcPr>
          <w:p w14:paraId="2D6AE447"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&gt;1</w:t>
            </w:r>
          </w:p>
        </w:tc>
        <w:tc>
          <w:tcPr>
            <w:tcW w:w="2962" w:type="dxa"/>
            <w:tcBorders>
              <w:left w:val="single" w:sz="4" w:space="0" w:color="000000"/>
              <w:bottom w:val="single" w:sz="4" w:space="0" w:color="000000"/>
              <w:right w:val="single" w:sz="4" w:space="0" w:color="000000"/>
            </w:tcBorders>
            <w:shd w:val="clear" w:color="auto" w:fill="auto"/>
            <w:vAlign w:val="center"/>
          </w:tcPr>
          <w:p w14:paraId="78C44378" w14:textId="77777777" w:rsidR="00CC4BBD" w:rsidRPr="000626E3" w:rsidRDefault="00CC4BBD" w:rsidP="009C264C">
            <w:pPr>
              <w:pStyle w:val="Sinespaciado"/>
              <w:rPr>
                <w:rFonts w:ascii="Arial" w:eastAsia="MS Mincho" w:hAnsi="Arial" w:cs="Arial"/>
                <w:sz w:val="24"/>
                <w:szCs w:val="24"/>
                <w:lang w:val="es-ES_tradnl" w:eastAsia="es-ES"/>
              </w:rPr>
            </w:pPr>
            <w:r w:rsidRPr="000626E3">
              <w:rPr>
                <w:rFonts w:ascii="Arial" w:eastAsia="MS Mincho" w:hAnsi="Arial" w:cs="Arial"/>
                <w:sz w:val="24"/>
                <w:szCs w:val="24"/>
                <w:lang w:val="es-ES_tradnl" w:eastAsia="es-ES"/>
              </w:rPr>
              <w:t>5%</w:t>
            </w:r>
          </w:p>
        </w:tc>
      </w:tr>
    </w:tbl>
    <w:p w14:paraId="7BE493FA" w14:textId="77777777" w:rsidR="00851E5A" w:rsidRPr="000626E3" w:rsidRDefault="00851E5A" w:rsidP="000626E3">
      <w:pPr>
        <w:jc w:val="both"/>
        <w:rPr>
          <w:rFonts w:ascii="Arial" w:eastAsia="MS Mincho" w:hAnsi="Arial" w:cs="Arial"/>
          <w:lang w:eastAsia="es-ES"/>
        </w:rPr>
      </w:pPr>
    </w:p>
    <w:p w14:paraId="16F0A0B0" w14:textId="05913A33" w:rsidR="00F646F3" w:rsidRDefault="00851E5A" w:rsidP="000626E3">
      <w:pPr>
        <w:jc w:val="both"/>
        <w:rPr>
          <w:rFonts w:ascii="Arial" w:eastAsia="MS Mincho" w:hAnsi="Arial" w:cs="Arial"/>
          <w:lang w:eastAsia="es-ES"/>
        </w:rPr>
      </w:pPr>
      <w:r w:rsidRPr="000626E3">
        <w:rPr>
          <w:rFonts w:ascii="Arial" w:eastAsia="MS Mincho" w:hAnsi="Arial" w:cs="Arial"/>
          <w:lang w:eastAsia="es-ES"/>
        </w:rPr>
        <w:t xml:space="preserve">La aplicación de descuentos por incumplimiento de los ANS no libera ni atenúa la responsabilidad de EL CONTRATISTA del cumplimiento de las obligaciones adquiridas con la celebración del contrato. Los perjuicios que se ocasionen como consecuencia del retardo o del incumplimiento podrán hacerse efectivos en forma separada. </w:t>
      </w:r>
    </w:p>
    <w:p w14:paraId="4CE3AA0D" w14:textId="77777777" w:rsidR="00F646F3" w:rsidRPr="000626E3" w:rsidRDefault="00F646F3" w:rsidP="000626E3">
      <w:pPr>
        <w:jc w:val="both"/>
        <w:rPr>
          <w:rFonts w:ascii="Arial" w:eastAsia="MS Mincho" w:hAnsi="Arial" w:cs="Arial"/>
          <w:lang w:eastAsia="es-ES"/>
        </w:rPr>
      </w:pPr>
    </w:p>
    <w:p w14:paraId="2DCC53C6" w14:textId="77777777" w:rsidR="004D2E70" w:rsidRPr="000626E3" w:rsidRDefault="004D2E70" w:rsidP="000626E3">
      <w:pPr>
        <w:rPr>
          <w:rFonts w:ascii="Arial" w:eastAsia="MS Mincho" w:hAnsi="Arial" w:cs="Arial"/>
          <w:lang w:eastAsia="es-ES"/>
        </w:rPr>
      </w:pPr>
    </w:p>
    <w:p w14:paraId="003E781D" w14:textId="77777777" w:rsidR="00CC4BBD" w:rsidRDefault="00416603" w:rsidP="000626E3">
      <w:pPr>
        <w:jc w:val="both"/>
        <w:rPr>
          <w:rFonts w:ascii="Arial" w:eastAsia="MS Mincho" w:hAnsi="Arial" w:cs="Arial"/>
          <w:lang w:eastAsia="es-ES"/>
        </w:rPr>
      </w:pPr>
      <w:r w:rsidRPr="00CC4BBD">
        <w:rPr>
          <w:rFonts w:ascii="Arial" w:eastAsia="MS Mincho" w:hAnsi="Arial" w:cs="Arial"/>
          <w:b/>
          <w:bCs/>
          <w:lang w:eastAsia="es-ES"/>
        </w:rPr>
        <w:t>PARAGRAFO PRIMERO:</w:t>
      </w:r>
      <w:r w:rsidRPr="00CC4BBD">
        <w:rPr>
          <w:rFonts w:ascii="Arial" w:eastAsia="MS Mincho" w:hAnsi="Arial" w:cs="Arial"/>
          <w:lang w:eastAsia="es-ES"/>
        </w:rPr>
        <w:t xml:space="preserve"> Si los descuentos acumulados por ANS superan el 5% del valor total del contrato se incurrirá en causal de incumplimiento por baja calidad del servicio, dando lugar a que la entidad inicie las acciones legales a que haya lugar, así como la aplicación de la cláusula penal y las garantías pactadas del contrato.</w:t>
      </w:r>
    </w:p>
    <w:p w14:paraId="51BEA0D6" w14:textId="77777777" w:rsidR="00CC4BBD" w:rsidRDefault="00CC4BBD" w:rsidP="000626E3">
      <w:pPr>
        <w:jc w:val="both"/>
        <w:rPr>
          <w:rFonts w:ascii="Arial" w:eastAsia="MS Mincho" w:hAnsi="Arial" w:cs="Arial"/>
          <w:lang w:eastAsia="es-ES"/>
        </w:rPr>
      </w:pPr>
    </w:p>
    <w:p w14:paraId="763AE24E" w14:textId="77777777" w:rsidR="00CC4BBD" w:rsidRDefault="00416603" w:rsidP="000626E3">
      <w:pPr>
        <w:jc w:val="both"/>
        <w:rPr>
          <w:rFonts w:ascii="Arial" w:eastAsia="MS Mincho" w:hAnsi="Arial" w:cs="Arial"/>
          <w:lang w:eastAsia="es-ES"/>
        </w:rPr>
      </w:pPr>
      <w:r w:rsidRPr="00CC4BBD">
        <w:rPr>
          <w:rFonts w:ascii="Arial" w:eastAsia="MS Mincho" w:hAnsi="Arial" w:cs="Arial"/>
          <w:b/>
          <w:bCs/>
          <w:lang w:eastAsia="es-ES"/>
        </w:rPr>
        <w:t>PARAGRAFO SEGUNDO:</w:t>
      </w:r>
      <w:r w:rsidRPr="00CC4BBD">
        <w:rPr>
          <w:rFonts w:ascii="Arial" w:eastAsia="MS Mincho" w:hAnsi="Arial" w:cs="Arial"/>
          <w:lang w:eastAsia="es-ES"/>
        </w:rPr>
        <w:t xml:space="preserve"> Si durante tres periodos consecutivos los descuentos aplicados por ANS en cada periodo corresponden al 15% de la facturación del periodo, se incurrirá en causal de incumplimiento por baja calidad del servicio, dando lugar a que la entidad inicie las acciones legales a que haya lugar, así como la aplicación de la cláusula penal y las garantías pactadas del contrato.</w:t>
      </w:r>
    </w:p>
    <w:p w14:paraId="093A9747" w14:textId="77777777" w:rsidR="00CC4BBD" w:rsidRDefault="00CC4BBD" w:rsidP="000626E3">
      <w:pPr>
        <w:jc w:val="both"/>
        <w:rPr>
          <w:rFonts w:ascii="Arial" w:eastAsia="MS Mincho" w:hAnsi="Arial" w:cs="Arial"/>
          <w:lang w:eastAsia="es-ES"/>
        </w:rPr>
      </w:pPr>
    </w:p>
    <w:p w14:paraId="45ED01F7" w14:textId="27CA4022" w:rsidR="00416603" w:rsidRDefault="00416603" w:rsidP="000626E3">
      <w:pPr>
        <w:jc w:val="both"/>
        <w:rPr>
          <w:rFonts w:ascii="Arial" w:eastAsia="MS Mincho" w:hAnsi="Arial" w:cs="Arial"/>
          <w:lang w:eastAsia="es-ES"/>
        </w:rPr>
      </w:pPr>
      <w:r w:rsidRPr="00CC4BBD">
        <w:rPr>
          <w:rFonts w:ascii="Arial" w:eastAsia="MS Mincho" w:hAnsi="Arial" w:cs="Arial"/>
          <w:b/>
          <w:bCs/>
          <w:lang w:eastAsia="es-ES"/>
        </w:rPr>
        <w:t>PARAGRAFO TERCERO:</w:t>
      </w:r>
      <w:r w:rsidRPr="00CC4BBD">
        <w:rPr>
          <w:rFonts w:ascii="Arial" w:eastAsia="MS Mincho" w:hAnsi="Arial" w:cs="Arial"/>
          <w:lang w:eastAsia="es-ES"/>
        </w:rPr>
        <w:t xml:space="preserve"> Si el retraso en el ANS de Oportunidad supera los 11 días, se incurrirá en causal de incumplimiento por baja calidad del servicio, dando lugar a que la entidad inicie las acciones legales a que haya lugar, así como la aplicación de la cláusula penal y las garantías pactadas del contrato</w:t>
      </w:r>
      <w:r w:rsidR="00D6129C" w:rsidRPr="00CC4BBD">
        <w:rPr>
          <w:rFonts w:ascii="Arial" w:eastAsia="MS Mincho" w:hAnsi="Arial" w:cs="Arial"/>
          <w:lang w:eastAsia="es-ES"/>
        </w:rPr>
        <w:t>.</w:t>
      </w:r>
    </w:p>
    <w:p w14:paraId="7A116F74" w14:textId="77777777" w:rsidR="00CC4BBD" w:rsidRPr="000626E3" w:rsidRDefault="00CC4BBD" w:rsidP="000626E3">
      <w:pPr>
        <w:jc w:val="both"/>
        <w:rPr>
          <w:rFonts w:ascii="Arial" w:eastAsia="MS Mincho" w:hAnsi="Arial" w:cs="Arial"/>
          <w:lang w:eastAsia="es-ES"/>
        </w:rPr>
      </w:pPr>
    </w:p>
    <w:p w14:paraId="2BF46AE3" w14:textId="77777777" w:rsidR="00CC4BBD" w:rsidRDefault="00CC4BBD" w:rsidP="00CC4BBD">
      <w:pPr>
        <w:jc w:val="both"/>
        <w:rPr>
          <w:rFonts w:ascii="Arial" w:eastAsia="MS Mincho" w:hAnsi="Arial" w:cs="Arial"/>
          <w:lang w:eastAsia="es-ES"/>
        </w:rPr>
      </w:pPr>
      <w:r w:rsidRPr="00CC4BBD">
        <w:rPr>
          <w:rFonts w:ascii="Arial" w:eastAsia="MS Mincho" w:hAnsi="Arial" w:cs="Arial"/>
          <w:b/>
          <w:bCs/>
          <w:lang w:eastAsia="es-ES"/>
        </w:rPr>
        <w:t>Nota:</w:t>
      </w:r>
      <w:r>
        <w:rPr>
          <w:rFonts w:ascii="Arial" w:eastAsia="MS Mincho" w:hAnsi="Arial" w:cs="Arial"/>
          <w:lang w:eastAsia="es-ES"/>
        </w:rPr>
        <w:t xml:space="preserve"> </w:t>
      </w:r>
      <w:r w:rsidRPr="000626E3">
        <w:rPr>
          <w:rFonts w:ascii="Arial" w:eastAsia="MS Mincho" w:hAnsi="Arial" w:cs="Arial"/>
          <w:lang w:eastAsia="es-ES"/>
        </w:rPr>
        <w:t>El paso a producción de los requerimientos no lo hace el proveedor, lo hace FINGRO. Para esto FINAGRO ofrece un nivel de servicio de máximo 8 horas hábiles para el despliegue de un componente entregado por el proveedor.</w:t>
      </w:r>
    </w:p>
    <w:p w14:paraId="0824C7ED" w14:textId="77777777" w:rsidR="00EF493D" w:rsidRDefault="00EF493D" w:rsidP="000626E3">
      <w:pPr>
        <w:rPr>
          <w:rFonts w:ascii="Arial" w:hAnsi="Arial" w:cs="Arial"/>
          <w:b/>
        </w:rPr>
      </w:pPr>
    </w:p>
    <w:p w14:paraId="2623AF87" w14:textId="77777777" w:rsidR="00EF493D" w:rsidRDefault="00EF493D" w:rsidP="000626E3">
      <w:pPr>
        <w:rPr>
          <w:rFonts w:ascii="Arial" w:hAnsi="Arial" w:cs="Arial"/>
          <w:b/>
        </w:rPr>
      </w:pPr>
    </w:p>
    <w:p w14:paraId="3834B3DD" w14:textId="77777777" w:rsidR="00EF493D" w:rsidRDefault="00EF493D" w:rsidP="000626E3">
      <w:pPr>
        <w:rPr>
          <w:rFonts w:ascii="Arial" w:hAnsi="Arial" w:cs="Arial"/>
          <w:b/>
        </w:rPr>
      </w:pPr>
    </w:p>
    <w:p w14:paraId="631F4BAD" w14:textId="77777777" w:rsidR="00EF493D" w:rsidRDefault="00EF493D" w:rsidP="000626E3">
      <w:pPr>
        <w:rPr>
          <w:rFonts w:ascii="Arial" w:hAnsi="Arial" w:cs="Arial"/>
          <w:b/>
        </w:rPr>
      </w:pPr>
    </w:p>
    <w:bookmarkEnd w:id="0"/>
    <w:bookmarkEnd w:id="1"/>
    <w:bookmarkEnd w:id="2"/>
    <w:bookmarkEnd w:id="3"/>
    <w:p w14:paraId="1F1BA562" w14:textId="77777777" w:rsidR="00EF493D" w:rsidRDefault="00EF493D" w:rsidP="000626E3">
      <w:pPr>
        <w:rPr>
          <w:rFonts w:ascii="Arial" w:hAnsi="Arial" w:cs="Arial"/>
          <w:b/>
        </w:rPr>
      </w:pPr>
    </w:p>
    <w:sectPr w:rsidR="00EF493D" w:rsidSect="008D2274">
      <w:headerReference w:type="even" r:id="rId8"/>
      <w:headerReference w:type="default" r:id="rId9"/>
      <w:headerReference w:type="first" r:id="rId10"/>
      <w:pgSz w:w="12240" w:h="15840"/>
      <w:pgMar w:top="1531" w:right="1531"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B4F2" w14:textId="77777777" w:rsidR="00E7216A" w:rsidRDefault="00E7216A" w:rsidP="00CB5802">
      <w:r>
        <w:separator/>
      </w:r>
    </w:p>
  </w:endnote>
  <w:endnote w:type="continuationSeparator" w:id="0">
    <w:p w14:paraId="47C2F432" w14:textId="77777777" w:rsidR="00E7216A" w:rsidRDefault="00E7216A" w:rsidP="00CB5802">
      <w:r>
        <w:continuationSeparator/>
      </w:r>
    </w:p>
  </w:endnote>
  <w:endnote w:type="continuationNotice" w:id="1">
    <w:p w14:paraId="46609EEF" w14:textId="77777777" w:rsidR="00E7216A" w:rsidRDefault="00E72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Ancizar Sans">
    <w:altName w:val="Cambri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E9D9" w14:textId="77777777" w:rsidR="00E7216A" w:rsidRDefault="00E7216A" w:rsidP="00CB5802">
      <w:r>
        <w:separator/>
      </w:r>
    </w:p>
  </w:footnote>
  <w:footnote w:type="continuationSeparator" w:id="0">
    <w:p w14:paraId="2A173F23" w14:textId="77777777" w:rsidR="00E7216A" w:rsidRDefault="00E7216A" w:rsidP="00CB5802">
      <w:r>
        <w:continuationSeparator/>
      </w:r>
    </w:p>
  </w:footnote>
  <w:footnote w:type="continuationNotice" w:id="1">
    <w:p w14:paraId="561F72BB" w14:textId="77777777" w:rsidR="00E7216A" w:rsidRDefault="00E721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7330" w14:textId="77777777" w:rsidR="00582B99" w:rsidRDefault="00E7216A">
    <w:pPr>
      <w:pStyle w:val="Encabezado"/>
    </w:pPr>
    <w:r>
      <w:rPr>
        <w:noProof/>
      </w:rPr>
      <w:pict w14:anchorId="32FDF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4" o:spid="_x0000_s1027" type="#_x0000_t75" style="position:absolute;margin-left:0;margin-top:0;width:618pt;height:800pt;z-index:-251658239;mso-wrap-edited:f;mso-position-horizontal:center;mso-position-horizontal-relative:margin;mso-position-vertical:center;mso-position-vertical-relative:margin" o:allowincell="f">
          <v:imagedata r:id="rId1" o:title="Plantillas-Institucionales-2020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F773" w14:textId="241D16C8" w:rsidR="00582B99" w:rsidRDefault="00E7216A">
    <w:pPr>
      <w:pStyle w:val="Encabezado"/>
    </w:pPr>
    <w:r>
      <w:rPr>
        <w:noProof/>
      </w:rPr>
      <w:pict w14:anchorId="34995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54594" o:spid="_x0000_s1028" type="#_x0000_t75" style="position:absolute;margin-left:-78.4pt;margin-top:-137.8pt;width:614.25pt;height:795pt;z-index:-251658238;mso-wrap-edited:f;mso-position-horizontal-relative:margin;mso-position-vertical-relative:margin" o:allowincell="f">
          <v:imagedata r:id="rId1" o:title="Membrete"/>
          <w10:wrap anchorx="margin" anchory="margin"/>
        </v:shape>
      </w:pict>
    </w:r>
  </w:p>
  <w:p w14:paraId="089CB6D8" w14:textId="77777777" w:rsidR="00582B99" w:rsidRDefault="00582B99">
    <w:pPr>
      <w:pStyle w:val="Encabezado"/>
    </w:pPr>
  </w:p>
  <w:p w14:paraId="7F1F3B8E" w14:textId="77777777" w:rsidR="00582B99" w:rsidRDefault="00582B99">
    <w:pPr>
      <w:pStyle w:val="Encabezado"/>
    </w:pPr>
  </w:p>
  <w:p w14:paraId="6C3CB48A" w14:textId="2C0A43D3" w:rsidR="00582B99" w:rsidRDefault="00582B99" w:rsidP="00D207F7">
    <w:pPr>
      <w:pStyle w:val="Encabezado"/>
      <w:tabs>
        <w:tab w:val="clear" w:pos="4419"/>
        <w:tab w:val="clear" w:pos="8838"/>
        <w:tab w:val="left" w:pos="2940"/>
      </w:tabs>
    </w:pPr>
    <w:r>
      <w:tab/>
    </w:r>
  </w:p>
  <w:p w14:paraId="20D8B39F" w14:textId="77777777" w:rsidR="00582B99" w:rsidRDefault="00582B99" w:rsidP="00D207F7">
    <w:pPr>
      <w:pStyle w:val="Encabezado"/>
      <w:tabs>
        <w:tab w:val="clear" w:pos="4419"/>
        <w:tab w:val="clear" w:pos="8838"/>
        <w:tab w:val="left" w:pos="2940"/>
      </w:tabs>
    </w:pPr>
  </w:p>
  <w:p w14:paraId="346F968E" w14:textId="77777777" w:rsidR="00582B99" w:rsidRDefault="00582B99" w:rsidP="00D207F7">
    <w:pPr>
      <w:pStyle w:val="Encabezado"/>
      <w:tabs>
        <w:tab w:val="clear" w:pos="4419"/>
        <w:tab w:val="clear" w:pos="8838"/>
        <w:tab w:val="left" w:pos="2940"/>
      </w:tabs>
    </w:pPr>
  </w:p>
  <w:p w14:paraId="6FE6F902" w14:textId="4F7F5B88" w:rsidR="00582B99" w:rsidRDefault="00582B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814D" w14:textId="77777777" w:rsidR="00582B99" w:rsidRDefault="00E7216A">
    <w:pPr>
      <w:pStyle w:val="Encabezado"/>
    </w:pPr>
    <w:r>
      <w:rPr>
        <w:noProof/>
      </w:rPr>
      <w:pict w14:anchorId="658D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3" o:spid="_x0000_s1025" type="#_x0000_t75" style="position:absolute;margin-left:0;margin-top:0;width:618pt;height:800pt;z-index:-251658240;mso-wrap-edited:f;mso-position-horizontal:center;mso-position-horizontal-relative:margin;mso-position-vertical:center;mso-position-vertical-relative:margin" o:allowincell="f">
          <v:imagedata r:id="rId1" o:title="Plantillas-Institucionales-2020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79A1DE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433D72"/>
    <w:multiLevelType w:val="hybridMultilevel"/>
    <w:tmpl w:val="947E4518"/>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5D0A4C"/>
    <w:multiLevelType w:val="hybridMultilevel"/>
    <w:tmpl w:val="47D04B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EA5F89"/>
    <w:multiLevelType w:val="hybridMultilevel"/>
    <w:tmpl w:val="96DC04CE"/>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A7D0CA9"/>
    <w:multiLevelType w:val="hybridMultilevel"/>
    <w:tmpl w:val="9DBA839E"/>
    <w:lvl w:ilvl="0" w:tplc="708C1F66">
      <w:start w:val="1"/>
      <w:numFmt w:val="lowerLetter"/>
      <w:lvlText w:val="%1)"/>
      <w:lvlJc w:val="left"/>
      <w:pPr>
        <w:ind w:left="720" w:hanging="360"/>
      </w:pPr>
      <w:rPr>
        <w:rFonts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0C0A000F">
      <w:start w:val="1"/>
      <w:numFmt w:val="decimal"/>
      <w:lvlText w:val="%4."/>
      <w:lvlJc w:val="left"/>
      <w:pPr>
        <w:ind w:left="2880" w:hanging="360"/>
      </w:pPr>
      <w:rPr>
        <w:rFonts w:hint="default"/>
        <w:b w:val="0"/>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C56B81"/>
    <w:multiLevelType w:val="hybridMultilevel"/>
    <w:tmpl w:val="7756B40C"/>
    <w:lvl w:ilvl="0" w:tplc="C4A0AB54">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590754"/>
    <w:multiLevelType w:val="hybridMultilevel"/>
    <w:tmpl w:val="F754E9FC"/>
    <w:lvl w:ilvl="0" w:tplc="C9B81996">
      <w:start w:val="2"/>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3C2371"/>
    <w:multiLevelType w:val="hybridMultilevel"/>
    <w:tmpl w:val="BD7CE7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8810F7"/>
    <w:multiLevelType w:val="multilevel"/>
    <w:tmpl w:val="FCBC42E8"/>
    <w:lvl w:ilvl="0">
      <w:start w:val="5"/>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8467EA"/>
    <w:multiLevelType w:val="multilevel"/>
    <w:tmpl w:val="732833B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146688"/>
    <w:multiLevelType w:val="hybridMultilevel"/>
    <w:tmpl w:val="96BAE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754323"/>
    <w:multiLevelType w:val="hybridMultilevel"/>
    <w:tmpl w:val="BE9C06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8B0D12"/>
    <w:multiLevelType w:val="hybridMultilevel"/>
    <w:tmpl w:val="339C52A6"/>
    <w:lvl w:ilvl="0" w:tplc="48AC7364">
      <w:start w:val="1"/>
      <w:numFmt w:val="decimal"/>
      <w:lvlText w:val="%1)"/>
      <w:lvlJc w:val="left"/>
      <w:pPr>
        <w:ind w:left="765" w:hanging="405"/>
      </w:pPr>
      <w:rPr>
        <w:rFonts w:eastAsia="Calibri"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AF313F"/>
    <w:multiLevelType w:val="multilevel"/>
    <w:tmpl w:val="210414A0"/>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bCs/>
        <w:i w:val="0"/>
        <w:color w:val="auto"/>
      </w:rPr>
    </w:lvl>
    <w:lvl w:ilvl="2">
      <w:start w:val="1"/>
      <w:numFmt w:val="decimal"/>
      <w:lvlText w:val="%1.%2.%3"/>
      <w:lvlJc w:val="left"/>
      <w:pPr>
        <w:ind w:left="720" w:hanging="720"/>
      </w:pPr>
      <w:rPr>
        <w:rFonts w:hint="default"/>
        <w:b/>
        <w:bCs/>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4" w15:restartNumberingAfterBreak="0">
    <w:nsid w:val="218405E0"/>
    <w:multiLevelType w:val="hybridMultilevel"/>
    <w:tmpl w:val="453A5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CE3D18"/>
    <w:multiLevelType w:val="hybridMultilevel"/>
    <w:tmpl w:val="16007ADE"/>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444310"/>
    <w:multiLevelType w:val="multilevel"/>
    <w:tmpl w:val="2654E6F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D1D6813"/>
    <w:multiLevelType w:val="hybridMultilevel"/>
    <w:tmpl w:val="ACC23A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BE43B2"/>
    <w:multiLevelType w:val="hybridMultilevel"/>
    <w:tmpl w:val="6EF070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722BFF"/>
    <w:multiLevelType w:val="multilevel"/>
    <w:tmpl w:val="33FA4CBC"/>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C6184B"/>
    <w:multiLevelType w:val="multilevel"/>
    <w:tmpl w:val="30A242EA"/>
    <w:lvl w:ilvl="0">
      <w:start w:val="5"/>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5E4546"/>
    <w:multiLevelType w:val="multilevel"/>
    <w:tmpl w:val="B07AB758"/>
    <w:lvl w:ilvl="0">
      <w:start w:val="1"/>
      <w:numFmt w:val="decimal"/>
      <w:lvlText w:val="%1."/>
      <w:lvlJc w:val="left"/>
      <w:pPr>
        <w:ind w:left="720" w:hanging="360"/>
      </w:pPr>
      <w:rPr>
        <w:rFonts w:eastAsia="Arial" w:hint="default"/>
        <w:i w:val="0"/>
        <w:color w:val="auto"/>
        <w:u w:val="none"/>
      </w:rPr>
    </w:lvl>
    <w:lvl w:ilvl="1">
      <w:start w:val="1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2" w15:restartNumberingAfterBreak="0">
    <w:nsid w:val="3A353DB6"/>
    <w:multiLevelType w:val="multilevel"/>
    <w:tmpl w:val="827A0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D20377C"/>
    <w:multiLevelType w:val="multilevel"/>
    <w:tmpl w:val="1422B844"/>
    <w:lvl w:ilvl="0">
      <w:start w:val="3"/>
      <w:numFmt w:val="decimal"/>
      <w:lvlText w:val="%1"/>
      <w:lvlJc w:val="left"/>
      <w:pPr>
        <w:ind w:left="1143" w:hanging="671"/>
      </w:pPr>
      <w:rPr>
        <w:rFonts w:hint="default"/>
        <w:lang w:val="es-CO" w:eastAsia="es-CO" w:bidi="es-CO"/>
      </w:rPr>
    </w:lvl>
    <w:lvl w:ilvl="1">
      <w:start w:val="4"/>
      <w:numFmt w:val="decimal"/>
      <w:lvlText w:val="%1.%2"/>
      <w:lvlJc w:val="left"/>
      <w:pPr>
        <w:ind w:left="1143" w:hanging="671"/>
      </w:pPr>
      <w:rPr>
        <w:rFonts w:hint="default"/>
        <w:lang w:val="es-CO" w:eastAsia="es-CO" w:bidi="es-CO"/>
      </w:rPr>
    </w:lvl>
    <w:lvl w:ilvl="2">
      <w:start w:val="1"/>
      <w:numFmt w:val="decimal"/>
      <w:lvlText w:val="%1.%2.%3."/>
      <w:lvlJc w:val="left"/>
      <w:pPr>
        <w:ind w:left="812" w:hanging="671"/>
      </w:pPr>
      <w:rPr>
        <w:rFonts w:ascii="Arial" w:eastAsia="Arial" w:hAnsi="Arial" w:cs="Arial" w:hint="default"/>
        <w:b/>
        <w:bCs/>
        <w:spacing w:val="-1"/>
        <w:w w:val="99"/>
        <w:sz w:val="24"/>
        <w:szCs w:val="24"/>
        <w:lang w:val="es-CO" w:eastAsia="es-CO" w:bidi="es-CO"/>
      </w:rPr>
    </w:lvl>
    <w:lvl w:ilvl="3">
      <w:numFmt w:val="bullet"/>
      <w:lvlText w:val="•"/>
      <w:lvlJc w:val="left"/>
      <w:pPr>
        <w:ind w:left="3996" w:hanging="671"/>
      </w:pPr>
      <w:rPr>
        <w:rFonts w:hint="default"/>
        <w:lang w:val="es-CO" w:eastAsia="es-CO" w:bidi="es-CO"/>
      </w:rPr>
    </w:lvl>
    <w:lvl w:ilvl="4">
      <w:numFmt w:val="bullet"/>
      <w:lvlText w:val="•"/>
      <w:lvlJc w:val="left"/>
      <w:pPr>
        <w:ind w:left="4948" w:hanging="671"/>
      </w:pPr>
      <w:rPr>
        <w:rFonts w:hint="default"/>
        <w:lang w:val="es-CO" w:eastAsia="es-CO" w:bidi="es-CO"/>
      </w:rPr>
    </w:lvl>
    <w:lvl w:ilvl="5">
      <w:numFmt w:val="bullet"/>
      <w:lvlText w:val="•"/>
      <w:lvlJc w:val="left"/>
      <w:pPr>
        <w:ind w:left="5900" w:hanging="671"/>
      </w:pPr>
      <w:rPr>
        <w:rFonts w:hint="default"/>
        <w:lang w:val="es-CO" w:eastAsia="es-CO" w:bidi="es-CO"/>
      </w:rPr>
    </w:lvl>
    <w:lvl w:ilvl="6">
      <w:numFmt w:val="bullet"/>
      <w:lvlText w:val="•"/>
      <w:lvlJc w:val="left"/>
      <w:pPr>
        <w:ind w:left="6852" w:hanging="671"/>
      </w:pPr>
      <w:rPr>
        <w:rFonts w:hint="default"/>
        <w:lang w:val="es-CO" w:eastAsia="es-CO" w:bidi="es-CO"/>
      </w:rPr>
    </w:lvl>
    <w:lvl w:ilvl="7">
      <w:numFmt w:val="bullet"/>
      <w:lvlText w:val="•"/>
      <w:lvlJc w:val="left"/>
      <w:pPr>
        <w:ind w:left="7804" w:hanging="671"/>
      </w:pPr>
      <w:rPr>
        <w:rFonts w:hint="default"/>
        <w:lang w:val="es-CO" w:eastAsia="es-CO" w:bidi="es-CO"/>
      </w:rPr>
    </w:lvl>
    <w:lvl w:ilvl="8">
      <w:numFmt w:val="bullet"/>
      <w:lvlText w:val="•"/>
      <w:lvlJc w:val="left"/>
      <w:pPr>
        <w:ind w:left="8756" w:hanging="671"/>
      </w:pPr>
      <w:rPr>
        <w:rFonts w:hint="default"/>
        <w:lang w:val="es-CO" w:eastAsia="es-CO" w:bidi="es-CO"/>
      </w:rPr>
    </w:lvl>
  </w:abstractNum>
  <w:abstractNum w:abstractNumId="24" w15:restartNumberingAfterBreak="0">
    <w:nsid w:val="452A3179"/>
    <w:multiLevelType w:val="multilevel"/>
    <w:tmpl w:val="F2A66A50"/>
    <w:lvl w:ilvl="0">
      <w:start w:val="1"/>
      <w:numFmt w:val="decimal"/>
      <w:lvlText w:val="%1."/>
      <w:lvlJc w:val="left"/>
      <w:pPr>
        <w:ind w:left="368" w:hanging="360"/>
      </w:pPr>
      <w:rPr>
        <w:rFonts w:hint="default"/>
      </w:rPr>
    </w:lvl>
    <w:lvl w:ilvl="1">
      <w:start w:val="16"/>
      <w:numFmt w:val="decimal"/>
      <w:isLgl/>
      <w:lvlText w:val="%1.%2"/>
      <w:lvlJc w:val="left"/>
      <w:pPr>
        <w:ind w:left="1185" w:hanging="465"/>
      </w:pPr>
      <w:rPr>
        <w:rFonts w:hint="default"/>
      </w:rPr>
    </w:lvl>
    <w:lvl w:ilvl="2">
      <w:start w:val="1"/>
      <w:numFmt w:val="decimal"/>
      <w:isLgl/>
      <w:lvlText w:val="%1.%2.%3"/>
      <w:lvlJc w:val="left"/>
      <w:pPr>
        <w:ind w:left="2152" w:hanging="720"/>
      </w:pPr>
      <w:rPr>
        <w:rFonts w:hint="default"/>
      </w:rPr>
    </w:lvl>
    <w:lvl w:ilvl="3">
      <w:start w:val="1"/>
      <w:numFmt w:val="decimal"/>
      <w:isLgl/>
      <w:lvlText w:val="%1.%2.%3.%4"/>
      <w:lvlJc w:val="left"/>
      <w:pPr>
        <w:ind w:left="322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5008" w:hanging="1440"/>
      </w:pPr>
      <w:rPr>
        <w:rFonts w:hint="default"/>
      </w:rPr>
    </w:lvl>
    <w:lvl w:ilvl="6">
      <w:start w:val="1"/>
      <w:numFmt w:val="decimal"/>
      <w:isLgl/>
      <w:lvlText w:val="%1.%2.%3.%4.%5.%6.%7"/>
      <w:lvlJc w:val="left"/>
      <w:pPr>
        <w:ind w:left="5720" w:hanging="1440"/>
      </w:pPr>
      <w:rPr>
        <w:rFonts w:hint="default"/>
      </w:rPr>
    </w:lvl>
    <w:lvl w:ilvl="7">
      <w:start w:val="1"/>
      <w:numFmt w:val="decimal"/>
      <w:isLgl/>
      <w:lvlText w:val="%1.%2.%3.%4.%5.%6.%7.%8"/>
      <w:lvlJc w:val="left"/>
      <w:pPr>
        <w:ind w:left="6792" w:hanging="1800"/>
      </w:pPr>
      <w:rPr>
        <w:rFonts w:hint="default"/>
      </w:rPr>
    </w:lvl>
    <w:lvl w:ilvl="8">
      <w:start w:val="1"/>
      <w:numFmt w:val="decimal"/>
      <w:isLgl/>
      <w:lvlText w:val="%1.%2.%3.%4.%5.%6.%7.%8.%9"/>
      <w:lvlJc w:val="left"/>
      <w:pPr>
        <w:ind w:left="7504" w:hanging="1800"/>
      </w:pPr>
      <w:rPr>
        <w:rFonts w:hint="default"/>
      </w:rPr>
    </w:lvl>
  </w:abstractNum>
  <w:abstractNum w:abstractNumId="25" w15:restartNumberingAfterBreak="0">
    <w:nsid w:val="45E11EB7"/>
    <w:multiLevelType w:val="multilevel"/>
    <w:tmpl w:val="16DEC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7D32FF3"/>
    <w:multiLevelType w:val="hybridMultilevel"/>
    <w:tmpl w:val="36D4C254"/>
    <w:lvl w:ilvl="0" w:tplc="240A000D">
      <w:start w:val="1"/>
      <w:numFmt w:val="bullet"/>
      <w:lvlText w:val=""/>
      <w:lvlJc w:val="left"/>
      <w:pPr>
        <w:ind w:left="720" w:hanging="360"/>
      </w:pPr>
      <w:rPr>
        <w:rFonts w:ascii="Wingdings" w:hAnsi="Wingdings" w:hint="default"/>
      </w:rPr>
    </w:lvl>
    <w:lvl w:ilvl="1" w:tplc="C218AF38">
      <w:numFmt w:val="bullet"/>
      <w:lvlText w:val="•"/>
      <w:lvlJc w:val="left"/>
      <w:pPr>
        <w:ind w:left="1785" w:hanging="705"/>
      </w:pPr>
      <w:rPr>
        <w:rFonts w:ascii="Arial" w:eastAsia="MS Mincho"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BF072F1"/>
    <w:multiLevelType w:val="hybridMultilevel"/>
    <w:tmpl w:val="B454A1CC"/>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4C0946A0"/>
    <w:multiLevelType w:val="hybridMultilevel"/>
    <w:tmpl w:val="340AC3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D9625E7"/>
    <w:multiLevelType w:val="hybridMultilevel"/>
    <w:tmpl w:val="995CCC1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4EA97660"/>
    <w:multiLevelType w:val="multilevel"/>
    <w:tmpl w:val="8EE8D7F8"/>
    <w:lvl w:ilvl="0">
      <w:start w:val="5"/>
      <w:numFmt w:val="decimal"/>
      <w:lvlText w:val="%1."/>
      <w:lvlJc w:val="left"/>
      <w:pPr>
        <w:ind w:left="360" w:hanging="360"/>
      </w:pPr>
      <w:rPr>
        <w:rFonts w:eastAsia="Calibri" w:hint="default"/>
        <w:b/>
        <w:color w:val="000000"/>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440" w:hanging="720"/>
      </w:pPr>
      <w:rPr>
        <w:rFonts w:hint="default"/>
        <w:b/>
        <w:color w:val="000000"/>
      </w:rPr>
    </w:lvl>
    <w:lvl w:ilvl="3">
      <w:start w:val="1"/>
      <w:numFmt w:val="decimal"/>
      <w:isLgl/>
      <w:lvlText w:val="%1.%2.%3.%4"/>
      <w:lvlJc w:val="left"/>
      <w:pPr>
        <w:ind w:left="2160" w:hanging="1080"/>
      </w:pPr>
      <w:rPr>
        <w:rFonts w:hint="default"/>
        <w:b/>
        <w:color w:val="000000"/>
      </w:rPr>
    </w:lvl>
    <w:lvl w:ilvl="4">
      <w:start w:val="1"/>
      <w:numFmt w:val="decimal"/>
      <w:isLgl/>
      <w:lvlText w:val="%1.%2.%3.%4.%5"/>
      <w:lvlJc w:val="left"/>
      <w:pPr>
        <w:ind w:left="2520" w:hanging="1080"/>
      </w:pPr>
      <w:rPr>
        <w:rFonts w:hint="default"/>
        <w:b/>
        <w:color w:val="000000"/>
      </w:rPr>
    </w:lvl>
    <w:lvl w:ilvl="5">
      <w:start w:val="1"/>
      <w:numFmt w:val="decimal"/>
      <w:isLgl/>
      <w:lvlText w:val="%1.%2.%3.%4.%5.%6"/>
      <w:lvlJc w:val="left"/>
      <w:pPr>
        <w:ind w:left="3240" w:hanging="1440"/>
      </w:pPr>
      <w:rPr>
        <w:rFonts w:hint="default"/>
        <w:b/>
        <w:color w:val="000000"/>
      </w:rPr>
    </w:lvl>
    <w:lvl w:ilvl="6">
      <w:start w:val="1"/>
      <w:numFmt w:val="decimal"/>
      <w:isLgl/>
      <w:lvlText w:val="%1.%2.%3.%4.%5.%6.%7"/>
      <w:lvlJc w:val="left"/>
      <w:pPr>
        <w:ind w:left="3600" w:hanging="1440"/>
      </w:pPr>
      <w:rPr>
        <w:rFonts w:hint="default"/>
        <w:b/>
        <w:color w:val="000000"/>
      </w:rPr>
    </w:lvl>
    <w:lvl w:ilvl="7">
      <w:start w:val="1"/>
      <w:numFmt w:val="decimal"/>
      <w:isLgl/>
      <w:lvlText w:val="%1.%2.%3.%4.%5.%6.%7.%8"/>
      <w:lvlJc w:val="left"/>
      <w:pPr>
        <w:ind w:left="4320" w:hanging="1800"/>
      </w:pPr>
      <w:rPr>
        <w:rFonts w:hint="default"/>
        <w:b/>
        <w:color w:val="000000"/>
      </w:rPr>
    </w:lvl>
    <w:lvl w:ilvl="8">
      <w:start w:val="1"/>
      <w:numFmt w:val="decimal"/>
      <w:isLgl/>
      <w:lvlText w:val="%1.%2.%3.%4.%5.%6.%7.%8.%9"/>
      <w:lvlJc w:val="left"/>
      <w:pPr>
        <w:ind w:left="4680" w:hanging="1800"/>
      </w:pPr>
      <w:rPr>
        <w:rFonts w:hint="default"/>
        <w:b/>
        <w:color w:val="000000"/>
      </w:rPr>
    </w:lvl>
  </w:abstractNum>
  <w:abstractNum w:abstractNumId="31" w15:restartNumberingAfterBreak="0">
    <w:nsid w:val="51836255"/>
    <w:multiLevelType w:val="multilevel"/>
    <w:tmpl w:val="2C4CC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047ADD"/>
    <w:multiLevelType w:val="hybridMultilevel"/>
    <w:tmpl w:val="A7668F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4383ACE"/>
    <w:multiLevelType w:val="multilevel"/>
    <w:tmpl w:val="707807F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6B23DBD"/>
    <w:multiLevelType w:val="hybridMultilevel"/>
    <w:tmpl w:val="6F9C1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8F92395"/>
    <w:multiLevelType w:val="multilevel"/>
    <w:tmpl w:val="9FE0C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CD40929"/>
    <w:multiLevelType w:val="hybridMultilevel"/>
    <w:tmpl w:val="26920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F9B0DEF"/>
    <w:multiLevelType w:val="multilevel"/>
    <w:tmpl w:val="6AB04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003827"/>
    <w:multiLevelType w:val="hybridMultilevel"/>
    <w:tmpl w:val="26D65CAC"/>
    <w:lvl w:ilvl="0" w:tplc="CDE8B9BE">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26E717A"/>
    <w:multiLevelType w:val="hybridMultilevel"/>
    <w:tmpl w:val="7C400DA2"/>
    <w:lvl w:ilvl="0" w:tplc="240A0001">
      <w:start w:val="1"/>
      <w:numFmt w:val="bullet"/>
      <w:lvlText w:val=""/>
      <w:lvlJc w:val="left"/>
      <w:pPr>
        <w:ind w:left="777" w:hanging="360"/>
      </w:pPr>
      <w:rPr>
        <w:rFonts w:ascii="Symbol" w:hAnsi="Symbol" w:hint="default"/>
      </w:rPr>
    </w:lvl>
    <w:lvl w:ilvl="1" w:tplc="240A000D">
      <w:start w:val="1"/>
      <w:numFmt w:val="bullet"/>
      <w:lvlText w:val=""/>
      <w:lvlJc w:val="left"/>
      <w:pPr>
        <w:ind w:left="1497" w:hanging="360"/>
      </w:pPr>
      <w:rPr>
        <w:rFonts w:ascii="Wingdings" w:hAnsi="Wingdings"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abstractNum w:abstractNumId="40" w15:restartNumberingAfterBreak="0">
    <w:nsid w:val="64F44419"/>
    <w:multiLevelType w:val="multilevel"/>
    <w:tmpl w:val="8F0C2762"/>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8F07E24"/>
    <w:multiLevelType w:val="multilevel"/>
    <w:tmpl w:val="22BCEACA"/>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0FD616D"/>
    <w:multiLevelType w:val="hybridMultilevel"/>
    <w:tmpl w:val="F9689C6E"/>
    <w:lvl w:ilvl="0" w:tplc="C666DD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C36CA0"/>
    <w:multiLevelType w:val="multilevel"/>
    <w:tmpl w:val="28EE86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D6A282E"/>
    <w:multiLevelType w:val="multilevel"/>
    <w:tmpl w:val="67E43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2"/>
  </w:num>
  <w:num w:numId="2">
    <w:abstractNumId w:val="28"/>
  </w:num>
  <w:num w:numId="3">
    <w:abstractNumId w:val="6"/>
  </w:num>
  <w:num w:numId="4">
    <w:abstractNumId w:val="18"/>
  </w:num>
  <w:num w:numId="5">
    <w:abstractNumId w:val="0"/>
  </w:num>
  <w:num w:numId="6">
    <w:abstractNumId w:val="44"/>
  </w:num>
  <w:num w:numId="7">
    <w:abstractNumId w:val="21"/>
  </w:num>
  <w:num w:numId="8">
    <w:abstractNumId w:val="29"/>
  </w:num>
  <w:num w:numId="9">
    <w:abstractNumId w:val="4"/>
  </w:num>
  <w:num w:numId="10">
    <w:abstractNumId w:val="5"/>
  </w:num>
  <w:num w:numId="11">
    <w:abstractNumId w:val="34"/>
  </w:num>
  <w:num w:numId="12">
    <w:abstractNumId w:val="12"/>
  </w:num>
  <w:num w:numId="13">
    <w:abstractNumId w:val="30"/>
  </w:num>
  <w:num w:numId="14">
    <w:abstractNumId w:val="26"/>
  </w:num>
  <w:num w:numId="15">
    <w:abstractNumId w:val="39"/>
  </w:num>
  <w:num w:numId="16">
    <w:abstractNumId w:val="20"/>
  </w:num>
  <w:num w:numId="17">
    <w:abstractNumId w:val="8"/>
  </w:num>
  <w:num w:numId="18">
    <w:abstractNumId w:val="38"/>
  </w:num>
  <w:num w:numId="19">
    <w:abstractNumId w:val="19"/>
  </w:num>
  <w:num w:numId="20">
    <w:abstractNumId w:val="24"/>
  </w:num>
  <w:num w:numId="21">
    <w:abstractNumId w:val="15"/>
  </w:num>
  <w:num w:numId="22">
    <w:abstractNumId w:val="42"/>
  </w:num>
  <w:num w:numId="23">
    <w:abstractNumId w:val="1"/>
  </w:num>
  <w:num w:numId="24">
    <w:abstractNumId w:val="2"/>
  </w:num>
  <w:num w:numId="25">
    <w:abstractNumId w:val="23"/>
  </w:num>
  <w:num w:numId="26">
    <w:abstractNumId w:val="17"/>
  </w:num>
  <w:num w:numId="27">
    <w:abstractNumId w:val="43"/>
  </w:num>
  <w:num w:numId="28">
    <w:abstractNumId w:val="16"/>
  </w:num>
  <w:num w:numId="29">
    <w:abstractNumId w:val="9"/>
  </w:num>
  <w:num w:numId="30">
    <w:abstractNumId w:val="33"/>
  </w:num>
  <w:num w:numId="31">
    <w:abstractNumId w:val="40"/>
  </w:num>
  <w:num w:numId="32">
    <w:abstractNumId w:val="14"/>
  </w:num>
  <w:num w:numId="33">
    <w:abstractNumId w:val="41"/>
  </w:num>
  <w:num w:numId="34">
    <w:abstractNumId w:val="13"/>
  </w:num>
  <w:num w:numId="35">
    <w:abstractNumId w:val="3"/>
  </w:num>
  <w:num w:numId="36">
    <w:abstractNumId w:val="10"/>
  </w:num>
  <w:num w:numId="37">
    <w:abstractNumId w:val="36"/>
  </w:num>
  <w:num w:numId="38">
    <w:abstractNumId w:val="7"/>
  </w:num>
  <w:num w:numId="39">
    <w:abstractNumId w:val="11"/>
  </w:num>
  <w:num w:numId="40">
    <w:abstractNumId w:val="31"/>
  </w:num>
  <w:num w:numId="41">
    <w:abstractNumId w:val="35"/>
  </w:num>
  <w:num w:numId="42">
    <w:abstractNumId w:val="22"/>
  </w:num>
  <w:num w:numId="43">
    <w:abstractNumId w:val="37"/>
  </w:num>
  <w:num w:numId="44">
    <w:abstractNumId w:val="25"/>
  </w:num>
  <w:num w:numId="45">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2"/>
    <w:rsid w:val="000001DC"/>
    <w:rsid w:val="000003E4"/>
    <w:rsid w:val="00004808"/>
    <w:rsid w:val="00005DF0"/>
    <w:rsid w:val="00006C5D"/>
    <w:rsid w:val="00007934"/>
    <w:rsid w:val="00007C0B"/>
    <w:rsid w:val="00011558"/>
    <w:rsid w:val="00012379"/>
    <w:rsid w:val="000138A3"/>
    <w:rsid w:val="00017449"/>
    <w:rsid w:val="00017496"/>
    <w:rsid w:val="00021B2A"/>
    <w:rsid w:val="0002291A"/>
    <w:rsid w:val="00023745"/>
    <w:rsid w:val="000248F0"/>
    <w:rsid w:val="00024EB3"/>
    <w:rsid w:val="00030B44"/>
    <w:rsid w:val="00030B4E"/>
    <w:rsid w:val="00031278"/>
    <w:rsid w:val="00031483"/>
    <w:rsid w:val="00032D56"/>
    <w:rsid w:val="00033078"/>
    <w:rsid w:val="000351D6"/>
    <w:rsid w:val="00035E00"/>
    <w:rsid w:val="000428D7"/>
    <w:rsid w:val="00042E37"/>
    <w:rsid w:val="00046598"/>
    <w:rsid w:val="000514A7"/>
    <w:rsid w:val="00052FEA"/>
    <w:rsid w:val="00056EEF"/>
    <w:rsid w:val="0006092B"/>
    <w:rsid w:val="00061305"/>
    <w:rsid w:val="0006131E"/>
    <w:rsid w:val="00061B5B"/>
    <w:rsid w:val="00061D56"/>
    <w:rsid w:val="000626E3"/>
    <w:rsid w:val="00064810"/>
    <w:rsid w:val="00065428"/>
    <w:rsid w:val="0006571E"/>
    <w:rsid w:val="000674E4"/>
    <w:rsid w:val="0007450C"/>
    <w:rsid w:val="00075241"/>
    <w:rsid w:val="00075B5F"/>
    <w:rsid w:val="00076DE0"/>
    <w:rsid w:val="00080125"/>
    <w:rsid w:val="000808A1"/>
    <w:rsid w:val="0008181D"/>
    <w:rsid w:val="00081BC6"/>
    <w:rsid w:val="00084A06"/>
    <w:rsid w:val="0008546F"/>
    <w:rsid w:val="00085FFA"/>
    <w:rsid w:val="00091290"/>
    <w:rsid w:val="0009249B"/>
    <w:rsid w:val="00093449"/>
    <w:rsid w:val="00095BE4"/>
    <w:rsid w:val="00096E54"/>
    <w:rsid w:val="000A007F"/>
    <w:rsid w:val="000A12D7"/>
    <w:rsid w:val="000A214D"/>
    <w:rsid w:val="000A31FF"/>
    <w:rsid w:val="000A35CA"/>
    <w:rsid w:val="000A3BC6"/>
    <w:rsid w:val="000A3E1A"/>
    <w:rsid w:val="000A4D68"/>
    <w:rsid w:val="000B38B9"/>
    <w:rsid w:val="000B6AA5"/>
    <w:rsid w:val="000B70F2"/>
    <w:rsid w:val="000C1067"/>
    <w:rsid w:val="000C1E7C"/>
    <w:rsid w:val="000C347C"/>
    <w:rsid w:val="000C67B0"/>
    <w:rsid w:val="000C6D22"/>
    <w:rsid w:val="000D0425"/>
    <w:rsid w:val="000D1C04"/>
    <w:rsid w:val="000D3C58"/>
    <w:rsid w:val="000D4884"/>
    <w:rsid w:val="000D555E"/>
    <w:rsid w:val="000D57A9"/>
    <w:rsid w:val="000D63E1"/>
    <w:rsid w:val="000D6D46"/>
    <w:rsid w:val="000D7D5C"/>
    <w:rsid w:val="000D7DE3"/>
    <w:rsid w:val="000E03E7"/>
    <w:rsid w:val="000E0C89"/>
    <w:rsid w:val="000E2273"/>
    <w:rsid w:val="000E2945"/>
    <w:rsid w:val="000E33F0"/>
    <w:rsid w:val="000E43B8"/>
    <w:rsid w:val="000E468D"/>
    <w:rsid w:val="000F2793"/>
    <w:rsid w:val="000F6B47"/>
    <w:rsid w:val="000F7557"/>
    <w:rsid w:val="000F7559"/>
    <w:rsid w:val="000F75E6"/>
    <w:rsid w:val="000F77D3"/>
    <w:rsid w:val="00101E84"/>
    <w:rsid w:val="00102068"/>
    <w:rsid w:val="001055B5"/>
    <w:rsid w:val="00111066"/>
    <w:rsid w:val="001119E4"/>
    <w:rsid w:val="00113840"/>
    <w:rsid w:val="00113A24"/>
    <w:rsid w:val="00114F93"/>
    <w:rsid w:val="0011527E"/>
    <w:rsid w:val="00115842"/>
    <w:rsid w:val="001178B0"/>
    <w:rsid w:val="00125CE1"/>
    <w:rsid w:val="001304EA"/>
    <w:rsid w:val="001323D4"/>
    <w:rsid w:val="00133718"/>
    <w:rsid w:val="00140263"/>
    <w:rsid w:val="00141553"/>
    <w:rsid w:val="001424CF"/>
    <w:rsid w:val="00145E09"/>
    <w:rsid w:val="00145EA1"/>
    <w:rsid w:val="00146AA7"/>
    <w:rsid w:val="0014703C"/>
    <w:rsid w:val="00147454"/>
    <w:rsid w:val="00152819"/>
    <w:rsid w:val="001528F1"/>
    <w:rsid w:val="00153984"/>
    <w:rsid w:val="00154D04"/>
    <w:rsid w:val="00155A2F"/>
    <w:rsid w:val="0016015C"/>
    <w:rsid w:val="0016046F"/>
    <w:rsid w:val="001613BB"/>
    <w:rsid w:val="00162B07"/>
    <w:rsid w:val="00164218"/>
    <w:rsid w:val="001644A9"/>
    <w:rsid w:val="0016764C"/>
    <w:rsid w:val="0017048B"/>
    <w:rsid w:val="001710B7"/>
    <w:rsid w:val="001726C3"/>
    <w:rsid w:val="00175038"/>
    <w:rsid w:val="00175140"/>
    <w:rsid w:val="001754CC"/>
    <w:rsid w:val="00176313"/>
    <w:rsid w:val="00177580"/>
    <w:rsid w:val="0018199D"/>
    <w:rsid w:val="00182C7D"/>
    <w:rsid w:val="00184903"/>
    <w:rsid w:val="00184D80"/>
    <w:rsid w:val="00185590"/>
    <w:rsid w:val="00186279"/>
    <w:rsid w:val="0018732A"/>
    <w:rsid w:val="00187B77"/>
    <w:rsid w:val="00187D1E"/>
    <w:rsid w:val="00192C10"/>
    <w:rsid w:val="00192E7E"/>
    <w:rsid w:val="00193AC1"/>
    <w:rsid w:val="00193BA7"/>
    <w:rsid w:val="00193FF1"/>
    <w:rsid w:val="0019459D"/>
    <w:rsid w:val="00197960"/>
    <w:rsid w:val="001A0464"/>
    <w:rsid w:val="001A4477"/>
    <w:rsid w:val="001A5385"/>
    <w:rsid w:val="001A694C"/>
    <w:rsid w:val="001A6C80"/>
    <w:rsid w:val="001B056D"/>
    <w:rsid w:val="001B0EC9"/>
    <w:rsid w:val="001B52A5"/>
    <w:rsid w:val="001B5F7F"/>
    <w:rsid w:val="001B6B89"/>
    <w:rsid w:val="001C2FF2"/>
    <w:rsid w:val="001C403C"/>
    <w:rsid w:val="001C53DE"/>
    <w:rsid w:val="001C7ED3"/>
    <w:rsid w:val="001D0447"/>
    <w:rsid w:val="001D2F45"/>
    <w:rsid w:val="001D30C4"/>
    <w:rsid w:val="001D54FC"/>
    <w:rsid w:val="001D7A50"/>
    <w:rsid w:val="001E3E9F"/>
    <w:rsid w:val="001E4DD5"/>
    <w:rsid w:val="001E63B9"/>
    <w:rsid w:val="001E726F"/>
    <w:rsid w:val="001F0D7F"/>
    <w:rsid w:val="001F20FB"/>
    <w:rsid w:val="001F2A55"/>
    <w:rsid w:val="001F3F37"/>
    <w:rsid w:val="001F5B4B"/>
    <w:rsid w:val="001F67FB"/>
    <w:rsid w:val="002001C0"/>
    <w:rsid w:val="00201153"/>
    <w:rsid w:val="002018E4"/>
    <w:rsid w:val="00201D93"/>
    <w:rsid w:val="002021F8"/>
    <w:rsid w:val="0020223C"/>
    <w:rsid w:val="00202FD4"/>
    <w:rsid w:val="00203034"/>
    <w:rsid w:val="00204C58"/>
    <w:rsid w:val="00206901"/>
    <w:rsid w:val="00206FF8"/>
    <w:rsid w:val="00212D35"/>
    <w:rsid w:val="002135B3"/>
    <w:rsid w:val="002142B1"/>
    <w:rsid w:val="002146FC"/>
    <w:rsid w:val="0022046F"/>
    <w:rsid w:val="002243C2"/>
    <w:rsid w:val="00224959"/>
    <w:rsid w:val="0023222F"/>
    <w:rsid w:val="0023338D"/>
    <w:rsid w:val="00241799"/>
    <w:rsid w:val="00242545"/>
    <w:rsid w:val="002438F3"/>
    <w:rsid w:val="002447A1"/>
    <w:rsid w:val="00245474"/>
    <w:rsid w:val="00246CF3"/>
    <w:rsid w:val="00246EB2"/>
    <w:rsid w:val="00250A15"/>
    <w:rsid w:val="00250CAE"/>
    <w:rsid w:val="0025490F"/>
    <w:rsid w:val="00254EBE"/>
    <w:rsid w:val="00255288"/>
    <w:rsid w:val="00255E7A"/>
    <w:rsid w:val="0025686C"/>
    <w:rsid w:val="00256884"/>
    <w:rsid w:val="00256C97"/>
    <w:rsid w:val="0026124A"/>
    <w:rsid w:val="002655E0"/>
    <w:rsid w:val="002677B9"/>
    <w:rsid w:val="00267F55"/>
    <w:rsid w:val="00271E66"/>
    <w:rsid w:val="00273351"/>
    <w:rsid w:val="0027390E"/>
    <w:rsid w:val="0027526E"/>
    <w:rsid w:val="00275802"/>
    <w:rsid w:val="00280B52"/>
    <w:rsid w:val="002835DE"/>
    <w:rsid w:val="002857D0"/>
    <w:rsid w:val="00291F52"/>
    <w:rsid w:val="00292441"/>
    <w:rsid w:val="00292BFD"/>
    <w:rsid w:val="0029375F"/>
    <w:rsid w:val="00293BA2"/>
    <w:rsid w:val="00294198"/>
    <w:rsid w:val="002946E9"/>
    <w:rsid w:val="002A12EE"/>
    <w:rsid w:val="002A1B12"/>
    <w:rsid w:val="002A249B"/>
    <w:rsid w:val="002A326E"/>
    <w:rsid w:val="002A469E"/>
    <w:rsid w:val="002A7DC5"/>
    <w:rsid w:val="002A7E81"/>
    <w:rsid w:val="002B0762"/>
    <w:rsid w:val="002B2A9E"/>
    <w:rsid w:val="002B4544"/>
    <w:rsid w:val="002B6A1E"/>
    <w:rsid w:val="002B7E2B"/>
    <w:rsid w:val="002C04E8"/>
    <w:rsid w:val="002C2DF4"/>
    <w:rsid w:val="002C30A6"/>
    <w:rsid w:val="002C3235"/>
    <w:rsid w:val="002C4B2B"/>
    <w:rsid w:val="002C5345"/>
    <w:rsid w:val="002C54CA"/>
    <w:rsid w:val="002C6FE4"/>
    <w:rsid w:val="002C7166"/>
    <w:rsid w:val="002D11B4"/>
    <w:rsid w:val="002D23E8"/>
    <w:rsid w:val="002D34C0"/>
    <w:rsid w:val="002D4818"/>
    <w:rsid w:val="002D4886"/>
    <w:rsid w:val="002D510F"/>
    <w:rsid w:val="002D68C0"/>
    <w:rsid w:val="002D75AA"/>
    <w:rsid w:val="002E04C1"/>
    <w:rsid w:val="002E0DC9"/>
    <w:rsid w:val="002E3E8A"/>
    <w:rsid w:val="002E40F5"/>
    <w:rsid w:val="002E4881"/>
    <w:rsid w:val="002E6CC4"/>
    <w:rsid w:val="002F0B0B"/>
    <w:rsid w:val="002F1521"/>
    <w:rsid w:val="002F183C"/>
    <w:rsid w:val="002F1C6C"/>
    <w:rsid w:val="002F1D57"/>
    <w:rsid w:val="002F39D1"/>
    <w:rsid w:val="002F46C9"/>
    <w:rsid w:val="002F4B60"/>
    <w:rsid w:val="002F5190"/>
    <w:rsid w:val="002F6D0A"/>
    <w:rsid w:val="002F730E"/>
    <w:rsid w:val="002F7514"/>
    <w:rsid w:val="002F7E9E"/>
    <w:rsid w:val="00300880"/>
    <w:rsid w:val="0030288F"/>
    <w:rsid w:val="00302D81"/>
    <w:rsid w:val="003036F6"/>
    <w:rsid w:val="00305137"/>
    <w:rsid w:val="00307115"/>
    <w:rsid w:val="0030737B"/>
    <w:rsid w:val="00313AA7"/>
    <w:rsid w:val="00314E17"/>
    <w:rsid w:val="00315245"/>
    <w:rsid w:val="00315EA7"/>
    <w:rsid w:val="0031685F"/>
    <w:rsid w:val="00317D4D"/>
    <w:rsid w:val="00321214"/>
    <w:rsid w:val="003273AA"/>
    <w:rsid w:val="00332DC3"/>
    <w:rsid w:val="003347B9"/>
    <w:rsid w:val="00335E5B"/>
    <w:rsid w:val="00335EF7"/>
    <w:rsid w:val="00336186"/>
    <w:rsid w:val="00337676"/>
    <w:rsid w:val="00337B46"/>
    <w:rsid w:val="00340F60"/>
    <w:rsid w:val="00343510"/>
    <w:rsid w:val="0034380B"/>
    <w:rsid w:val="00343F9C"/>
    <w:rsid w:val="0034443B"/>
    <w:rsid w:val="00345AF7"/>
    <w:rsid w:val="00350639"/>
    <w:rsid w:val="00352827"/>
    <w:rsid w:val="00355F34"/>
    <w:rsid w:val="003560F5"/>
    <w:rsid w:val="00357826"/>
    <w:rsid w:val="00357D91"/>
    <w:rsid w:val="00360015"/>
    <w:rsid w:val="0036124F"/>
    <w:rsid w:val="0036304B"/>
    <w:rsid w:val="00364F6D"/>
    <w:rsid w:val="00365CEC"/>
    <w:rsid w:val="00366A9A"/>
    <w:rsid w:val="00367D5C"/>
    <w:rsid w:val="00371315"/>
    <w:rsid w:val="0037148D"/>
    <w:rsid w:val="00373679"/>
    <w:rsid w:val="003737CB"/>
    <w:rsid w:val="00373B9F"/>
    <w:rsid w:val="00373CEE"/>
    <w:rsid w:val="003813A9"/>
    <w:rsid w:val="00383755"/>
    <w:rsid w:val="003855B4"/>
    <w:rsid w:val="003872EA"/>
    <w:rsid w:val="00387396"/>
    <w:rsid w:val="003874BF"/>
    <w:rsid w:val="00392895"/>
    <w:rsid w:val="00392D5B"/>
    <w:rsid w:val="00392DD4"/>
    <w:rsid w:val="0039378E"/>
    <w:rsid w:val="00393B79"/>
    <w:rsid w:val="003940B3"/>
    <w:rsid w:val="00395ED8"/>
    <w:rsid w:val="0039606F"/>
    <w:rsid w:val="003A18F3"/>
    <w:rsid w:val="003A2C10"/>
    <w:rsid w:val="003A4705"/>
    <w:rsid w:val="003A56E8"/>
    <w:rsid w:val="003B3352"/>
    <w:rsid w:val="003B54E2"/>
    <w:rsid w:val="003B5DAD"/>
    <w:rsid w:val="003B5F3C"/>
    <w:rsid w:val="003B65B7"/>
    <w:rsid w:val="003B6E1F"/>
    <w:rsid w:val="003B7F88"/>
    <w:rsid w:val="003C13CF"/>
    <w:rsid w:val="003C1855"/>
    <w:rsid w:val="003C4607"/>
    <w:rsid w:val="003C511B"/>
    <w:rsid w:val="003C72BD"/>
    <w:rsid w:val="003D6067"/>
    <w:rsid w:val="003D6502"/>
    <w:rsid w:val="003E14A0"/>
    <w:rsid w:val="003E165C"/>
    <w:rsid w:val="003E1E60"/>
    <w:rsid w:val="003E4B54"/>
    <w:rsid w:val="003E4EC6"/>
    <w:rsid w:val="003E597C"/>
    <w:rsid w:val="003E6208"/>
    <w:rsid w:val="003E6A8A"/>
    <w:rsid w:val="003E7E5B"/>
    <w:rsid w:val="003F1080"/>
    <w:rsid w:val="003F43F0"/>
    <w:rsid w:val="003F53FB"/>
    <w:rsid w:val="003F610E"/>
    <w:rsid w:val="004006E2"/>
    <w:rsid w:val="00402137"/>
    <w:rsid w:val="0040594A"/>
    <w:rsid w:val="00406E2D"/>
    <w:rsid w:val="004154E1"/>
    <w:rsid w:val="00415CAA"/>
    <w:rsid w:val="00415D0E"/>
    <w:rsid w:val="00416603"/>
    <w:rsid w:val="0041727D"/>
    <w:rsid w:val="004173BC"/>
    <w:rsid w:val="00417A2E"/>
    <w:rsid w:val="00417A2F"/>
    <w:rsid w:val="0042006D"/>
    <w:rsid w:val="004200B6"/>
    <w:rsid w:val="0042037E"/>
    <w:rsid w:val="00422A91"/>
    <w:rsid w:val="00422DBB"/>
    <w:rsid w:val="00423179"/>
    <w:rsid w:val="0042392E"/>
    <w:rsid w:val="0042398A"/>
    <w:rsid w:val="0042420D"/>
    <w:rsid w:val="00425243"/>
    <w:rsid w:val="0042784D"/>
    <w:rsid w:val="00433418"/>
    <w:rsid w:val="0043377D"/>
    <w:rsid w:val="00433E96"/>
    <w:rsid w:val="00434924"/>
    <w:rsid w:val="00437DC8"/>
    <w:rsid w:val="00441E25"/>
    <w:rsid w:val="004440FA"/>
    <w:rsid w:val="0044508B"/>
    <w:rsid w:val="00445174"/>
    <w:rsid w:val="00445E10"/>
    <w:rsid w:val="0044689D"/>
    <w:rsid w:val="00446C5B"/>
    <w:rsid w:val="00446F41"/>
    <w:rsid w:val="00447B4F"/>
    <w:rsid w:val="00450B52"/>
    <w:rsid w:val="00451A0A"/>
    <w:rsid w:val="0045287D"/>
    <w:rsid w:val="00456123"/>
    <w:rsid w:val="004578CB"/>
    <w:rsid w:val="00460C33"/>
    <w:rsid w:val="00462798"/>
    <w:rsid w:val="00463FDE"/>
    <w:rsid w:val="00465BD9"/>
    <w:rsid w:val="00465C19"/>
    <w:rsid w:val="00466636"/>
    <w:rsid w:val="004668BC"/>
    <w:rsid w:val="004670FB"/>
    <w:rsid w:val="00467786"/>
    <w:rsid w:val="00470305"/>
    <w:rsid w:val="0047070A"/>
    <w:rsid w:val="00471BD6"/>
    <w:rsid w:val="00472291"/>
    <w:rsid w:val="004726F6"/>
    <w:rsid w:val="00473F56"/>
    <w:rsid w:val="004746E2"/>
    <w:rsid w:val="00476D4F"/>
    <w:rsid w:val="00477155"/>
    <w:rsid w:val="0048029C"/>
    <w:rsid w:val="00483138"/>
    <w:rsid w:val="0048322C"/>
    <w:rsid w:val="00483DC7"/>
    <w:rsid w:val="00484E55"/>
    <w:rsid w:val="00486308"/>
    <w:rsid w:val="004865EC"/>
    <w:rsid w:val="0049001B"/>
    <w:rsid w:val="004908B8"/>
    <w:rsid w:val="004921F4"/>
    <w:rsid w:val="004926BA"/>
    <w:rsid w:val="004931CD"/>
    <w:rsid w:val="0049503F"/>
    <w:rsid w:val="0049619E"/>
    <w:rsid w:val="00496C58"/>
    <w:rsid w:val="004A15A1"/>
    <w:rsid w:val="004A26BC"/>
    <w:rsid w:val="004A60A7"/>
    <w:rsid w:val="004A685A"/>
    <w:rsid w:val="004B05BA"/>
    <w:rsid w:val="004B28FB"/>
    <w:rsid w:val="004B2E10"/>
    <w:rsid w:val="004B32A2"/>
    <w:rsid w:val="004B56B4"/>
    <w:rsid w:val="004B713E"/>
    <w:rsid w:val="004B7EB2"/>
    <w:rsid w:val="004C1BAD"/>
    <w:rsid w:val="004C22F2"/>
    <w:rsid w:val="004C30B0"/>
    <w:rsid w:val="004C4D1F"/>
    <w:rsid w:val="004C5C5F"/>
    <w:rsid w:val="004C6CEA"/>
    <w:rsid w:val="004C7D61"/>
    <w:rsid w:val="004D02C6"/>
    <w:rsid w:val="004D18DF"/>
    <w:rsid w:val="004D2579"/>
    <w:rsid w:val="004D2E70"/>
    <w:rsid w:val="004D52DD"/>
    <w:rsid w:val="004D59C1"/>
    <w:rsid w:val="004D7F79"/>
    <w:rsid w:val="004E0EFD"/>
    <w:rsid w:val="004E1076"/>
    <w:rsid w:val="004E21FF"/>
    <w:rsid w:val="004E4A66"/>
    <w:rsid w:val="004E5375"/>
    <w:rsid w:val="004E687B"/>
    <w:rsid w:val="004F3033"/>
    <w:rsid w:val="004F3E03"/>
    <w:rsid w:val="004F6366"/>
    <w:rsid w:val="004F7A87"/>
    <w:rsid w:val="004F7CE9"/>
    <w:rsid w:val="004F7F69"/>
    <w:rsid w:val="00502E2B"/>
    <w:rsid w:val="00502F90"/>
    <w:rsid w:val="00503800"/>
    <w:rsid w:val="005049F9"/>
    <w:rsid w:val="00505AE8"/>
    <w:rsid w:val="00506020"/>
    <w:rsid w:val="005106A7"/>
    <w:rsid w:val="005168D2"/>
    <w:rsid w:val="00516EC2"/>
    <w:rsid w:val="00517147"/>
    <w:rsid w:val="00521330"/>
    <w:rsid w:val="005221F1"/>
    <w:rsid w:val="0052260E"/>
    <w:rsid w:val="00525A1B"/>
    <w:rsid w:val="00527B03"/>
    <w:rsid w:val="00527BD9"/>
    <w:rsid w:val="00530BF1"/>
    <w:rsid w:val="005312AA"/>
    <w:rsid w:val="0053165B"/>
    <w:rsid w:val="0053227D"/>
    <w:rsid w:val="005328C9"/>
    <w:rsid w:val="00535534"/>
    <w:rsid w:val="005373E9"/>
    <w:rsid w:val="00537FE9"/>
    <w:rsid w:val="005405A4"/>
    <w:rsid w:val="00541049"/>
    <w:rsid w:val="00541674"/>
    <w:rsid w:val="005436A9"/>
    <w:rsid w:val="00545823"/>
    <w:rsid w:val="005468A2"/>
    <w:rsid w:val="005478C3"/>
    <w:rsid w:val="00551FC2"/>
    <w:rsid w:val="00552DEC"/>
    <w:rsid w:val="00553E17"/>
    <w:rsid w:val="00556611"/>
    <w:rsid w:val="00556684"/>
    <w:rsid w:val="005568F9"/>
    <w:rsid w:val="0055690E"/>
    <w:rsid w:val="00557004"/>
    <w:rsid w:val="00557750"/>
    <w:rsid w:val="005578DB"/>
    <w:rsid w:val="00557AEE"/>
    <w:rsid w:val="005605DD"/>
    <w:rsid w:val="00562C36"/>
    <w:rsid w:val="00563FF9"/>
    <w:rsid w:val="00564D3B"/>
    <w:rsid w:val="00566A1C"/>
    <w:rsid w:val="0056797B"/>
    <w:rsid w:val="00567984"/>
    <w:rsid w:val="005709DA"/>
    <w:rsid w:val="00570F09"/>
    <w:rsid w:val="005737BA"/>
    <w:rsid w:val="00576D8A"/>
    <w:rsid w:val="005800D7"/>
    <w:rsid w:val="00581028"/>
    <w:rsid w:val="0058157C"/>
    <w:rsid w:val="00582B99"/>
    <w:rsid w:val="00584E77"/>
    <w:rsid w:val="00585C0F"/>
    <w:rsid w:val="00587426"/>
    <w:rsid w:val="0059099C"/>
    <w:rsid w:val="00591241"/>
    <w:rsid w:val="00592894"/>
    <w:rsid w:val="005930E3"/>
    <w:rsid w:val="00593B99"/>
    <w:rsid w:val="00593CD6"/>
    <w:rsid w:val="00594E2D"/>
    <w:rsid w:val="00594F7D"/>
    <w:rsid w:val="00595491"/>
    <w:rsid w:val="005A146E"/>
    <w:rsid w:val="005A385E"/>
    <w:rsid w:val="005A3B4B"/>
    <w:rsid w:val="005A697E"/>
    <w:rsid w:val="005A69D4"/>
    <w:rsid w:val="005A7994"/>
    <w:rsid w:val="005B0398"/>
    <w:rsid w:val="005B1D0D"/>
    <w:rsid w:val="005B34EF"/>
    <w:rsid w:val="005B4151"/>
    <w:rsid w:val="005B41DB"/>
    <w:rsid w:val="005B59AB"/>
    <w:rsid w:val="005C26AA"/>
    <w:rsid w:val="005C314B"/>
    <w:rsid w:val="005C4352"/>
    <w:rsid w:val="005C7557"/>
    <w:rsid w:val="005C76C8"/>
    <w:rsid w:val="005D247A"/>
    <w:rsid w:val="005D2641"/>
    <w:rsid w:val="005D5540"/>
    <w:rsid w:val="005D6A0B"/>
    <w:rsid w:val="005D7726"/>
    <w:rsid w:val="005E2090"/>
    <w:rsid w:val="005E3B08"/>
    <w:rsid w:val="005E6181"/>
    <w:rsid w:val="005E6984"/>
    <w:rsid w:val="005F0C2A"/>
    <w:rsid w:val="005F0C3B"/>
    <w:rsid w:val="005F49DD"/>
    <w:rsid w:val="005F6CED"/>
    <w:rsid w:val="006015A6"/>
    <w:rsid w:val="00601B05"/>
    <w:rsid w:val="00601D65"/>
    <w:rsid w:val="006023C8"/>
    <w:rsid w:val="006043E3"/>
    <w:rsid w:val="0060478B"/>
    <w:rsid w:val="00605363"/>
    <w:rsid w:val="00605A31"/>
    <w:rsid w:val="00605D13"/>
    <w:rsid w:val="00605D4A"/>
    <w:rsid w:val="00607635"/>
    <w:rsid w:val="006115B7"/>
    <w:rsid w:val="006130A4"/>
    <w:rsid w:val="00614A20"/>
    <w:rsid w:val="0061747C"/>
    <w:rsid w:val="00617CB3"/>
    <w:rsid w:val="0062356E"/>
    <w:rsid w:val="006240E7"/>
    <w:rsid w:val="00624A6B"/>
    <w:rsid w:val="00625A31"/>
    <w:rsid w:val="00625DB3"/>
    <w:rsid w:val="00626A4D"/>
    <w:rsid w:val="00626B18"/>
    <w:rsid w:val="006301F8"/>
    <w:rsid w:val="00636478"/>
    <w:rsid w:val="00640B3C"/>
    <w:rsid w:val="00640FDB"/>
    <w:rsid w:val="00642C03"/>
    <w:rsid w:val="0064683E"/>
    <w:rsid w:val="00647D2F"/>
    <w:rsid w:val="00653ED5"/>
    <w:rsid w:val="0065563C"/>
    <w:rsid w:val="006556BF"/>
    <w:rsid w:val="006608FE"/>
    <w:rsid w:val="00664A20"/>
    <w:rsid w:val="00665572"/>
    <w:rsid w:val="00667CA7"/>
    <w:rsid w:val="006729D6"/>
    <w:rsid w:val="00675E12"/>
    <w:rsid w:val="006763AA"/>
    <w:rsid w:val="00676901"/>
    <w:rsid w:val="00677654"/>
    <w:rsid w:val="00687308"/>
    <w:rsid w:val="00690503"/>
    <w:rsid w:val="00693572"/>
    <w:rsid w:val="0069362C"/>
    <w:rsid w:val="006947A8"/>
    <w:rsid w:val="006A068F"/>
    <w:rsid w:val="006A100A"/>
    <w:rsid w:val="006A1489"/>
    <w:rsid w:val="006A35E4"/>
    <w:rsid w:val="006A37E3"/>
    <w:rsid w:val="006A54B2"/>
    <w:rsid w:val="006A6F49"/>
    <w:rsid w:val="006A7818"/>
    <w:rsid w:val="006B0A8C"/>
    <w:rsid w:val="006B2653"/>
    <w:rsid w:val="006B2C3E"/>
    <w:rsid w:val="006B3D65"/>
    <w:rsid w:val="006B4097"/>
    <w:rsid w:val="006B4B74"/>
    <w:rsid w:val="006B4BE8"/>
    <w:rsid w:val="006B7CE1"/>
    <w:rsid w:val="006C0701"/>
    <w:rsid w:val="006C2AF1"/>
    <w:rsid w:val="006C2BB6"/>
    <w:rsid w:val="006C32FF"/>
    <w:rsid w:val="006C3892"/>
    <w:rsid w:val="006C71F7"/>
    <w:rsid w:val="006D016D"/>
    <w:rsid w:val="006D104A"/>
    <w:rsid w:val="006D2D46"/>
    <w:rsid w:val="006D2D57"/>
    <w:rsid w:val="006D30B6"/>
    <w:rsid w:val="006D3979"/>
    <w:rsid w:val="006D5702"/>
    <w:rsid w:val="006D68E6"/>
    <w:rsid w:val="006D6A01"/>
    <w:rsid w:val="006D7A7B"/>
    <w:rsid w:val="006E0297"/>
    <w:rsid w:val="006E0C25"/>
    <w:rsid w:val="006E0CC9"/>
    <w:rsid w:val="006E3CF8"/>
    <w:rsid w:val="006E4576"/>
    <w:rsid w:val="006E4630"/>
    <w:rsid w:val="006E583B"/>
    <w:rsid w:val="006E5EDF"/>
    <w:rsid w:val="006E6396"/>
    <w:rsid w:val="006E66A2"/>
    <w:rsid w:val="006F0298"/>
    <w:rsid w:val="006F054A"/>
    <w:rsid w:val="006F17FA"/>
    <w:rsid w:val="006F4E64"/>
    <w:rsid w:val="006F4F14"/>
    <w:rsid w:val="006F63AE"/>
    <w:rsid w:val="0070047A"/>
    <w:rsid w:val="007017EE"/>
    <w:rsid w:val="00701824"/>
    <w:rsid w:val="007023CD"/>
    <w:rsid w:val="00702FE5"/>
    <w:rsid w:val="007041C6"/>
    <w:rsid w:val="00704E76"/>
    <w:rsid w:val="00710D9B"/>
    <w:rsid w:val="007116A0"/>
    <w:rsid w:val="007117AD"/>
    <w:rsid w:val="00711FCA"/>
    <w:rsid w:val="00714A87"/>
    <w:rsid w:val="00716392"/>
    <w:rsid w:val="007163DB"/>
    <w:rsid w:val="00717B6C"/>
    <w:rsid w:val="00720A44"/>
    <w:rsid w:val="00720A45"/>
    <w:rsid w:val="00720B30"/>
    <w:rsid w:val="00721CD3"/>
    <w:rsid w:val="00722E70"/>
    <w:rsid w:val="007262D3"/>
    <w:rsid w:val="00726976"/>
    <w:rsid w:val="00726A05"/>
    <w:rsid w:val="00732317"/>
    <w:rsid w:val="00734247"/>
    <w:rsid w:val="00737FF0"/>
    <w:rsid w:val="00740916"/>
    <w:rsid w:val="0074408D"/>
    <w:rsid w:val="00745DC9"/>
    <w:rsid w:val="00745E78"/>
    <w:rsid w:val="00745FED"/>
    <w:rsid w:val="00747941"/>
    <w:rsid w:val="0075159A"/>
    <w:rsid w:val="0075534A"/>
    <w:rsid w:val="00756CB8"/>
    <w:rsid w:val="00760F95"/>
    <w:rsid w:val="00761659"/>
    <w:rsid w:val="007617B9"/>
    <w:rsid w:val="00761E0B"/>
    <w:rsid w:val="007657BE"/>
    <w:rsid w:val="0076707B"/>
    <w:rsid w:val="00767397"/>
    <w:rsid w:val="00767832"/>
    <w:rsid w:val="00767F87"/>
    <w:rsid w:val="00771D48"/>
    <w:rsid w:val="00772D8C"/>
    <w:rsid w:val="00773DFF"/>
    <w:rsid w:val="00774474"/>
    <w:rsid w:val="00775CEE"/>
    <w:rsid w:val="00775E01"/>
    <w:rsid w:val="00776ED2"/>
    <w:rsid w:val="00776FAF"/>
    <w:rsid w:val="00777AD9"/>
    <w:rsid w:val="00782B85"/>
    <w:rsid w:val="007849AF"/>
    <w:rsid w:val="00784A68"/>
    <w:rsid w:val="0078597A"/>
    <w:rsid w:val="00785A52"/>
    <w:rsid w:val="0078653A"/>
    <w:rsid w:val="00786B84"/>
    <w:rsid w:val="00787324"/>
    <w:rsid w:val="00787536"/>
    <w:rsid w:val="0079169D"/>
    <w:rsid w:val="0079262F"/>
    <w:rsid w:val="00792C81"/>
    <w:rsid w:val="0079409F"/>
    <w:rsid w:val="007940B4"/>
    <w:rsid w:val="007A1CB5"/>
    <w:rsid w:val="007A1FBB"/>
    <w:rsid w:val="007A2186"/>
    <w:rsid w:val="007A2651"/>
    <w:rsid w:val="007A2A76"/>
    <w:rsid w:val="007A4A28"/>
    <w:rsid w:val="007A4A52"/>
    <w:rsid w:val="007A4AAC"/>
    <w:rsid w:val="007B052E"/>
    <w:rsid w:val="007B51D4"/>
    <w:rsid w:val="007C05CE"/>
    <w:rsid w:val="007C3048"/>
    <w:rsid w:val="007C4D7E"/>
    <w:rsid w:val="007C51AA"/>
    <w:rsid w:val="007C65C7"/>
    <w:rsid w:val="007C7098"/>
    <w:rsid w:val="007C78C5"/>
    <w:rsid w:val="007D41F9"/>
    <w:rsid w:val="007E2323"/>
    <w:rsid w:val="007E29C2"/>
    <w:rsid w:val="007E3367"/>
    <w:rsid w:val="007E7859"/>
    <w:rsid w:val="007F0BED"/>
    <w:rsid w:val="007F0FFD"/>
    <w:rsid w:val="007F1DC6"/>
    <w:rsid w:val="007F3E4A"/>
    <w:rsid w:val="007F678B"/>
    <w:rsid w:val="007F73DF"/>
    <w:rsid w:val="007F7720"/>
    <w:rsid w:val="008020A2"/>
    <w:rsid w:val="0080376F"/>
    <w:rsid w:val="00803F0A"/>
    <w:rsid w:val="008076D2"/>
    <w:rsid w:val="008077C5"/>
    <w:rsid w:val="00807C08"/>
    <w:rsid w:val="0081158F"/>
    <w:rsid w:val="0081184D"/>
    <w:rsid w:val="00812F3A"/>
    <w:rsid w:val="008131C3"/>
    <w:rsid w:val="008132FD"/>
    <w:rsid w:val="008136BD"/>
    <w:rsid w:val="008168E6"/>
    <w:rsid w:val="00821CB1"/>
    <w:rsid w:val="00821FCA"/>
    <w:rsid w:val="00823F52"/>
    <w:rsid w:val="008253F5"/>
    <w:rsid w:val="008259DB"/>
    <w:rsid w:val="008303C0"/>
    <w:rsid w:val="0083097F"/>
    <w:rsid w:val="00831983"/>
    <w:rsid w:val="00831DD1"/>
    <w:rsid w:val="00832E67"/>
    <w:rsid w:val="00833904"/>
    <w:rsid w:val="00833AA5"/>
    <w:rsid w:val="00833D34"/>
    <w:rsid w:val="00836EAD"/>
    <w:rsid w:val="008371BB"/>
    <w:rsid w:val="00837605"/>
    <w:rsid w:val="00844234"/>
    <w:rsid w:val="008443F6"/>
    <w:rsid w:val="008448F7"/>
    <w:rsid w:val="00844952"/>
    <w:rsid w:val="008466E1"/>
    <w:rsid w:val="0085065D"/>
    <w:rsid w:val="00850AE4"/>
    <w:rsid w:val="0085169D"/>
    <w:rsid w:val="00851E5A"/>
    <w:rsid w:val="00852E5E"/>
    <w:rsid w:val="008535E5"/>
    <w:rsid w:val="00853A75"/>
    <w:rsid w:val="00853FED"/>
    <w:rsid w:val="0085524E"/>
    <w:rsid w:val="00855857"/>
    <w:rsid w:val="008563F9"/>
    <w:rsid w:val="00856DD4"/>
    <w:rsid w:val="00857A0B"/>
    <w:rsid w:val="00861D8A"/>
    <w:rsid w:val="00863EF4"/>
    <w:rsid w:val="0086419E"/>
    <w:rsid w:val="0086659B"/>
    <w:rsid w:val="0086748C"/>
    <w:rsid w:val="00867A11"/>
    <w:rsid w:val="00870F59"/>
    <w:rsid w:val="00871007"/>
    <w:rsid w:val="0087101F"/>
    <w:rsid w:val="00872532"/>
    <w:rsid w:val="00873DDD"/>
    <w:rsid w:val="00876349"/>
    <w:rsid w:val="00876B95"/>
    <w:rsid w:val="00877453"/>
    <w:rsid w:val="00880124"/>
    <w:rsid w:val="00880864"/>
    <w:rsid w:val="00882232"/>
    <w:rsid w:val="00883718"/>
    <w:rsid w:val="008843CC"/>
    <w:rsid w:val="00884438"/>
    <w:rsid w:val="00886E44"/>
    <w:rsid w:val="00887105"/>
    <w:rsid w:val="008932FF"/>
    <w:rsid w:val="00894687"/>
    <w:rsid w:val="00896523"/>
    <w:rsid w:val="008965BB"/>
    <w:rsid w:val="00896615"/>
    <w:rsid w:val="008A1036"/>
    <w:rsid w:val="008A13FE"/>
    <w:rsid w:val="008A1A00"/>
    <w:rsid w:val="008A3927"/>
    <w:rsid w:val="008A55A2"/>
    <w:rsid w:val="008A5DC8"/>
    <w:rsid w:val="008A6CBF"/>
    <w:rsid w:val="008A6FC7"/>
    <w:rsid w:val="008B186B"/>
    <w:rsid w:val="008B1AD8"/>
    <w:rsid w:val="008B46BA"/>
    <w:rsid w:val="008B62BB"/>
    <w:rsid w:val="008C18AB"/>
    <w:rsid w:val="008C4078"/>
    <w:rsid w:val="008C4A57"/>
    <w:rsid w:val="008C5C20"/>
    <w:rsid w:val="008C65A9"/>
    <w:rsid w:val="008C6889"/>
    <w:rsid w:val="008C7111"/>
    <w:rsid w:val="008C7362"/>
    <w:rsid w:val="008C77F4"/>
    <w:rsid w:val="008D12D4"/>
    <w:rsid w:val="008D1E8F"/>
    <w:rsid w:val="008D2274"/>
    <w:rsid w:val="008D364E"/>
    <w:rsid w:val="008D3997"/>
    <w:rsid w:val="008D4133"/>
    <w:rsid w:val="008D43B0"/>
    <w:rsid w:val="008D4CA6"/>
    <w:rsid w:val="008D6456"/>
    <w:rsid w:val="008D6540"/>
    <w:rsid w:val="008D7252"/>
    <w:rsid w:val="008E3D92"/>
    <w:rsid w:val="008E54AB"/>
    <w:rsid w:val="008E670B"/>
    <w:rsid w:val="008E6A01"/>
    <w:rsid w:val="008F59B0"/>
    <w:rsid w:val="008F6B4D"/>
    <w:rsid w:val="008F7326"/>
    <w:rsid w:val="0090030A"/>
    <w:rsid w:val="009015C9"/>
    <w:rsid w:val="00907DD9"/>
    <w:rsid w:val="009116FF"/>
    <w:rsid w:val="00912144"/>
    <w:rsid w:val="00913247"/>
    <w:rsid w:val="009237E0"/>
    <w:rsid w:val="00924D16"/>
    <w:rsid w:val="009274F1"/>
    <w:rsid w:val="009311E0"/>
    <w:rsid w:val="0093131A"/>
    <w:rsid w:val="00931416"/>
    <w:rsid w:val="009314A6"/>
    <w:rsid w:val="00931D82"/>
    <w:rsid w:val="0093318C"/>
    <w:rsid w:val="00934F34"/>
    <w:rsid w:val="00937486"/>
    <w:rsid w:val="00940C73"/>
    <w:rsid w:val="00941212"/>
    <w:rsid w:val="00943BA8"/>
    <w:rsid w:val="009440B5"/>
    <w:rsid w:val="0094417A"/>
    <w:rsid w:val="009459F0"/>
    <w:rsid w:val="0094687A"/>
    <w:rsid w:val="009536B7"/>
    <w:rsid w:val="00957197"/>
    <w:rsid w:val="00957832"/>
    <w:rsid w:val="00960A02"/>
    <w:rsid w:val="0096159F"/>
    <w:rsid w:val="00961BBE"/>
    <w:rsid w:val="009652FB"/>
    <w:rsid w:val="0096544D"/>
    <w:rsid w:val="0096643E"/>
    <w:rsid w:val="00966482"/>
    <w:rsid w:val="00967610"/>
    <w:rsid w:val="009709CE"/>
    <w:rsid w:val="009720A1"/>
    <w:rsid w:val="00974712"/>
    <w:rsid w:val="00975031"/>
    <w:rsid w:val="00976E8D"/>
    <w:rsid w:val="00977DA8"/>
    <w:rsid w:val="009802ED"/>
    <w:rsid w:val="00984FC6"/>
    <w:rsid w:val="009861EB"/>
    <w:rsid w:val="00986CF9"/>
    <w:rsid w:val="0099378B"/>
    <w:rsid w:val="009968E6"/>
    <w:rsid w:val="00997199"/>
    <w:rsid w:val="00997AF8"/>
    <w:rsid w:val="009A12FF"/>
    <w:rsid w:val="009A27C2"/>
    <w:rsid w:val="009A294A"/>
    <w:rsid w:val="009A2C6A"/>
    <w:rsid w:val="009A4488"/>
    <w:rsid w:val="009A4E37"/>
    <w:rsid w:val="009A4FCC"/>
    <w:rsid w:val="009A5053"/>
    <w:rsid w:val="009B09B9"/>
    <w:rsid w:val="009B16BA"/>
    <w:rsid w:val="009B190A"/>
    <w:rsid w:val="009B36AE"/>
    <w:rsid w:val="009B481F"/>
    <w:rsid w:val="009B7841"/>
    <w:rsid w:val="009C0BF3"/>
    <w:rsid w:val="009C264C"/>
    <w:rsid w:val="009C3329"/>
    <w:rsid w:val="009C72A6"/>
    <w:rsid w:val="009D1248"/>
    <w:rsid w:val="009D2592"/>
    <w:rsid w:val="009D4522"/>
    <w:rsid w:val="009D573C"/>
    <w:rsid w:val="009D5BF0"/>
    <w:rsid w:val="009D6801"/>
    <w:rsid w:val="009D6F36"/>
    <w:rsid w:val="009D7147"/>
    <w:rsid w:val="009D7830"/>
    <w:rsid w:val="009D7B43"/>
    <w:rsid w:val="009E0556"/>
    <w:rsid w:val="009E2352"/>
    <w:rsid w:val="009E330F"/>
    <w:rsid w:val="009E37F5"/>
    <w:rsid w:val="009E5083"/>
    <w:rsid w:val="009F03A6"/>
    <w:rsid w:val="009F31B4"/>
    <w:rsid w:val="009F32A6"/>
    <w:rsid w:val="009F3901"/>
    <w:rsid w:val="009F67C6"/>
    <w:rsid w:val="009F67E4"/>
    <w:rsid w:val="00A0032B"/>
    <w:rsid w:val="00A00EDE"/>
    <w:rsid w:val="00A01633"/>
    <w:rsid w:val="00A02573"/>
    <w:rsid w:val="00A0257F"/>
    <w:rsid w:val="00A0260B"/>
    <w:rsid w:val="00A02DBA"/>
    <w:rsid w:val="00A03BE7"/>
    <w:rsid w:val="00A04735"/>
    <w:rsid w:val="00A04CA5"/>
    <w:rsid w:val="00A06AC2"/>
    <w:rsid w:val="00A1046A"/>
    <w:rsid w:val="00A1073A"/>
    <w:rsid w:val="00A10B89"/>
    <w:rsid w:val="00A11737"/>
    <w:rsid w:val="00A11F45"/>
    <w:rsid w:val="00A15F27"/>
    <w:rsid w:val="00A201C7"/>
    <w:rsid w:val="00A228B7"/>
    <w:rsid w:val="00A22D8A"/>
    <w:rsid w:val="00A23290"/>
    <w:rsid w:val="00A23330"/>
    <w:rsid w:val="00A239D7"/>
    <w:rsid w:val="00A24C70"/>
    <w:rsid w:val="00A24D04"/>
    <w:rsid w:val="00A24F0C"/>
    <w:rsid w:val="00A25C20"/>
    <w:rsid w:val="00A2748E"/>
    <w:rsid w:val="00A30138"/>
    <w:rsid w:val="00A355E8"/>
    <w:rsid w:val="00A37323"/>
    <w:rsid w:val="00A4062F"/>
    <w:rsid w:val="00A409BE"/>
    <w:rsid w:val="00A40EC0"/>
    <w:rsid w:val="00A4120A"/>
    <w:rsid w:val="00A41583"/>
    <w:rsid w:val="00A41810"/>
    <w:rsid w:val="00A4181A"/>
    <w:rsid w:val="00A43826"/>
    <w:rsid w:val="00A44E64"/>
    <w:rsid w:val="00A46A81"/>
    <w:rsid w:val="00A51ACD"/>
    <w:rsid w:val="00A528DE"/>
    <w:rsid w:val="00A53A01"/>
    <w:rsid w:val="00A53BF1"/>
    <w:rsid w:val="00A547F4"/>
    <w:rsid w:val="00A54EAC"/>
    <w:rsid w:val="00A56893"/>
    <w:rsid w:val="00A5742F"/>
    <w:rsid w:val="00A6294F"/>
    <w:rsid w:val="00A62EF7"/>
    <w:rsid w:val="00A6305E"/>
    <w:rsid w:val="00A63B44"/>
    <w:rsid w:val="00A6438F"/>
    <w:rsid w:val="00A64510"/>
    <w:rsid w:val="00A655A4"/>
    <w:rsid w:val="00A65B95"/>
    <w:rsid w:val="00A721E3"/>
    <w:rsid w:val="00A742A1"/>
    <w:rsid w:val="00A7527F"/>
    <w:rsid w:val="00A81952"/>
    <w:rsid w:val="00A83390"/>
    <w:rsid w:val="00A83A8E"/>
    <w:rsid w:val="00A83EE3"/>
    <w:rsid w:val="00A85F91"/>
    <w:rsid w:val="00A87368"/>
    <w:rsid w:val="00A93202"/>
    <w:rsid w:val="00A9519B"/>
    <w:rsid w:val="00A95496"/>
    <w:rsid w:val="00A96386"/>
    <w:rsid w:val="00AA00EA"/>
    <w:rsid w:val="00AA1F24"/>
    <w:rsid w:val="00AA268E"/>
    <w:rsid w:val="00AA30DC"/>
    <w:rsid w:val="00AB2571"/>
    <w:rsid w:val="00AB2E78"/>
    <w:rsid w:val="00AB4842"/>
    <w:rsid w:val="00AB5034"/>
    <w:rsid w:val="00AB7027"/>
    <w:rsid w:val="00AC2125"/>
    <w:rsid w:val="00AC2783"/>
    <w:rsid w:val="00AC2C09"/>
    <w:rsid w:val="00AC32C5"/>
    <w:rsid w:val="00AC4B27"/>
    <w:rsid w:val="00AC4EAE"/>
    <w:rsid w:val="00AC5519"/>
    <w:rsid w:val="00AC64E3"/>
    <w:rsid w:val="00AC78F8"/>
    <w:rsid w:val="00AD090B"/>
    <w:rsid w:val="00AD14D0"/>
    <w:rsid w:val="00AD1BA6"/>
    <w:rsid w:val="00AD1C7F"/>
    <w:rsid w:val="00AD2A20"/>
    <w:rsid w:val="00AD4885"/>
    <w:rsid w:val="00AD5CCA"/>
    <w:rsid w:val="00AD6A1E"/>
    <w:rsid w:val="00AD7091"/>
    <w:rsid w:val="00AE734C"/>
    <w:rsid w:val="00AE7803"/>
    <w:rsid w:val="00AF2E48"/>
    <w:rsid w:val="00AF49B0"/>
    <w:rsid w:val="00AF4D81"/>
    <w:rsid w:val="00AF5C05"/>
    <w:rsid w:val="00AF6650"/>
    <w:rsid w:val="00B000B1"/>
    <w:rsid w:val="00B036CF"/>
    <w:rsid w:val="00B04315"/>
    <w:rsid w:val="00B04482"/>
    <w:rsid w:val="00B06517"/>
    <w:rsid w:val="00B10467"/>
    <w:rsid w:val="00B1137D"/>
    <w:rsid w:val="00B11EE0"/>
    <w:rsid w:val="00B146F2"/>
    <w:rsid w:val="00B1602C"/>
    <w:rsid w:val="00B166DB"/>
    <w:rsid w:val="00B179B2"/>
    <w:rsid w:val="00B17A8E"/>
    <w:rsid w:val="00B17B9D"/>
    <w:rsid w:val="00B17FB9"/>
    <w:rsid w:val="00B20789"/>
    <w:rsid w:val="00B21745"/>
    <w:rsid w:val="00B2183F"/>
    <w:rsid w:val="00B22869"/>
    <w:rsid w:val="00B23A99"/>
    <w:rsid w:val="00B26BDB"/>
    <w:rsid w:val="00B277AB"/>
    <w:rsid w:val="00B31183"/>
    <w:rsid w:val="00B31B5C"/>
    <w:rsid w:val="00B334CC"/>
    <w:rsid w:val="00B33A1F"/>
    <w:rsid w:val="00B34F57"/>
    <w:rsid w:val="00B35A65"/>
    <w:rsid w:val="00B35D33"/>
    <w:rsid w:val="00B3602E"/>
    <w:rsid w:val="00B36897"/>
    <w:rsid w:val="00B4031F"/>
    <w:rsid w:val="00B44A52"/>
    <w:rsid w:val="00B52B86"/>
    <w:rsid w:val="00B551A0"/>
    <w:rsid w:val="00B556BA"/>
    <w:rsid w:val="00B578ED"/>
    <w:rsid w:val="00B62D8D"/>
    <w:rsid w:val="00B6406F"/>
    <w:rsid w:val="00B6506E"/>
    <w:rsid w:val="00B65C63"/>
    <w:rsid w:val="00B6718C"/>
    <w:rsid w:val="00B678F5"/>
    <w:rsid w:val="00B72553"/>
    <w:rsid w:val="00B72867"/>
    <w:rsid w:val="00B72FEF"/>
    <w:rsid w:val="00B76EC4"/>
    <w:rsid w:val="00B80C40"/>
    <w:rsid w:val="00B80DB8"/>
    <w:rsid w:val="00B810AF"/>
    <w:rsid w:val="00B81798"/>
    <w:rsid w:val="00B85ACB"/>
    <w:rsid w:val="00B8678B"/>
    <w:rsid w:val="00B86937"/>
    <w:rsid w:val="00B90CB2"/>
    <w:rsid w:val="00B91A5B"/>
    <w:rsid w:val="00B92436"/>
    <w:rsid w:val="00B94226"/>
    <w:rsid w:val="00B94ED6"/>
    <w:rsid w:val="00B96BD1"/>
    <w:rsid w:val="00BA1067"/>
    <w:rsid w:val="00BA1BCD"/>
    <w:rsid w:val="00BA1C85"/>
    <w:rsid w:val="00BA2CBC"/>
    <w:rsid w:val="00BA5369"/>
    <w:rsid w:val="00BA6B98"/>
    <w:rsid w:val="00BA6E4E"/>
    <w:rsid w:val="00BB05C5"/>
    <w:rsid w:val="00BB0857"/>
    <w:rsid w:val="00BB19FA"/>
    <w:rsid w:val="00BB1E87"/>
    <w:rsid w:val="00BB2424"/>
    <w:rsid w:val="00BB36B0"/>
    <w:rsid w:val="00BB4FD3"/>
    <w:rsid w:val="00BC020E"/>
    <w:rsid w:val="00BC0BBC"/>
    <w:rsid w:val="00BC0CE3"/>
    <w:rsid w:val="00BC0F62"/>
    <w:rsid w:val="00BC2456"/>
    <w:rsid w:val="00BC2666"/>
    <w:rsid w:val="00BC4C27"/>
    <w:rsid w:val="00BC59F1"/>
    <w:rsid w:val="00BC5D81"/>
    <w:rsid w:val="00BD1A72"/>
    <w:rsid w:val="00BD56E7"/>
    <w:rsid w:val="00BD6407"/>
    <w:rsid w:val="00BD69DC"/>
    <w:rsid w:val="00BD7C99"/>
    <w:rsid w:val="00BE02E9"/>
    <w:rsid w:val="00BE1B99"/>
    <w:rsid w:val="00BE48BC"/>
    <w:rsid w:val="00BE596A"/>
    <w:rsid w:val="00BE5AFA"/>
    <w:rsid w:val="00BF0622"/>
    <w:rsid w:val="00BF0FDD"/>
    <w:rsid w:val="00BF27ED"/>
    <w:rsid w:val="00BF3AFF"/>
    <w:rsid w:val="00BF491B"/>
    <w:rsid w:val="00BF4A87"/>
    <w:rsid w:val="00BF592A"/>
    <w:rsid w:val="00BF64DA"/>
    <w:rsid w:val="00C005F3"/>
    <w:rsid w:val="00C008BD"/>
    <w:rsid w:val="00C00F81"/>
    <w:rsid w:val="00C0252F"/>
    <w:rsid w:val="00C0330A"/>
    <w:rsid w:val="00C05B6C"/>
    <w:rsid w:val="00C05BB4"/>
    <w:rsid w:val="00C06CCC"/>
    <w:rsid w:val="00C07B41"/>
    <w:rsid w:val="00C07FBA"/>
    <w:rsid w:val="00C102AC"/>
    <w:rsid w:val="00C12E71"/>
    <w:rsid w:val="00C13118"/>
    <w:rsid w:val="00C15118"/>
    <w:rsid w:val="00C161A2"/>
    <w:rsid w:val="00C1635F"/>
    <w:rsid w:val="00C16779"/>
    <w:rsid w:val="00C17CE7"/>
    <w:rsid w:val="00C20268"/>
    <w:rsid w:val="00C216DB"/>
    <w:rsid w:val="00C22468"/>
    <w:rsid w:val="00C231FF"/>
    <w:rsid w:val="00C238DA"/>
    <w:rsid w:val="00C241D3"/>
    <w:rsid w:val="00C25B2E"/>
    <w:rsid w:val="00C27B98"/>
    <w:rsid w:val="00C31057"/>
    <w:rsid w:val="00C32C8C"/>
    <w:rsid w:val="00C337E0"/>
    <w:rsid w:val="00C33C4F"/>
    <w:rsid w:val="00C34E44"/>
    <w:rsid w:val="00C36AF4"/>
    <w:rsid w:val="00C40168"/>
    <w:rsid w:val="00C43711"/>
    <w:rsid w:val="00C439DD"/>
    <w:rsid w:val="00C44808"/>
    <w:rsid w:val="00C452C0"/>
    <w:rsid w:val="00C4574D"/>
    <w:rsid w:val="00C534E7"/>
    <w:rsid w:val="00C53DF2"/>
    <w:rsid w:val="00C56B05"/>
    <w:rsid w:val="00C64D87"/>
    <w:rsid w:val="00C64E5C"/>
    <w:rsid w:val="00C65853"/>
    <w:rsid w:val="00C660FB"/>
    <w:rsid w:val="00C663F1"/>
    <w:rsid w:val="00C67241"/>
    <w:rsid w:val="00C70004"/>
    <w:rsid w:val="00C70221"/>
    <w:rsid w:val="00C718EE"/>
    <w:rsid w:val="00C71F7E"/>
    <w:rsid w:val="00C727B4"/>
    <w:rsid w:val="00C72BDF"/>
    <w:rsid w:val="00C77047"/>
    <w:rsid w:val="00C8093A"/>
    <w:rsid w:val="00C80D8F"/>
    <w:rsid w:val="00C85075"/>
    <w:rsid w:val="00C8636B"/>
    <w:rsid w:val="00C91364"/>
    <w:rsid w:val="00C9208F"/>
    <w:rsid w:val="00C930EB"/>
    <w:rsid w:val="00C93695"/>
    <w:rsid w:val="00C94457"/>
    <w:rsid w:val="00C96763"/>
    <w:rsid w:val="00C97149"/>
    <w:rsid w:val="00CA0656"/>
    <w:rsid w:val="00CA100D"/>
    <w:rsid w:val="00CA1164"/>
    <w:rsid w:val="00CA1209"/>
    <w:rsid w:val="00CA4970"/>
    <w:rsid w:val="00CA526D"/>
    <w:rsid w:val="00CA5AF7"/>
    <w:rsid w:val="00CA7777"/>
    <w:rsid w:val="00CB268C"/>
    <w:rsid w:val="00CB3D58"/>
    <w:rsid w:val="00CB4111"/>
    <w:rsid w:val="00CB5802"/>
    <w:rsid w:val="00CC0A4E"/>
    <w:rsid w:val="00CC14D7"/>
    <w:rsid w:val="00CC1586"/>
    <w:rsid w:val="00CC2123"/>
    <w:rsid w:val="00CC4BBD"/>
    <w:rsid w:val="00CC5503"/>
    <w:rsid w:val="00CC61BE"/>
    <w:rsid w:val="00CC6C44"/>
    <w:rsid w:val="00CC6D6E"/>
    <w:rsid w:val="00CD06E7"/>
    <w:rsid w:val="00CD5239"/>
    <w:rsid w:val="00CD540A"/>
    <w:rsid w:val="00CD5D47"/>
    <w:rsid w:val="00CE113F"/>
    <w:rsid w:val="00CE1637"/>
    <w:rsid w:val="00CE2F60"/>
    <w:rsid w:val="00CE3945"/>
    <w:rsid w:val="00CE462D"/>
    <w:rsid w:val="00CE496A"/>
    <w:rsid w:val="00CF05A6"/>
    <w:rsid w:val="00CF25E9"/>
    <w:rsid w:val="00CF28BD"/>
    <w:rsid w:val="00CF3DA8"/>
    <w:rsid w:val="00CF4E95"/>
    <w:rsid w:val="00CF667C"/>
    <w:rsid w:val="00CF7386"/>
    <w:rsid w:val="00D009C6"/>
    <w:rsid w:val="00D00AD1"/>
    <w:rsid w:val="00D03402"/>
    <w:rsid w:val="00D05C61"/>
    <w:rsid w:val="00D0602D"/>
    <w:rsid w:val="00D06989"/>
    <w:rsid w:val="00D11515"/>
    <w:rsid w:val="00D12596"/>
    <w:rsid w:val="00D1479A"/>
    <w:rsid w:val="00D148FD"/>
    <w:rsid w:val="00D14A2D"/>
    <w:rsid w:val="00D14EEA"/>
    <w:rsid w:val="00D15D7C"/>
    <w:rsid w:val="00D1741D"/>
    <w:rsid w:val="00D207F7"/>
    <w:rsid w:val="00D20CA2"/>
    <w:rsid w:val="00D214A4"/>
    <w:rsid w:val="00D222A1"/>
    <w:rsid w:val="00D26AB6"/>
    <w:rsid w:val="00D26BF2"/>
    <w:rsid w:val="00D2706D"/>
    <w:rsid w:val="00D27369"/>
    <w:rsid w:val="00D3000C"/>
    <w:rsid w:val="00D34173"/>
    <w:rsid w:val="00D3467E"/>
    <w:rsid w:val="00D36419"/>
    <w:rsid w:val="00D36460"/>
    <w:rsid w:val="00D36D32"/>
    <w:rsid w:val="00D4007D"/>
    <w:rsid w:val="00D42C30"/>
    <w:rsid w:val="00D44402"/>
    <w:rsid w:val="00D46A08"/>
    <w:rsid w:val="00D47E29"/>
    <w:rsid w:val="00D52172"/>
    <w:rsid w:val="00D53E91"/>
    <w:rsid w:val="00D55F06"/>
    <w:rsid w:val="00D56431"/>
    <w:rsid w:val="00D60C73"/>
    <w:rsid w:val="00D6129C"/>
    <w:rsid w:val="00D63230"/>
    <w:rsid w:val="00D66440"/>
    <w:rsid w:val="00D66729"/>
    <w:rsid w:val="00D66B30"/>
    <w:rsid w:val="00D72BB2"/>
    <w:rsid w:val="00D74D2A"/>
    <w:rsid w:val="00D75EAE"/>
    <w:rsid w:val="00D772A4"/>
    <w:rsid w:val="00D77CDA"/>
    <w:rsid w:val="00D82D86"/>
    <w:rsid w:val="00D84411"/>
    <w:rsid w:val="00D85850"/>
    <w:rsid w:val="00D85C34"/>
    <w:rsid w:val="00D92612"/>
    <w:rsid w:val="00D944D7"/>
    <w:rsid w:val="00D960CF"/>
    <w:rsid w:val="00D96401"/>
    <w:rsid w:val="00DA027D"/>
    <w:rsid w:val="00DA074B"/>
    <w:rsid w:val="00DA1F31"/>
    <w:rsid w:val="00DA20E2"/>
    <w:rsid w:val="00DA4A97"/>
    <w:rsid w:val="00DA771D"/>
    <w:rsid w:val="00DA7F7D"/>
    <w:rsid w:val="00DB2EB2"/>
    <w:rsid w:val="00DB371D"/>
    <w:rsid w:val="00DB4075"/>
    <w:rsid w:val="00DB6A8E"/>
    <w:rsid w:val="00DB7888"/>
    <w:rsid w:val="00DC0A2D"/>
    <w:rsid w:val="00DC0E89"/>
    <w:rsid w:val="00DC1D0E"/>
    <w:rsid w:val="00DC2BD8"/>
    <w:rsid w:val="00DC383B"/>
    <w:rsid w:val="00DC46BF"/>
    <w:rsid w:val="00DC6E33"/>
    <w:rsid w:val="00DD12CE"/>
    <w:rsid w:val="00DD2446"/>
    <w:rsid w:val="00DD276E"/>
    <w:rsid w:val="00DD289C"/>
    <w:rsid w:val="00DD2A5C"/>
    <w:rsid w:val="00DD45BE"/>
    <w:rsid w:val="00DD6051"/>
    <w:rsid w:val="00DD7336"/>
    <w:rsid w:val="00DD74F9"/>
    <w:rsid w:val="00DD756E"/>
    <w:rsid w:val="00DD7982"/>
    <w:rsid w:val="00DF01E4"/>
    <w:rsid w:val="00DF06C6"/>
    <w:rsid w:val="00DF10E6"/>
    <w:rsid w:val="00DF1467"/>
    <w:rsid w:val="00DF2045"/>
    <w:rsid w:val="00DF3CEB"/>
    <w:rsid w:val="00DF4AD0"/>
    <w:rsid w:val="00DF544B"/>
    <w:rsid w:val="00DF548B"/>
    <w:rsid w:val="00DF5636"/>
    <w:rsid w:val="00E00756"/>
    <w:rsid w:val="00E00C1A"/>
    <w:rsid w:val="00E0174A"/>
    <w:rsid w:val="00E01CEF"/>
    <w:rsid w:val="00E04D85"/>
    <w:rsid w:val="00E057FB"/>
    <w:rsid w:val="00E11B8F"/>
    <w:rsid w:val="00E25014"/>
    <w:rsid w:val="00E254BA"/>
    <w:rsid w:val="00E25C87"/>
    <w:rsid w:val="00E26AB6"/>
    <w:rsid w:val="00E30F30"/>
    <w:rsid w:val="00E3125E"/>
    <w:rsid w:val="00E36062"/>
    <w:rsid w:val="00E37B87"/>
    <w:rsid w:val="00E40A01"/>
    <w:rsid w:val="00E411D1"/>
    <w:rsid w:val="00E41B4E"/>
    <w:rsid w:val="00E42E95"/>
    <w:rsid w:val="00E46BEF"/>
    <w:rsid w:val="00E46CD9"/>
    <w:rsid w:val="00E50350"/>
    <w:rsid w:val="00E50947"/>
    <w:rsid w:val="00E527C6"/>
    <w:rsid w:val="00E5359E"/>
    <w:rsid w:val="00E550E0"/>
    <w:rsid w:val="00E55E2F"/>
    <w:rsid w:val="00E563CA"/>
    <w:rsid w:val="00E565E1"/>
    <w:rsid w:val="00E56DB5"/>
    <w:rsid w:val="00E57008"/>
    <w:rsid w:val="00E5780D"/>
    <w:rsid w:val="00E61089"/>
    <w:rsid w:val="00E652E2"/>
    <w:rsid w:val="00E66879"/>
    <w:rsid w:val="00E7216A"/>
    <w:rsid w:val="00E72820"/>
    <w:rsid w:val="00E732DA"/>
    <w:rsid w:val="00E7512A"/>
    <w:rsid w:val="00E7540E"/>
    <w:rsid w:val="00E75545"/>
    <w:rsid w:val="00E77260"/>
    <w:rsid w:val="00E77DCB"/>
    <w:rsid w:val="00E866C0"/>
    <w:rsid w:val="00E87175"/>
    <w:rsid w:val="00E8748A"/>
    <w:rsid w:val="00E919B9"/>
    <w:rsid w:val="00E9285A"/>
    <w:rsid w:val="00E92E5D"/>
    <w:rsid w:val="00E93D1E"/>
    <w:rsid w:val="00E946AD"/>
    <w:rsid w:val="00E95B39"/>
    <w:rsid w:val="00E96937"/>
    <w:rsid w:val="00EA09A7"/>
    <w:rsid w:val="00EA184B"/>
    <w:rsid w:val="00EA2013"/>
    <w:rsid w:val="00EA2FFA"/>
    <w:rsid w:val="00EA61A6"/>
    <w:rsid w:val="00EA62E9"/>
    <w:rsid w:val="00EA69EA"/>
    <w:rsid w:val="00EB1F46"/>
    <w:rsid w:val="00EB533D"/>
    <w:rsid w:val="00EB597B"/>
    <w:rsid w:val="00EB5CA7"/>
    <w:rsid w:val="00EB659C"/>
    <w:rsid w:val="00EB77B4"/>
    <w:rsid w:val="00EB7C46"/>
    <w:rsid w:val="00EC0B2A"/>
    <w:rsid w:val="00EC2AF0"/>
    <w:rsid w:val="00EC3055"/>
    <w:rsid w:val="00EC3BE2"/>
    <w:rsid w:val="00EC5195"/>
    <w:rsid w:val="00EC7E5F"/>
    <w:rsid w:val="00ED21B7"/>
    <w:rsid w:val="00ED22FA"/>
    <w:rsid w:val="00ED331A"/>
    <w:rsid w:val="00ED3E17"/>
    <w:rsid w:val="00ED45E8"/>
    <w:rsid w:val="00ED5437"/>
    <w:rsid w:val="00ED6817"/>
    <w:rsid w:val="00EE022F"/>
    <w:rsid w:val="00EE3650"/>
    <w:rsid w:val="00EE3A8F"/>
    <w:rsid w:val="00EE6872"/>
    <w:rsid w:val="00EF055F"/>
    <w:rsid w:val="00EF0882"/>
    <w:rsid w:val="00EF21AC"/>
    <w:rsid w:val="00EF292D"/>
    <w:rsid w:val="00EF37C4"/>
    <w:rsid w:val="00EF493D"/>
    <w:rsid w:val="00EF51EA"/>
    <w:rsid w:val="00EF5C9A"/>
    <w:rsid w:val="00EF6545"/>
    <w:rsid w:val="00F016ED"/>
    <w:rsid w:val="00F01CB3"/>
    <w:rsid w:val="00F02330"/>
    <w:rsid w:val="00F0319A"/>
    <w:rsid w:val="00F045EF"/>
    <w:rsid w:val="00F04D65"/>
    <w:rsid w:val="00F06CF1"/>
    <w:rsid w:val="00F07A37"/>
    <w:rsid w:val="00F104B1"/>
    <w:rsid w:val="00F104E9"/>
    <w:rsid w:val="00F162EB"/>
    <w:rsid w:val="00F165F1"/>
    <w:rsid w:val="00F16AB7"/>
    <w:rsid w:val="00F16AC8"/>
    <w:rsid w:val="00F172B2"/>
    <w:rsid w:val="00F1752F"/>
    <w:rsid w:val="00F210ED"/>
    <w:rsid w:val="00F221C1"/>
    <w:rsid w:val="00F23589"/>
    <w:rsid w:val="00F256CA"/>
    <w:rsid w:val="00F26F5E"/>
    <w:rsid w:val="00F30C77"/>
    <w:rsid w:val="00F31397"/>
    <w:rsid w:val="00F32DE9"/>
    <w:rsid w:val="00F32FAA"/>
    <w:rsid w:val="00F3412C"/>
    <w:rsid w:val="00F35F8C"/>
    <w:rsid w:val="00F371C3"/>
    <w:rsid w:val="00F405AD"/>
    <w:rsid w:val="00F42F53"/>
    <w:rsid w:val="00F43B55"/>
    <w:rsid w:val="00F43CCA"/>
    <w:rsid w:val="00F4434D"/>
    <w:rsid w:val="00F45B7A"/>
    <w:rsid w:val="00F51616"/>
    <w:rsid w:val="00F51F60"/>
    <w:rsid w:val="00F52477"/>
    <w:rsid w:val="00F53062"/>
    <w:rsid w:val="00F54405"/>
    <w:rsid w:val="00F5491E"/>
    <w:rsid w:val="00F55818"/>
    <w:rsid w:val="00F57F6C"/>
    <w:rsid w:val="00F60291"/>
    <w:rsid w:val="00F618CA"/>
    <w:rsid w:val="00F62353"/>
    <w:rsid w:val="00F63B1A"/>
    <w:rsid w:val="00F646F3"/>
    <w:rsid w:val="00F652EC"/>
    <w:rsid w:val="00F657CF"/>
    <w:rsid w:val="00F66913"/>
    <w:rsid w:val="00F70AF4"/>
    <w:rsid w:val="00F71107"/>
    <w:rsid w:val="00F738CD"/>
    <w:rsid w:val="00F73EB5"/>
    <w:rsid w:val="00F756A7"/>
    <w:rsid w:val="00F761DD"/>
    <w:rsid w:val="00F766A0"/>
    <w:rsid w:val="00F77E24"/>
    <w:rsid w:val="00F8143F"/>
    <w:rsid w:val="00F870D4"/>
    <w:rsid w:val="00F873E1"/>
    <w:rsid w:val="00F90E3C"/>
    <w:rsid w:val="00FA03C0"/>
    <w:rsid w:val="00FA3697"/>
    <w:rsid w:val="00FA54A7"/>
    <w:rsid w:val="00FA6C57"/>
    <w:rsid w:val="00FA706F"/>
    <w:rsid w:val="00FB07E4"/>
    <w:rsid w:val="00FB0C88"/>
    <w:rsid w:val="00FB1364"/>
    <w:rsid w:val="00FB3D0F"/>
    <w:rsid w:val="00FB49FA"/>
    <w:rsid w:val="00FB4C05"/>
    <w:rsid w:val="00FB667D"/>
    <w:rsid w:val="00FB6DD9"/>
    <w:rsid w:val="00FB7E33"/>
    <w:rsid w:val="00FC0936"/>
    <w:rsid w:val="00FC1D6F"/>
    <w:rsid w:val="00FC2DAB"/>
    <w:rsid w:val="00FC5C4E"/>
    <w:rsid w:val="00FC6DF4"/>
    <w:rsid w:val="00FC7B26"/>
    <w:rsid w:val="00FD1E92"/>
    <w:rsid w:val="00FD229D"/>
    <w:rsid w:val="00FD7157"/>
    <w:rsid w:val="00FD768D"/>
    <w:rsid w:val="00FE1C0F"/>
    <w:rsid w:val="00FE462B"/>
    <w:rsid w:val="00FE546B"/>
    <w:rsid w:val="00FF27DC"/>
    <w:rsid w:val="00FF298C"/>
    <w:rsid w:val="00FF3CA1"/>
    <w:rsid w:val="00FF658B"/>
    <w:rsid w:val="01977218"/>
    <w:rsid w:val="01C629E2"/>
    <w:rsid w:val="05072510"/>
    <w:rsid w:val="07AE7989"/>
    <w:rsid w:val="0B5D3E37"/>
    <w:rsid w:val="0C906873"/>
    <w:rsid w:val="0C93BFF7"/>
    <w:rsid w:val="0FA1CA49"/>
    <w:rsid w:val="146D6D37"/>
    <w:rsid w:val="15D8F997"/>
    <w:rsid w:val="168FAA72"/>
    <w:rsid w:val="17F11464"/>
    <w:rsid w:val="1868130F"/>
    <w:rsid w:val="1AFF0504"/>
    <w:rsid w:val="1CA2868C"/>
    <w:rsid w:val="1D33636C"/>
    <w:rsid w:val="1EB9CC7B"/>
    <w:rsid w:val="1F3A766D"/>
    <w:rsid w:val="2016AE74"/>
    <w:rsid w:val="2016FEE1"/>
    <w:rsid w:val="2156765E"/>
    <w:rsid w:val="2424815D"/>
    <w:rsid w:val="24343056"/>
    <w:rsid w:val="26663CB1"/>
    <w:rsid w:val="26BE022E"/>
    <w:rsid w:val="28DCA763"/>
    <w:rsid w:val="2D406D25"/>
    <w:rsid w:val="2E73DE05"/>
    <w:rsid w:val="2EB2D714"/>
    <w:rsid w:val="2ED54D1A"/>
    <w:rsid w:val="2F56E8CB"/>
    <w:rsid w:val="32BC6592"/>
    <w:rsid w:val="3449B4C7"/>
    <w:rsid w:val="34FA4F14"/>
    <w:rsid w:val="3562F539"/>
    <w:rsid w:val="378FD6B5"/>
    <w:rsid w:val="392BA716"/>
    <w:rsid w:val="3A8E9636"/>
    <w:rsid w:val="3BC37BDD"/>
    <w:rsid w:val="3CE768EB"/>
    <w:rsid w:val="3F3803F1"/>
    <w:rsid w:val="401450B5"/>
    <w:rsid w:val="40ECFCAF"/>
    <w:rsid w:val="421BD927"/>
    <w:rsid w:val="426FA4B3"/>
    <w:rsid w:val="440A64A1"/>
    <w:rsid w:val="45810689"/>
    <w:rsid w:val="459C3D1E"/>
    <w:rsid w:val="46FCC7EA"/>
    <w:rsid w:val="49D2A92A"/>
    <w:rsid w:val="4B54A57C"/>
    <w:rsid w:val="4CABBC04"/>
    <w:rsid w:val="5413EA1A"/>
    <w:rsid w:val="5447380F"/>
    <w:rsid w:val="564589C9"/>
    <w:rsid w:val="584CFC93"/>
    <w:rsid w:val="5A299C51"/>
    <w:rsid w:val="5B264C33"/>
    <w:rsid w:val="5B670146"/>
    <w:rsid w:val="5C786048"/>
    <w:rsid w:val="5D074559"/>
    <w:rsid w:val="5E685242"/>
    <w:rsid w:val="5EA75215"/>
    <w:rsid w:val="5F9D37E9"/>
    <w:rsid w:val="5FFB92E4"/>
    <w:rsid w:val="619480E7"/>
    <w:rsid w:val="62DD83F8"/>
    <w:rsid w:val="6337C07C"/>
    <w:rsid w:val="64809B6C"/>
    <w:rsid w:val="6483722D"/>
    <w:rsid w:val="6584099F"/>
    <w:rsid w:val="6A377233"/>
    <w:rsid w:val="6AB7ADF6"/>
    <w:rsid w:val="6F76CF40"/>
    <w:rsid w:val="7268E19B"/>
    <w:rsid w:val="72B5EE65"/>
    <w:rsid w:val="784648B6"/>
    <w:rsid w:val="789F8305"/>
    <w:rsid w:val="7BE9B10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804E"/>
  <w14:defaultImageDpi w14:val="32767"/>
  <w15:chartTrackingRefBased/>
  <w15:docId w15:val="{17E79952-2D21-46C2-A958-CCB6DECF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B1137D"/>
    <w:pPr>
      <w:keepNext/>
      <w:keepLines/>
      <w:spacing w:before="480"/>
      <w:outlineLvl w:val="0"/>
    </w:pPr>
    <w:rPr>
      <w:rFonts w:ascii="Cambria" w:eastAsia="Times New Roman" w:hAnsi="Cambria" w:cs="Times New Roman"/>
      <w:b/>
      <w:bCs/>
      <w:color w:val="365F91"/>
      <w:sz w:val="28"/>
      <w:szCs w:val="28"/>
      <w:lang w:eastAsia="es-ES"/>
    </w:rPr>
  </w:style>
  <w:style w:type="paragraph" w:styleId="Ttulo2">
    <w:name w:val="heading 2"/>
    <w:basedOn w:val="Normal"/>
    <w:next w:val="Normal"/>
    <w:link w:val="Ttulo2Car"/>
    <w:uiPriority w:val="9"/>
    <w:unhideWhenUsed/>
    <w:qFormat/>
    <w:rsid w:val="00B1137D"/>
    <w:pPr>
      <w:keepNext/>
      <w:keepLines/>
      <w:spacing w:before="200"/>
      <w:outlineLvl w:val="1"/>
    </w:pPr>
    <w:rPr>
      <w:rFonts w:ascii="Cambria" w:eastAsia="Times New Roman" w:hAnsi="Cambria" w:cs="Times New Roman"/>
      <w:b/>
      <w:bCs/>
      <w:color w:val="4F81BD"/>
      <w:sz w:val="26"/>
      <w:szCs w:val="26"/>
      <w:lang w:eastAsia="es-ES"/>
    </w:rPr>
  </w:style>
  <w:style w:type="paragraph" w:styleId="Ttulo3">
    <w:name w:val="heading 3"/>
    <w:basedOn w:val="Normal"/>
    <w:next w:val="Normal"/>
    <w:link w:val="Ttulo3Car"/>
    <w:uiPriority w:val="9"/>
    <w:semiHidden/>
    <w:unhideWhenUsed/>
    <w:qFormat/>
    <w:rsid w:val="00B1137D"/>
    <w:pPr>
      <w:keepNext/>
      <w:keepLines/>
      <w:spacing w:before="200"/>
      <w:outlineLvl w:val="2"/>
    </w:pPr>
    <w:rPr>
      <w:rFonts w:ascii="Cambria" w:eastAsia="Times New Roman" w:hAnsi="Cambria" w:cs="Times New Roman"/>
      <w:b/>
      <w:bCs/>
      <w:color w:val="4F81BD"/>
      <w:lang w:eastAsia="es-ES"/>
    </w:rPr>
  </w:style>
  <w:style w:type="paragraph" w:styleId="Ttulo4">
    <w:name w:val="heading 4"/>
    <w:basedOn w:val="Normal"/>
    <w:next w:val="Normal"/>
    <w:link w:val="Ttulo4Car"/>
    <w:uiPriority w:val="9"/>
    <w:semiHidden/>
    <w:unhideWhenUsed/>
    <w:qFormat/>
    <w:rsid w:val="00DC0E8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styleId="Prrafodelista">
    <w:name w:val="List Paragraph"/>
    <w:aliases w:val="Segundo nivel de viñetas,NORMAL,HOJA,Bolita,Párrafo de lista4,BOLADEF,Párrafo de lista3,Párrafo de lista21,BOLA,Nivel 1 OS,Colorful List Accent 1,Colorful List - Accent 11,Bullet List,FooterText,numbered,List Paragraph1"/>
    <w:basedOn w:val="Normal"/>
    <w:link w:val="PrrafodelistaCar"/>
    <w:uiPriority w:val="34"/>
    <w:qFormat/>
    <w:rsid w:val="00DD7982"/>
    <w:pPr>
      <w:ind w:left="708"/>
    </w:pPr>
    <w:rPr>
      <w:rFonts w:ascii="Cambria" w:eastAsia="MS Mincho" w:hAnsi="Cambria" w:cs="Times New Roman"/>
      <w:lang w:eastAsia="es-ES"/>
    </w:rPr>
  </w:style>
  <w:style w:type="character" w:customStyle="1" w:styleId="PrrafodelistaCar">
    <w:name w:val="Párrafo de lista Car"/>
    <w:aliases w:val="Segundo nivel de viñetas Car,NORMAL Car,HOJA Car,Bolita Car,Párrafo de lista4 Car,BOLADEF Car,Párrafo de lista3 Car,Párrafo de lista21 Car,BOLA Car,Nivel 1 OS Car,Colorful List Accent 1 Car,Colorful List - Accent 11 Car,numbered Car"/>
    <w:link w:val="Prrafodelista"/>
    <w:uiPriority w:val="34"/>
    <w:qFormat/>
    <w:rsid w:val="00DD7982"/>
    <w:rPr>
      <w:rFonts w:ascii="Cambria" w:eastAsia="MS Mincho" w:hAnsi="Cambria" w:cs="Times New Roman"/>
      <w:lang w:eastAsia="es-ES"/>
    </w:rPr>
  </w:style>
  <w:style w:type="paragraph" w:customStyle="1" w:styleId="Default">
    <w:name w:val="Default"/>
    <w:qFormat/>
    <w:rsid w:val="00566A1C"/>
    <w:pPr>
      <w:autoSpaceDE w:val="0"/>
      <w:autoSpaceDN w:val="0"/>
      <w:adjustRightInd w:val="0"/>
    </w:pPr>
    <w:rPr>
      <w:rFonts w:ascii="Arial Nova" w:hAnsi="Arial Nova" w:cs="Arial Nova"/>
      <w:color w:val="000000"/>
      <w:lang w:val="es-CO"/>
    </w:rPr>
  </w:style>
  <w:style w:type="character" w:customStyle="1" w:styleId="Ttulo1Car">
    <w:name w:val="Título 1 Car"/>
    <w:basedOn w:val="Fuentedeprrafopredeter"/>
    <w:link w:val="Ttulo1"/>
    <w:uiPriority w:val="9"/>
    <w:rsid w:val="00B1137D"/>
    <w:rPr>
      <w:rFonts w:ascii="Cambria" w:eastAsia="Times New Roman" w:hAnsi="Cambria" w:cs="Times New Roman"/>
      <w:b/>
      <w:bCs/>
      <w:color w:val="365F91"/>
      <w:sz w:val="28"/>
      <w:szCs w:val="28"/>
      <w:lang w:eastAsia="es-ES"/>
    </w:rPr>
  </w:style>
  <w:style w:type="character" w:customStyle="1" w:styleId="Ttulo2Car">
    <w:name w:val="Título 2 Car"/>
    <w:basedOn w:val="Fuentedeprrafopredeter"/>
    <w:link w:val="Ttulo2"/>
    <w:uiPriority w:val="9"/>
    <w:rsid w:val="00B1137D"/>
    <w:rPr>
      <w:rFonts w:ascii="Cambria" w:eastAsia="Times New Roman" w:hAnsi="Cambria" w:cs="Times New Roman"/>
      <w:b/>
      <w:bCs/>
      <w:color w:val="4F81BD"/>
      <w:sz w:val="26"/>
      <w:szCs w:val="26"/>
      <w:lang w:eastAsia="es-ES"/>
    </w:rPr>
  </w:style>
  <w:style w:type="character" w:customStyle="1" w:styleId="Ttulo3Car">
    <w:name w:val="Título 3 Car"/>
    <w:basedOn w:val="Fuentedeprrafopredeter"/>
    <w:link w:val="Ttulo3"/>
    <w:uiPriority w:val="9"/>
    <w:semiHidden/>
    <w:rsid w:val="00B1137D"/>
    <w:rPr>
      <w:rFonts w:ascii="Cambria" w:eastAsia="Times New Roman" w:hAnsi="Cambria" w:cs="Times New Roman"/>
      <w:b/>
      <w:bCs/>
      <w:color w:val="4F81BD"/>
      <w:lang w:eastAsia="es-ES"/>
    </w:rPr>
  </w:style>
  <w:style w:type="table" w:styleId="Tablaconcuadrcula">
    <w:name w:val="Table Grid"/>
    <w:basedOn w:val="Tablanormal"/>
    <w:uiPriority w:val="99"/>
    <w:rsid w:val="00B1137D"/>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137D"/>
    <w:rPr>
      <w:rFonts w:ascii="Tahoma" w:eastAsia="MS Mincho" w:hAnsi="Tahoma" w:cs="Tahoma"/>
      <w:sz w:val="16"/>
      <w:szCs w:val="16"/>
      <w:lang w:eastAsia="es-ES"/>
    </w:rPr>
  </w:style>
  <w:style w:type="character" w:customStyle="1" w:styleId="TextodegloboCar">
    <w:name w:val="Texto de globo Car"/>
    <w:basedOn w:val="Fuentedeprrafopredeter"/>
    <w:link w:val="Textodeglobo"/>
    <w:uiPriority w:val="99"/>
    <w:semiHidden/>
    <w:rsid w:val="00B1137D"/>
    <w:rPr>
      <w:rFonts w:ascii="Tahoma" w:eastAsia="MS Mincho" w:hAnsi="Tahoma" w:cs="Tahoma"/>
      <w:sz w:val="16"/>
      <w:szCs w:val="16"/>
      <w:lang w:eastAsia="es-ES"/>
    </w:rPr>
  </w:style>
  <w:style w:type="character" w:styleId="Hipervnculo">
    <w:name w:val="Hyperlink"/>
    <w:uiPriority w:val="99"/>
    <w:unhideWhenUsed/>
    <w:rsid w:val="00B1137D"/>
    <w:rPr>
      <w:color w:val="0000FF"/>
      <w:u w:val="single"/>
    </w:rPr>
  </w:style>
  <w:style w:type="numbering" w:customStyle="1" w:styleId="Sinlista1">
    <w:name w:val="Sin lista1"/>
    <w:next w:val="Sinlista"/>
    <w:uiPriority w:val="99"/>
    <w:semiHidden/>
    <w:unhideWhenUsed/>
    <w:rsid w:val="00B1137D"/>
  </w:style>
  <w:style w:type="paragraph" w:customStyle="1" w:styleId="Titulo2">
    <w:name w:val="Titulo2"/>
    <w:basedOn w:val="Ttulo2"/>
    <w:link w:val="Titulo2Car"/>
    <w:qFormat/>
    <w:rsid w:val="00B1137D"/>
    <w:pPr>
      <w:numPr>
        <w:ilvl w:val="1"/>
      </w:numPr>
      <w:spacing w:before="0"/>
      <w:ind w:left="5112" w:hanging="576"/>
    </w:pPr>
    <w:rPr>
      <w:rFonts w:ascii="Arial" w:hAnsi="Arial"/>
      <w:color w:val="auto"/>
      <w:sz w:val="24"/>
      <w:lang w:val="es-ES"/>
    </w:rPr>
  </w:style>
  <w:style w:type="character" w:customStyle="1" w:styleId="Titulo2Car">
    <w:name w:val="Titulo2 Car"/>
    <w:link w:val="Titulo2"/>
    <w:rsid w:val="00B1137D"/>
    <w:rPr>
      <w:rFonts w:ascii="Arial" w:eastAsia="Times New Roman" w:hAnsi="Arial" w:cs="Times New Roman"/>
      <w:b/>
      <w:bCs/>
      <w:szCs w:val="26"/>
      <w:lang w:val="es-ES" w:eastAsia="es-ES"/>
    </w:rPr>
  </w:style>
  <w:style w:type="character" w:styleId="Refdecomentario">
    <w:name w:val="annotation reference"/>
    <w:uiPriority w:val="99"/>
    <w:semiHidden/>
    <w:unhideWhenUsed/>
    <w:rsid w:val="00B1137D"/>
    <w:rPr>
      <w:sz w:val="16"/>
      <w:szCs w:val="16"/>
    </w:rPr>
  </w:style>
  <w:style w:type="paragraph" w:styleId="Textocomentario">
    <w:name w:val="annotation text"/>
    <w:basedOn w:val="Normal"/>
    <w:link w:val="TextocomentarioCar"/>
    <w:uiPriority w:val="99"/>
    <w:unhideWhenUsed/>
    <w:qFormat/>
    <w:rsid w:val="00B1137D"/>
    <w:rPr>
      <w:rFonts w:ascii="Cambria" w:eastAsia="MS Mincho" w:hAnsi="Cambria" w:cs="Times New Roman"/>
      <w:sz w:val="20"/>
      <w:szCs w:val="20"/>
      <w:lang w:eastAsia="es-ES"/>
    </w:rPr>
  </w:style>
  <w:style w:type="character" w:customStyle="1" w:styleId="TextocomentarioCar">
    <w:name w:val="Texto comentario Car"/>
    <w:basedOn w:val="Fuentedeprrafopredeter"/>
    <w:link w:val="Textocomentario"/>
    <w:uiPriority w:val="99"/>
    <w:qFormat/>
    <w:rsid w:val="00B1137D"/>
    <w:rPr>
      <w:rFonts w:ascii="Cambria" w:eastAsia="MS Mincho" w:hAnsi="Cambri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137D"/>
    <w:rPr>
      <w:b/>
      <w:bCs/>
    </w:rPr>
  </w:style>
  <w:style w:type="character" w:customStyle="1" w:styleId="AsuntodelcomentarioCar">
    <w:name w:val="Asunto del comentario Car"/>
    <w:basedOn w:val="TextocomentarioCar"/>
    <w:link w:val="Asuntodelcomentario"/>
    <w:uiPriority w:val="99"/>
    <w:semiHidden/>
    <w:rsid w:val="00B1137D"/>
    <w:rPr>
      <w:rFonts w:ascii="Cambria" w:eastAsia="MS Mincho" w:hAnsi="Cambria" w:cs="Times New Roman"/>
      <w:b/>
      <w:bCs/>
      <w:sz w:val="20"/>
      <w:szCs w:val="20"/>
      <w:lang w:eastAsia="es-ES"/>
    </w:rPr>
  </w:style>
  <w:style w:type="character" w:styleId="Textoennegrita">
    <w:name w:val="Strong"/>
    <w:uiPriority w:val="22"/>
    <w:qFormat/>
    <w:rsid w:val="00B1137D"/>
    <w:rPr>
      <w:b/>
      <w:bCs/>
    </w:rPr>
  </w:style>
  <w:style w:type="character" w:customStyle="1" w:styleId="apple-converted-space">
    <w:name w:val="apple-converted-space"/>
    <w:rsid w:val="00B1137D"/>
  </w:style>
  <w:style w:type="paragraph" w:styleId="Revisin">
    <w:name w:val="Revision"/>
    <w:hidden/>
    <w:uiPriority w:val="99"/>
    <w:rsid w:val="00B1137D"/>
    <w:rPr>
      <w:rFonts w:ascii="Cambria" w:eastAsia="MS Mincho" w:hAnsi="Cambria" w:cs="Times New Roman"/>
      <w:lang w:eastAsia="es-ES"/>
    </w:rPr>
  </w:style>
  <w:style w:type="table" w:customStyle="1" w:styleId="Tablaconcuadrcula1">
    <w:name w:val="Tabla con cuadrícula1"/>
    <w:basedOn w:val="Tablanormal"/>
    <w:next w:val="Tablaconcuadrcula"/>
    <w:uiPriority w:val="59"/>
    <w:rsid w:val="00B1137D"/>
    <w:rPr>
      <w:rFonts w:ascii="Calibri" w:eastAsia="Times New Roman" w:hAnsi="Calibri" w:cs="Times New Roman"/>
      <w:sz w:val="22"/>
      <w:szCs w:val="22"/>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3">
    <w:name w:val="Medium Grid 3 Accent 3"/>
    <w:basedOn w:val="Tablanormal"/>
    <w:uiPriority w:val="69"/>
    <w:rsid w:val="00B1137D"/>
    <w:rPr>
      <w:rFonts w:ascii="Calibri" w:eastAsia="Times New Roman" w:hAnsi="Calibri" w:cs="Times New Roman"/>
      <w:sz w:val="22"/>
      <w:szCs w:val="22"/>
      <w:lang w:val="es-CO"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nfasis">
    <w:name w:val="Emphasis"/>
    <w:uiPriority w:val="20"/>
    <w:qFormat/>
    <w:rsid w:val="00B1137D"/>
    <w:rPr>
      <w:i/>
      <w:iCs/>
    </w:rPr>
  </w:style>
  <w:style w:type="paragraph" w:customStyle="1" w:styleId="Body1">
    <w:name w:val="Body 1"/>
    <w:rsid w:val="00B1137D"/>
    <w:pPr>
      <w:outlineLvl w:val="0"/>
    </w:pPr>
    <w:rPr>
      <w:rFonts w:ascii="Arial" w:eastAsia="Arial Unicode MS" w:hAnsi="Arial" w:cs="Times New Roman"/>
      <w:color w:val="000000"/>
      <w:szCs w:val="20"/>
      <w:u w:color="000000"/>
      <w:lang w:val="es-CO" w:eastAsia="es-CO"/>
    </w:rPr>
  </w:style>
  <w:style w:type="character" w:styleId="Hipervnculovisitado">
    <w:name w:val="FollowedHyperlink"/>
    <w:uiPriority w:val="99"/>
    <w:semiHidden/>
    <w:unhideWhenUsed/>
    <w:rsid w:val="00B1137D"/>
    <w:rPr>
      <w:color w:val="954F72"/>
      <w:u w:val="single"/>
    </w:rPr>
  </w:style>
  <w:style w:type="paragraph" w:styleId="NormalWeb">
    <w:name w:val="Normal (Web)"/>
    <w:basedOn w:val="Normal"/>
    <w:uiPriority w:val="99"/>
    <w:semiHidden/>
    <w:unhideWhenUsed/>
    <w:rsid w:val="00A83A8E"/>
    <w:pPr>
      <w:spacing w:before="100" w:beforeAutospacing="1" w:after="100" w:afterAutospacing="1"/>
    </w:pPr>
    <w:rPr>
      <w:rFonts w:ascii="Times New Roman" w:eastAsia="Times New Roman" w:hAnsi="Times New Roman" w:cs="Times New Roman"/>
      <w:lang w:val="es-ES" w:eastAsia="es-ES"/>
    </w:rPr>
  </w:style>
  <w:style w:type="paragraph" w:styleId="Textonotapie">
    <w:name w:val="footnote text"/>
    <w:basedOn w:val="Normal"/>
    <w:link w:val="TextonotapieCar"/>
    <w:uiPriority w:val="99"/>
    <w:semiHidden/>
    <w:unhideWhenUsed/>
    <w:rsid w:val="00FD7157"/>
    <w:rPr>
      <w:sz w:val="20"/>
      <w:szCs w:val="20"/>
    </w:rPr>
  </w:style>
  <w:style w:type="character" w:customStyle="1" w:styleId="TextonotapieCar">
    <w:name w:val="Texto nota pie Car"/>
    <w:basedOn w:val="Fuentedeprrafopredeter"/>
    <w:link w:val="Textonotapie"/>
    <w:uiPriority w:val="99"/>
    <w:semiHidden/>
    <w:rsid w:val="00FD7157"/>
    <w:rPr>
      <w:rFonts w:eastAsiaTheme="minorEastAsia"/>
      <w:sz w:val="20"/>
      <w:szCs w:val="20"/>
    </w:rPr>
  </w:style>
  <w:style w:type="character" w:styleId="Refdenotaalpie">
    <w:name w:val="footnote reference"/>
    <w:basedOn w:val="Fuentedeprrafopredeter"/>
    <w:uiPriority w:val="99"/>
    <w:semiHidden/>
    <w:unhideWhenUsed/>
    <w:rsid w:val="00FD7157"/>
    <w:rPr>
      <w:vertAlign w:val="superscript"/>
    </w:rPr>
  </w:style>
  <w:style w:type="paragraph" w:styleId="Textoindependiente">
    <w:name w:val="Body Text"/>
    <w:basedOn w:val="Normal"/>
    <w:link w:val="TextoindependienteCar"/>
    <w:uiPriority w:val="1"/>
    <w:qFormat/>
    <w:rsid w:val="007F0BED"/>
    <w:pPr>
      <w:widowControl w:val="0"/>
      <w:autoSpaceDE w:val="0"/>
      <w:autoSpaceDN w:val="0"/>
    </w:pPr>
    <w:rPr>
      <w:rFonts w:ascii="Arial" w:eastAsia="Arial" w:hAnsi="Arial" w:cs="Arial"/>
      <w:lang w:val="es-CO" w:eastAsia="es-CO" w:bidi="es-CO"/>
    </w:rPr>
  </w:style>
  <w:style w:type="character" w:customStyle="1" w:styleId="TextoindependienteCar">
    <w:name w:val="Texto independiente Car"/>
    <w:basedOn w:val="Fuentedeprrafopredeter"/>
    <w:link w:val="Textoindependiente"/>
    <w:uiPriority w:val="1"/>
    <w:rsid w:val="007F0BED"/>
    <w:rPr>
      <w:rFonts w:ascii="Arial" w:eastAsia="Arial" w:hAnsi="Arial" w:cs="Arial"/>
      <w:lang w:val="es-CO" w:eastAsia="es-CO" w:bidi="es-CO"/>
    </w:rPr>
  </w:style>
  <w:style w:type="paragraph" w:styleId="Sinespaciado">
    <w:name w:val="No Spacing"/>
    <w:basedOn w:val="Normal"/>
    <w:uiPriority w:val="1"/>
    <w:qFormat/>
    <w:rsid w:val="00BF592A"/>
    <w:rPr>
      <w:rFonts w:ascii="Ancizar Sans" w:eastAsiaTheme="minorHAnsi" w:hAnsi="Ancizar Sans" w:cs="Times New Roman"/>
      <w:sz w:val="22"/>
      <w:szCs w:val="22"/>
      <w:lang w:val="es-CO"/>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10"/>
    <w:uiPriority w:val="99"/>
    <w:rsid w:val="00A355E8"/>
    <w:rPr>
      <w:rFonts w:ascii="Arial" w:hAnsi="Arial" w:cs="Arial"/>
      <w:b/>
      <w:bCs/>
      <w:shd w:val="clear" w:color="auto" w:fill="FFFFFF"/>
    </w:rPr>
  </w:style>
  <w:style w:type="paragraph" w:customStyle="1" w:styleId="MSGENFONTSTYLENAMETEMPLATEROLENUMBERMSGENFONTSTYLENAMEBYROLETEXT210">
    <w:name w:val="MSG_EN_FONT_STYLE_NAME_TEMPLATE_ROLE_NUMBER MSG_EN_FONT_STYLE_NAME_BY_ROLE_TEXT 210"/>
    <w:basedOn w:val="Normal"/>
    <w:link w:val="MSGENFONTSTYLENAMETEMPLATEROLENUMBERMSGENFONTSTYLENAMEBYROLETEXT2"/>
    <w:uiPriority w:val="99"/>
    <w:rsid w:val="00A355E8"/>
    <w:pPr>
      <w:widowControl w:val="0"/>
      <w:shd w:val="clear" w:color="auto" w:fill="FFFFFF"/>
      <w:spacing w:after="1860" w:line="240" w:lineRule="atLeast"/>
      <w:jc w:val="center"/>
    </w:pPr>
    <w:rPr>
      <w:rFonts w:ascii="Arial" w:eastAsiaTheme="minorHAnsi" w:hAnsi="Arial" w:cs="Arial"/>
      <w:b/>
      <w:bCs/>
    </w:rPr>
  </w:style>
  <w:style w:type="character" w:styleId="Mencinsinresolver">
    <w:name w:val="Unresolved Mention"/>
    <w:basedOn w:val="Fuentedeprrafopredeter"/>
    <w:uiPriority w:val="99"/>
    <w:semiHidden/>
    <w:unhideWhenUsed/>
    <w:rsid w:val="007F1DC6"/>
    <w:rPr>
      <w:color w:val="605E5C"/>
      <w:shd w:val="clear" w:color="auto" w:fill="E1DFDD"/>
    </w:rPr>
  </w:style>
  <w:style w:type="character" w:customStyle="1" w:styleId="Ttulo4Car">
    <w:name w:val="Título 4 Car"/>
    <w:basedOn w:val="Fuentedeprrafopredeter"/>
    <w:link w:val="Ttulo4"/>
    <w:uiPriority w:val="9"/>
    <w:semiHidden/>
    <w:rsid w:val="00DC0E8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2697">
      <w:bodyDiv w:val="1"/>
      <w:marLeft w:val="0"/>
      <w:marRight w:val="0"/>
      <w:marTop w:val="0"/>
      <w:marBottom w:val="0"/>
      <w:divBdr>
        <w:top w:val="none" w:sz="0" w:space="0" w:color="auto"/>
        <w:left w:val="none" w:sz="0" w:space="0" w:color="auto"/>
        <w:bottom w:val="none" w:sz="0" w:space="0" w:color="auto"/>
        <w:right w:val="none" w:sz="0" w:space="0" w:color="auto"/>
      </w:divBdr>
    </w:div>
    <w:div w:id="95753652">
      <w:bodyDiv w:val="1"/>
      <w:marLeft w:val="0"/>
      <w:marRight w:val="0"/>
      <w:marTop w:val="0"/>
      <w:marBottom w:val="0"/>
      <w:divBdr>
        <w:top w:val="none" w:sz="0" w:space="0" w:color="auto"/>
        <w:left w:val="none" w:sz="0" w:space="0" w:color="auto"/>
        <w:bottom w:val="none" w:sz="0" w:space="0" w:color="auto"/>
        <w:right w:val="none" w:sz="0" w:space="0" w:color="auto"/>
      </w:divBdr>
    </w:div>
    <w:div w:id="97069493">
      <w:bodyDiv w:val="1"/>
      <w:marLeft w:val="0"/>
      <w:marRight w:val="0"/>
      <w:marTop w:val="0"/>
      <w:marBottom w:val="0"/>
      <w:divBdr>
        <w:top w:val="none" w:sz="0" w:space="0" w:color="auto"/>
        <w:left w:val="none" w:sz="0" w:space="0" w:color="auto"/>
        <w:bottom w:val="none" w:sz="0" w:space="0" w:color="auto"/>
        <w:right w:val="none" w:sz="0" w:space="0" w:color="auto"/>
      </w:divBdr>
    </w:div>
    <w:div w:id="216086249">
      <w:bodyDiv w:val="1"/>
      <w:marLeft w:val="0"/>
      <w:marRight w:val="0"/>
      <w:marTop w:val="0"/>
      <w:marBottom w:val="0"/>
      <w:divBdr>
        <w:top w:val="none" w:sz="0" w:space="0" w:color="auto"/>
        <w:left w:val="none" w:sz="0" w:space="0" w:color="auto"/>
        <w:bottom w:val="none" w:sz="0" w:space="0" w:color="auto"/>
        <w:right w:val="none" w:sz="0" w:space="0" w:color="auto"/>
      </w:divBdr>
    </w:div>
    <w:div w:id="271671792">
      <w:bodyDiv w:val="1"/>
      <w:marLeft w:val="0"/>
      <w:marRight w:val="0"/>
      <w:marTop w:val="0"/>
      <w:marBottom w:val="0"/>
      <w:divBdr>
        <w:top w:val="none" w:sz="0" w:space="0" w:color="auto"/>
        <w:left w:val="none" w:sz="0" w:space="0" w:color="auto"/>
        <w:bottom w:val="none" w:sz="0" w:space="0" w:color="auto"/>
        <w:right w:val="none" w:sz="0" w:space="0" w:color="auto"/>
      </w:divBdr>
    </w:div>
    <w:div w:id="363287259">
      <w:bodyDiv w:val="1"/>
      <w:marLeft w:val="0"/>
      <w:marRight w:val="0"/>
      <w:marTop w:val="0"/>
      <w:marBottom w:val="0"/>
      <w:divBdr>
        <w:top w:val="none" w:sz="0" w:space="0" w:color="auto"/>
        <w:left w:val="none" w:sz="0" w:space="0" w:color="auto"/>
        <w:bottom w:val="none" w:sz="0" w:space="0" w:color="auto"/>
        <w:right w:val="none" w:sz="0" w:space="0" w:color="auto"/>
      </w:divBdr>
      <w:divsChild>
        <w:div w:id="23020312">
          <w:marLeft w:val="0"/>
          <w:marRight w:val="0"/>
          <w:marTop w:val="0"/>
          <w:marBottom w:val="0"/>
          <w:divBdr>
            <w:top w:val="none" w:sz="0" w:space="0" w:color="auto"/>
            <w:left w:val="none" w:sz="0" w:space="0" w:color="auto"/>
            <w:bottom w:val="none" w:sz="0" w:space="0" w:color="auto"/>
            <w:right w:val="none" w:sz="0" w:space="0" w:color="auto"/>
          </w:divBdr>
        </w:div>
      </w:divsChild>
    </w:div>
    <w:div w:id="434133044">
      <w:bodyDiv w:val="1"/>
      <w:marLeft w:val="0"/>
      <w:marRight w:val="0"/>
      <w:marTop w:val="0"/>
      <w:marBottom w:val="0"/>
      <w:divBdr>
        <w:top w:val="none" w:sz="0" w:space="0" w:color="auto"/>
        <w:left w:val="none" w:sz="0" w:space="0" w:color="auto"/>
        <w:bottom w:val="none" w:sz="0" w:space="0" w:color="auto"/>
        <w:right w:val="none" w:sz="0" w:space="0" w:color="auto"/>
      </w:divBdr>
      <w:divsChild>
        <w:div w:id="307981150">
          <w:marLeft w:val="0"/>
          <w:marRight w:val="0"/>
          <w:marTop w:val="0"/>
          <w:marBottom w:val="0"/>
          <w:divBdr>
            <w:top w:val="none" w:sz="0" w:space="0" w:color="auto"/>
            <w:left w:val="none" w:sz="0" w:space="0" w:color="auto"/>
            <w:bottom w:val="none" w:sz="0" w:space="0" w:color="auto"/>
            <w:right w:val="none" w:sz="0" w:space="0" w:color="auto"/>
          </w:divBdr>
        </w:div>
      </w:divsChild>
    </w:div>
    <w:div w:id="565265796">
      <w:bodyDiv w:val="1"/>
      <w:marLeft w:val="0"/>
      <w:marRight w:val="0"/>
      <w:marTop w:val="0"/>
      <w:marBottom w:val="0"/>
      <w:divBdr>
        <w:top w:val="none" w:sz="0" w:space="0" w:color="auto"/>
        <w:left w:val="none" w:sz="0" w:space="0" w:color="auto"/>
        <w:bottom w:val="none" w:sz="0" w:space="0" w:color="auto"/>
        <w:right w:val="none" w:sz="0" w:space="0" w:color="auto"/>
      </w:divBdr>
      <w:divsChild>
        <w:div w:id="1620144383">
          <w:marLeft w:val="0"/>
          <w:marRight w:val="0"/>
          <w:marTop w:val="0"/>
          <w:marBottom w:val="0"/>
          <w:divBdr>
            <w:top w:val="none" w:sz="0" w:space="0" w:color="auto"/>
            <w:left w:val="none" w:sz="0" w:space="0" w:color="auto"/>
            <w:bottom w:val="none" w:sz="0" w:space="0" w:color="auto"/>
            <w:right w:val="none" w:sz="0" w:space="0" w:color="auto"/>
          </w:divBdr>
        </w:div>
      </w:divsChild>
    </w:div>
    <w:div w:id="617182134">
      <w:bodyDiv w:val="1"/>
      <w:marLeft w:val="0"/>
      <w:marRight w:val="0"/>
      <w:marTop w:val="0"/>
      <w:marBottom w:val="0"/>
      <w:divBdr>
        <w:top w:val="none" w:sz="0" w:space="0" w:color="auto"/>
        <w:left w:val="none" w:sz="0" w:space="0" w:color="auto"/>
        <w:bottom w:val="none" w:sz="0" w:space="0" w:color="auto"/>
        <w:right w:val="none" w:sz="0" w:space="0" w:color="auto"/>
      </w:divBdr>
    </w:div>
    <w:div w:id="619188859">
      <w:bodyDiv w:val="1"/>
      <w:marLeft w:val="0"/>
      <w:marRight w:val="0"/>
      <w:marTop w:val="0"/>
      <w:marBottom w:val="0"/>
      <w:divBdr>
        <w:top w:val="none" w:sz="0" w:space="0" w:color="auto"/>
        <w:left w:val="none" w:sz="0" w:space="0" w:color="auto"/>
        <w:bottom w:val="none" w:sz="0" w:space="0" w:color="auto"/>
        <w:right w:val="none" w:sz="0" w:space="0" w:color="auto"/>
      </w:divBdr>
    </w:div>
    <w:div w:id="662198415">
      <w:bodyDiv w:val="1"/>
      <w:marLeft w:val="0"/>
      <w:marRight w:val="0"/>
      <w:marTop w:val="0"/>
      <w:marBottom w:val="0"/>
      <w:divBdr>
        <w:top w:val="none" w:sz="0" w:space="0" w:color="auto"/>
        <w:left w:val="none" w:sz="0" w:space="0" w:color="auto"/>
        <w:bottom w:val="none" w:sz="0" w:space="0" w:color="auto"/>
        <w:right w:val="none" w:sz="0" w:space="0" w:color="auto"/>
      </w:divBdr>
    </w:div>
    <w:div w:id="669916009">
      <w:bodyDiv w:val="1"/>
      <w:marLeft w:val="0"/>
      <w:marRight w:val="0"/>
      <w:marTop w:val="0"/>
      <w:marBottom w:val="0"/>
      <w:divBdr>
        <w:top w:val="none" w:sz="0" w:space="0" w:color="auto"/>
        <w:left w:val="none" w:sz="0" w:space="0" w:color="auto"/>
        <w:bottom w:val="none" w:sz="0" w:space="0" w:color="auto"/>
        <w:right w:val="none" w:sz="0" w:space="0" w:color="auto"/>
      </w:divBdr>
    </w:div>
    <w:div w:id="699432463">
      <w:bodyDiv w:val="1"/>
      <w:marLeft w:val="0"/>
      <w:marRight w:val="0"/>
      <w:marTop w:val="0"/>
      <w:marBottom w:val="0"/>
      <w:divBdr>
        <w:top w:val="none" w:sz="0" w:space="0" w:color="auto"/>
        <w:left w:val="none" w:sz="0" w:space="0" w:color="auto"/>
        <w:bottom w:val="none" w:sz="0" w:space="0" w:color="auto"/>
        <w:right w:val="none" w:sz="0" w:space="0" w:color="auto"/>
      </w:divBdr>
    </w:div>
    <w:div w:id="709845339">
      <w:bodyDiv w:val="1"/>
      <w:marLeft w:val="0"/>
      <w:marRight w:val="0"/>
      <w:marTop w:val="0"/>
      <w:marBottom w:val="0"/>
      <w:divBdr>
        <w:top w:val="none" w:sz="0" w:space="0" w:color="auto"/>
        <w:left w:val="none" w:sz="0" w:space="0" w:color="auto"/>
        <w:bottom w:val="none" w:sz="0" w:space="0" w:color="auto"/>
        <w:right w:val="none" w:sz="0" w:space="0" w:color="auto"/>
      </w:divBdr>
    </w:div>
    <w:div w:id="709887641">
      <w:bodyDiv w:val="1"/>
      <w:marLeft w:val="0"/>
      <w:marRight w:val="0"/>
      <w:marTop w:val="0"/>
      <w:marBottom w:val="0"/>
      <w:divBdr>
        <w:top w:val="none" w:sz="0" w:space="0" w:color="auto"/>
        <w:left w:val="none" w:sz="0" w:space="0" w:color="auto"/>
        <w:bottom w:val="none" w:sz="0" w:space="0" w:color="auto"/>
        <w:right w:val="none" w:sz="0" w:space="0" w:color="auto"/>
      </w:divBdr>
    </w:div>
    <w:div w:id="746659134">
      <w:bodyDiv w:val="1"/>
      <w:marLeft w:val="0"/>
      <w:marRight w:val="0"/>
      <w:marTop w:val="0"/>
      <w:marBottom w:val="0"/>
      <w:divBdr>
        <w:top w:val="none" w:sz="0" w:space="0" w:color="auto"/>
        <w:left w:val="none" w:sz="0" w:space="0" w:color="auto"/>
        <w:bottom w:val="none" w:sz="0" w:space="0" w:color="auto"/>
        <w:right w:val="none" w:sz="0" w:space="0" w:color="auto"/>
      </w:divBdr>
    </w:div>
    <w:div w:id="763653846">
      <w:bodyDiv w:val="1"/>
      <w:marLeft w:val="0"/>
      <w:marRight w:val="0"/>
      <w:marTop w:val="0"/>
      <w:marBottom w:val="0"/>
      <w:divBdr>
        <w:top w:val="none" w:sz="0" w:space="0" w:color="auto"/>
        <w:left w:val="none" w:sz="0" w:space="0" w:color="auto"/>
        <w:bottom w:val="none" w:sz="0" w:space="0" w:color="auto"/>
        <w:right w:val="none" w:sz="0" w:space="0" w:color="auto"/>
      </w:divBdr>
    </w:div>
    <w:div w:id="829902609">
      <w:bodyDiv w:val="1"/>
      <w:marLeft w:val="0"/>
      <w:marRight w:val="0"/>
      <w:marTop w:val="0"/>
      <w:marBottom w:val="0"/>
      <w:divBdr>
        <w:top w:val="none" w:sz="0" w:space="0" w:color="auto"/>
        <w:left w:val="none" w:sz="0" w:space="0" w:color="auto"/>
        <w:bottom w:val="none" w:sz="0" w:space="0" w:color="auto"/>
        <w:right w:val="none" w:sz="0" w:space="0" w:color="auto"/>
      </w:divBdr>
    </w:div>
    <w:div w:id="874388259">
      <w:bodyDiv w:val="1"/>
      <w:marLeft w:val="0"/>
      <w:marRight w:val="0"/>
      <w:marTop w:val="0"/>
      <w:marBottom w:val="0"/>
      <w:divBdr>
        <w:top w:val="none" w:sz="0" w:space="0" w:color="auto"/>
        <w:left w:val="none" w:sz="0" w:space="0" w:color="auto"/>
        <w:bottom w:val="none" w:sz="0" w:space="0" w:color="auto"/>
        <w:right w:val="none" w:sz="0" w:space="0" w:color="auto"/>
      </w:divBdr>
    </w:div>
    <w:div w:id="874999794">
      <w:bodyDiv w:val="1"/>
      <w:marLeft w:val="0"/>
      <w:marRight w:val="0"/>
      <w:marTop w:val="0"/>
      <w:marBottom w:val="0"/>
      <w:divBdr>
        <w:top w:val="none" w:sz="0" w:space="0" w:color="auto"/>
        <w:left w:val="none" w:sz="0" w:space="0" w:color="auto"/>
        <w:bottom w:val="none" w:sz="0" w:space="0" w:color="auto"/>
        <w:right w:val="none" w:sz="0" w:space="0" w:color="auto"/>
      </w:divBdr>
    </w:div>
    <w:div w:id="996347223">
      <w:bodyDiv w:val="1"/>
      <w:marLeft w:val="0"/>
      <w:marRight w:val="0"/>
      <w:marTop w:val="0"/>
      <w:marBottom w:val="0"/>
      <w:divBdr>
        <w:top w:val="none" w:sz="0" w:space="0" w:color="auto"/>
        <w:left w:val="none" w:sz="0" w:space="0" w:color="auto"/>
        <w:bottom w:val="none" w:sz="0" w:space="0" w:color="auto"/>
        <w:right w:val="none" w:sz="0" w:space="0" w:color="auto"/>
      </w:divBdr>
    </w:div>
    <w:div w:id="1011687351">
      <w:bodyDiv w:val="1"/>
      <w:marLeft w:val="0"/>
      <w:marRight w:val="0"/>
      <w:marTop w:val="0"/>
      <w:marBottom w:val="0"/>
      <w:divBdr>
        <w:top w:val="none" w:sz="0" w:space="0" w:color="auto"/>
        <w:left w:val="none" w:sz="0" w:space="0" w:color="auto"/>
        <w:bottom w:val="none" w:sz="0" w:space="0" w:color="auto"/>
        <w:right w:val="none" w:sz="0" w:space="0" w:color="auto"/>
      </w:divBdr>
    </w:div>
    <w:div w:id="1024359629">
      <w:bodyDiv w:val="1"/>
      <w:marLeft w:val="0"/>
      <w:marRight w:val="0"/>
      <w:marTop w:val="0"/>
      <w:marBottom w:val="0"/>
      <w:divBdr>
        <w:top w:val="none" w:sz="0" w:space="0" w:color="auto"/>
        <w:left w:val="none" w:sz="0" w:space="0" w:color="auto"/>
        <w:bottom w:val="none" w:sz="0" w:space="0" w:color="auto"/>
        <w:right w:val="none" w:sz="0" w:space="0" w:color="auto"/>
      </w:divBdr>
    </w:div>
    <w:div w:id="1054475082">
      <w:bodyDiv w:val="1"/>
      <w:marLeft w:val="0"/>
      <w:marRight w:val="0"/>
      <w:marTop w:val="0"/>
      <w:marBottom w:val="0"/>
      <w:divBdr>
        <w:top w:val="none" w:sz="0" w:space="0" w:color="auto"/>
        <w:left w:val="none" w:sz="0" w:space="0" w:color="auto"/>
        <w:bottom w:val="none" w:sz="0" w:space="0" w:color="auto"/>
        <w:right w:val="none" w:sz="0" w:space="0" w:color="auto"/>
      </w:divBdr>
      <w:divsChild>
        <w:div w:id="1309474874">
          <w:marLeft w:val="0"/>
          <w:marRight w:val="0"/>
          <w:marTop w:val="0"/>
          <w:marBottom w:val="0"/>
          <w:divBdr>
            <w:top w:val="none" w:sz="0" w:space="0" w:color="auto"/>
            <w:left w:val="none" w:sz="0" w:space="0" w:color="auto"/>
            <w:bottom w:val="none" w:sz="0" w:space="0" w:color="auto"/>
            <w:right w:val="none" w:sz="0" w:space="0" w:color="auto"/>
          </w:divBdr>
        </w:div>
      </w:divsChild>
    </w:div>
    <w:div w:id="1060522143">
      <w:bodyDiv w:val="1"/>
      <w:marLeft w:val="0"/>
      <w:marRight w:val="0"/>
      <w:marTop w:val="0"/>
      <w:marBottom w:val="0"/>
      <w:divBdr>
        <w:top w:val="none" w:sz="0" w:space="0" w:color="auto"/>
        <w:left w:val="none" w:sz="0" w:space="0" w:color="auto"/>
        <w:bottom w:val="none" w:sz="0" w:space="0" w:color="auto"/>
        <w:right w:val="none" w:sz="0" w:space="0" w:color="auto"/>
      </w:divBdr>
    </w:div>
    <w:div w:id="1091659713">
      <w:bodyDiv w:val="1"/>
      <w:marLeft w:val="0"/>
      <w:marRight w:val="0"/>
      <w:marTop w:val="0"/>
      <w:marBottom w:val="0"/>
      <w:divBdr>
        <w:top w:val="none" w:sz="0" w:space="0" w:color="auto"/>
        <w:left w:val="none" w:sz="0" w:space="0" w:color="auto"/>
        <w:bottom w:val="none" w:sz="0" w:space="0" w:color="auto"/>
        <w:right w:val="none" w:sz="0" w:space="0" w:color="auto"/>
      </w:divBdr>
      <w:divsChild>
        <w:div w:id="713312429">
          <w:marLeft w:val="0"/>
          <w:marRight w:val="0"/>
          <w:marTop w:val="0"/>
          <w:marBottom w:val="0"/>
          <w:divBdr>
            <w:top w:val="none" w:sz="0" w:space="0" w:color="auto"/>
            <w:left w:val="none" w:sz="0" w:space="0" w:color="auto"/>
            <w:bottom w:val="none" w:sz="0" w:space="0" w:color="auto"/>
            <w:right w:val="none" w:sz="0" w:space="0" w:color="auto"/>
          </w:divBdr>
        </w:div>
      </w:divsChild>
    </w:div>
    <w:div w:id="1458909461">
      <w:bodyDiv w:val="1"/>
      <w:marLeft w:val="0"/>
      <w:marRight w:val="0"/>
      <w:marTop w:val="0"/>
      <w:marBottom w:val="0"/>
      <w:divBdr>
        <w:top w:val="none" w:sz="0" w:space="0" w:color="auto"/>
        <w:left w:val="none" w:sz="0" w:space="0" w:color="auto"/>
        <w:bottom w:val="none" w:sz="0" w:space="0" w:color="auto"/>
        <w:right w:val="none" w:sz="0" w:space="0" w:color="auto"/>
      </w:divBdr>
    </w:div>
    <w:div w:id="1593275579">
      <w:bodyDiv w:val="1"/>
      <w:marLeft w:val="0"/>
      <w:marRight w:val="0"/>
      <w:marTop w:val="0"/>
      <w:marBottom w:val="0"/>
      <w:divBdr>
        <w:top w:val="none" w:sz="0" w:space="0" w:color="auto"/>
        <w:left w:val="none" w:sz="0" w:space="0" w:color="auto"/>
        <w:bottom w:val="none" w:sz="0" w:space="0" w:color="auto"/>
        <w:right w:val="none" w:sz="0" w:space="0" w:color="auto"/>
      </w:divBdr>
    </w:div>
    <w:div w:id="1652101227">
      <w:bodyDiv w:val="1"/>
      <w:marLeft w:val="0"/>
      <w:marRight w:val="0"/>
      <w:marTop w:val="0"/>
      <w:marBottom w:val="0"/>
      <w:divBdr>
        <w:top w:val="none" w:sz="0" w:space="0" w:color="auto"/>
        <w:left w:val="none" w:sz="0" w:space="0" w:color="auto"/>
        <w:bottom w:val="none" w:sz="0" w:space="0" w:color="auto"/>
        <w:right w:val="none" w:sz="0" w:space="0" w:color="auto"/>
      </w:divBdr>
    </w:div>
    <w:div w:id="1659259611">
      <w:bodyDiv w:val="1"/>
      <w:marLeft w:val="0"/>
      <w:marRight w:val="0"/>
      <w:marTop w:val="0"/>
      <w:marBottom w:val="0"/>
      <w:divBdr>
        <w:top w:val="none" w:sz="0" w:space="0" w:color="auto"/>
        <w:left w:val="none" w:sz="0" w:space="0" w:color="auto"/>
        <w:bottom w:val="none" w:sz="0" w:space="0" w:color="auto"/>
        <w:right w:val="none" w:sz="0" w:space="0" w:color="auto"/>
      </w:divBdr>
    </w:div>
    <w:div w:id="1661153130">
      <w:bodyDiv w:val="1"/>
      <w:marLeft w:val="0"/>
      <w:marRight w:val="0"/>
      <w:marTop w:val="0"/>
      <w:marBottom w:val="0"/>
      <w:divBdr>
        <w:top w:val="none" w:sz="0" w:space="0" w:color="auto"/>
        <w:left w:val="none" w:sz="0" w:space="0" w:color="auto"/>
        <w:bottom w:val="none" w:sz="0" w:space="0" w:color="auto"/>
        <w:right w:val="none" w:sz="0" w:space="0" w:color="auto"/>
      </w:divBdr>
    </w:div>
    <w:div w:id="1712148660">
      <w:bodyDiv w:val="1"/>
      <w:marLeft w:val="0"/>
      <w:marRight w:val="0"/>
      <w:marTop w:val="0"/>
      <w:marBottom w:val="0"/>
      <w:divBdr>
        <w:top w:val="none" w:sz="0" w:space="0" w:color="auto"/>
        <w:left w:val="none" w:sz="0" w:space="0" w:color="auto"/>
        <w:bottom w:val="none" w:sz="0" w:space="0" w:color="auto"/>
        <w:right w:val="none" w:sz="0" w:space="0" w:color="auto"/>
      </w:divBdr>
      <w:divsChild>
        <w:div w:id="2089962711">
          <w:marLeft w:val="0"/>
          <w:marRight w:val="0"/>
          <w:marTop w:val="0"/>
          <w:marBottom w:val="0"/>
          <w:divBdr>
            <w:top w:val="none" w:sz="0" w:space="0" w:color="auto"/>
            <w:left w:val="none" w:sz="0" w:space="0" w:color="auto"/>
            <w:bottom w:val="none" w:sz="0" w:space="0" w:color="auto"/>
            <w:right w:val="none" w:sz="0" w:space="0" w:color="auto"/>
          </w:divBdr>
        </w:div>
      </w:divsChild>
    </w:div>
    <w:div w:id="1768578573">
      <w:bodyDiv w:val="1"/>
      <w:marLeft w:val="0"/>
      <w:marRight w:val="0"/>
      <w:marTop w:val="0"/>
      <w:marBottom w:val="0"/>
      <w:divBdr>
        <w:top w:val="none" w:sz="0" w:space="0" w:color="auto"/>
        <w:left w:val="none" w:sz="0" w:space="0" w:color="auto"/>
        <w:bottom w:val="none" w:sz="0" w:space="0" w:color="auto"/>
        <w:right w:val="none" w:sz="0" w:space="0" w:color="auto"/>
      </w:divBdr>
    </w:div>
    <w:div w:id="1778256389">
      <w:bodyDiv w:val="1"/>
      <w:marLeft w:val="0"/>
      <w:marRight w:val="0"/>
      <w:marTop w:val="0"/>
      <w:marBottom w:val="0"/>
      <w:divBdr>
        <w:top w:val="none" w:sz="0" w:space="0" w:color="auto"/>
        <w:left w:val="none" w:sz="0" w:space="0" w:color="auto"/>
        <w:bottom w:val="none" w:sz="0" w:space="0" w:color="auto"/>
        <w:right w:val="none" w:sz="0" w:space="0" w:color="auto"/>
      </w:divBdr>
    </w:div>
    <w:div w:id="1842817855">
      <w:bodyDiv w:val="1"/>
      <w:marLeft w:val="0"/>
      <w:marRight w:val="0"/>
      <w:marTop w:val="0"/>
      <w:marBottom w:val="0"/>
      <w:divBdr>
        <w:top w:val="none" w:sz="0" w:space="0" w:color="auto"/>
        <w:left w:val="none" w:sz="0" w:space="0" w:color="auto"/>
        <w:bottom w:val="none" w:sz="0" w:space="0" w:color="auto"/>
        <w:right w:val="none" w:sz="0" w:space="0" w:color="auto"/>
      </w:divBdr>
    </w:div>
    <w:div w:id="1928028629">
      <w:bodyDiv w:val="1"/>
      <w:marLeft w:val="0"/>
      <w:marRight w:val="0"/>
      <w:marTop w:val="0"/>
      <w:marBottom w:val="0"/>
      <w:divBdr>
        <w:top w:val="none" w:sz="0" w:space="0" w:color="auto"/>
        <w:left w:val="none" w:sz="0" w:space="0" w:color="auto"/>
        <w:bottom w:val="none" w:sz="0" w:space="0" w:color="auto"/>
        <w:right w:val="none" w:sz="0" w:space="0" w:color="auto"/>
      </w:divBdr>
    </w:div>
    <w:div w:id="2093813449">
      <w:bodyDiv w:val="1"/>
      <w:marLeft w:val="0"/>
      <w:marRight w:val="0"/>
      <w:marTop w:val="0"/>
      <w:marBottom w:val="0"/>
      <w:divBdr>
        <w:top w:val="none" w:sz="0" w:space="0" w:color="auto"/>
        <w:left w:val="none" w:sz="0" w:space="0" w:color="auto"/>
        <w:bottom w:val="none" w:sz="0" w:space="0" w:color="auto"/>
        <w:right w:val="none" w:sz="0" w:space="0" w:color="auto"/>
      </w:divBdr>
    </w:div>
    <w:div w:id="21039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0AC3-AD03-4104-BF23-8F8C64DB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2046</Words>
  <Characters>11257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13277</CharactersWithSpaces>
  <SharedDoc>false</SharedDoc>
  <HLinks>
    <vt:vector size="54" baseType="variant">
      <vt:variant>
        <vt:i4>2621481</vt:i4>
      </vt:variant>
      <vt:variant>
        <vt:i4>24</vt:i4>
      </vt:variant>
      <vt:variant>
        <vt:i4>0</vt:i4>
      </vt:variant>
      <vt:variant>
        <vt:i4>5</vt:i4>
      </vt:variant>
      <vt:variant>
        <vt:lpwstr>https://apl.finagro.com.co/portal/contenidoapp.aspx?sso_app_url=https://apl.finagro.com.co/sarlaft/Default.aspx</vt:lpwstr>
      </vt:variant>
      <vt:variant>
        <vt:lpwstr/>
      </vt:variant>
      <vt:variant>
        <vt:i4>7798794</vt:i4>
      </vt:variant>
      <vt:variant>
        <vt:i4>21</vt:i4>
      </vt:variant>
      <vt:variant>
        <vt:i4>0</vt:i4>
      </vt:variant>
      <vt:variant>
        <vt:i4>5</vt:i4>
      </vt:variant>
      <vt:variant>
        <vt:lpwstr>mailto:contratos@finagro.com.co</vt:lpwstr>
      </vt:variant>
      <vt:variant>
        <vt:lpwstr/>
      </vt:variant>
      <vt:variant>
        <vt:i4>7798794</vt:i4>
      </vt:variant>
      <vt:variant>
        <vt:i4>18</vt:i4>
      </vt:variant>
      <vt:variant>
        <vt:i4>0</vt:i4>
      </vt:variant>
      <vt:variant>
        <vt:i4>5</vt:i4>
      </vt:variant>
      <vt:variant>
        <vt:lpwstr>mailto:contratos@finagro.com.co</vt:lpwstr>
      </vt:variant>
      <vt:variant>
        <vt:lpwstr/>
      </vt:variant>
      <vt:variant>
        <vt:i4>7798794</vt:i4>
      </vt:variant>
      <vt:variant>
        <vt:i4>15</vt:i4>
      </vt:variant>
      <vt:variant>
        <vt:i4>0</vt:i4>
      </vt:variant>
      <vt:variant>
        <vt:i4>5</vt:i4>
      </vt:variant>
      <vt:variant>
        <vt:lpwstr>mailto:contratos@finagro.com.co</vt:lpwstr>
      </vt:variant>
      <vt:variant>
        <vt:lpwstr/>
      </vt:variant>
      <vt:variant>
        <vt:i4>7798794</vt:i4>
      </vt:variant>
      <vt:variant>
        <vt:i4>12</vt:i4>
      </vt:variant>
      <vt:variant>
        <vt:i4>0</vt:i4>
      </vt:variant>
      <vt:variant>
        <vt:i4>5</vt:i4>
      </vt:variant>
      <vt:variant>
        <vt:lpwstr>mailto:contratos@finagro.com.co</vt:lpwstr>
      </vt:variant>
      <vt:variant>
        <vt:lpwstr/>
      </vt:variant>
      <vt:variant>
        <vt:i4>2818155</vt:i4>
      </vt:variant>
      <vt:variant>
        <vt:i4>9</vt:i4>
      </vt:variant>
      <vt:variant>
        <vt:i4>0</vt:i4>
      </vt:variant>
      <vt:variant>
        <vt:i4>5</vt:i4>
      </vt:variant>
      <vt:variant>
        <vt:lpwstr>https://products.office.com/es-co/microsoft-teams/download-app</vt:lpwstr>
      </vt:variant>
      <vt:variant>
        <vt:lpwstr>desktopAppDownloadregion</vt:lpwstr>
      </vt:variant>
      <vt:variant>
        <vt:i4>2818155</vt:i4>
      </vt:variant>
      <vt:variant>
        <vt:i4>6</vt:i4>
      </vt:variant>
      <vt:variant>
        <vt:i4>0</vt:i4>
      </vt:variant>
      <vt:variant>
        <vt:i4>5</vt:i4>
      </vt:variant>
      <vt:variant>
        <vt:lpwstr>https://products.office.com/es-co/microsoft-teams/download-app</vt:lpwstr>
      </vt:variant>
      <vt:variant>
        <vt:lpwstr>desktopAppDownloadregion</vt:lpwstr>
      </vt:variant>
      <vt:variant>
        <vt:i4>7798794</vt:i4>
      </vt:variant>
      <vt:variant>
        <vt:i4>3</vt:i4>
      </vt:variant>
      <vt:variant>
        <vt:i4>0</vt:i4>
      </vt:variant>
      <vt:variant>
        <vt:i4>5</vt:i4>
      </vt:variant>
      <vt:variant>
        <vt:lpwstr>mailto:contratos@finagro.com.co</vt:lpwstr>
      </vt:variant>
      <vt:variant>
        <vt:lpwstr/>
      </vt:variant>
      <vt:variant>
        <vt:i4>7798794</vt:i4>
      </vt:variant>
      <vt:variant>
        <vt:i4>0</vt:i4>
      </vt:variant>
      <vt:variant>
        <vt:i4>0</vt:i4>
      </vt:variant>
      <vt:variant>
        <vt:i4>5</vt:i4>
      </vt:variant>
      <vt:variant>
        <vt:lpwstr>mailto:contratos@finagro.com.co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Angela Mercedes Carvajal Sterling</cp:lastModifiedBy>
  <cp:revision>5</cp:revision>
  <dcterms:created xsi:type="dcterms:W3CDTF">2021-11-25T19:50:00Z</dcterms:created>
  <dcterms:modified xsi:type="dcterms:W3CDTF">2021-11-25T20:45:00Z</dcterms:modified>
</cp:coreProperties>
</file>