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17B" w:rsidRPr="00151463" w:rsidRDefault="00677D5B" w:rsidP="00220C6F">
      <w:pPr>
        <w:spacing w:line="0" w:lineRule="atLeast"/>
        <w:ind w:right="424" w:hanging="709"/>
        <w:outlineLvl w:val="0"/>
        <w:rPr>
          <w:rFonts w:ascii="Arial" w:eastAsia="Arial Unicode MS" w:hAnsi="Arial" w:cs="Arial"/>
          <w:bCs/>
          <w:kern w:val="32"/>
          <w:sz w:val="22"/>
          <w:szCs w:val="22"/>
          <w:u w:color="000000"/>
          <w:lang w:eastAsia="en-US"/>
        </w:rPr>
      </w:pPr>
      <w:bookmarkStart w:id="0" w:name="_Toc339518568"/>
      <w:r>
        <w:rPr>
          <w:rFonts w:ascii="Arial" w:eastAsia="Arial Unicode MS" w:hAnsi="Arial" w:cs="Arial"/>
          <w:bCs/>
          <w:kern w:val="32"/>
          <w:sz w:val="22"/>
          <w:szCs w:val="22"/>
          <w:u w:color="000000"/>
          <w:lang w:eastAsia="en-US"/>
        </w:rPr>
        <w:t>/</w:t>
      </w:r>
      <w:bookmarkStart w:id="1" w:name="_GoBack"/>
      <w:bookmarkEnd w:id="1"/>
    </w:p>
    <w:p w:rsidR="00AE1915" w:rsidRDefault="00220C6F" w:rsidP="008D1008">
      <w:pPr>
        <w:jc w:val="center"/>
        <w:rPr>
          <w:rFonts w:ascii="Arial" w:eastAsia="Arial Unicode MS" w:hAnsi="Arial" w:cs="Arial"/>
          <w:b/>
          <w:u w:color="000000"/>
          <w:lang w:eastAsia="en-US"/>
        </w:rPr>
      </w:pPr>
      <w:r w:rsidRPr="00220C6F">
        <w:rPr>
          <w:rFonts w:ascii="Arial" w:eastAsia="Arial Unicode MS" w:hAnsi="Arial" w:cs="Arial"/>
          <w:b/>
          <w:u w:color="000000"/>
          <w:lang w:eastAsia="en-US"/>
        </w:rPr>
        <w:t>LISTADO Y DETALLE DE VARIABLES</w:t>
      </w:r>
      <w:bookmarkEnd w:id="0"/>
    </w:p>
    <w:p w:rsidR="008D1008" w:rsidRDefault="008D1008" w:rsidP="008D1008">
      <w:pPr>
        <w:jc w:val="center"/>
        <w:rPr>
          <w:rFonts w:ascii="Arial" w:eastAsia="Arial Unicode MS" w:hAnsi="Arial" w:cs="Arial"/>
          <w:b/>
          <w:u w:color="000000"/>
          <w:lang w:eastAsia="en-US"/>
        </w:rPr>
      </w:pPr>
    </w:p>
    <w:tbl>
      <w:tblPr>
        <w:tblW w:w="9860" w:type="dxa"/>
        <w:tblInd w:w="-714" w:type="dxa"/>
        <w:tblCellMar>
          <w:left w:w="70" w:type="dxa"/>
          <w:right w:w="70" w:type="dxa"/>
        </w:tblCellMar>
        <w:tblLook w:val="04A0" w:firstRow="1" w:lastRow="0" w:firstColumn="1" w:lastColumn="0" w:noHBand="0" w:noVBand="1"/>
      </w:tblPr>
      <w:tblGrid>
        <w:gridCol w:w="3001"/>
        <w:gridCol w:w="826"/>
        <w:gridCol w:w="726"/>
        <w:gridCol w:w="1803"/>
        <w:gridCol w:w="1050"/>
        <w:gridCol w:w="2454"/>
      </w:tblGrid>
      <w:tr w:rsidR="00917031" w:rsidRPr="00917031" w:rsidTr="00917031">
        <w:trPr>
          <w:trHeight w:val="204"/>
        </w:trPr>
        <w:tc>
          <w:tcPr>
            <w:tcW w:w="3001" w:type="dxa"/>
            <w:tcBorders>
              <w:top w:val="single" w:sz="4" w:space="0" w:color="76933C"/>
              <w:left w:val="single" w:sz="4" w:space="0" w:color="76933C"/>
              <w:bottom w:val="single" w:sz="12" w:space="0" w:color="76933C"/>
              <w:right w:val="nil"/>
            </w:tcBorders>
            <w:shd w:val="clear" w:color="000000" w:fill="FFFFFF"/>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Nombre</w:t>
            </w:r>
          </w:p>
        </w:tc>
        <w:tc>
          <w:tcPr>
            <w:tcW w:w="826" w:type="dxa"/>
            <w:tcBorders>
              <w:top w:val="single" w:sz="4" w:space="0" w:color="76933C"/>
              <w:left w:val="single" w:sz="4" w:space="0" w:color="BFBFBF"/>
              <w:bottom w:val="single" w:sz="12"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Formato</w:t>
            </w:r>
          </w:p>
        </w:tc>
        <w:tc>
          <w:tcPr>
            <w:tcW w:w="726" w:type="dxa"/>
            <w:tcBorders>
              <w:top w:val="single" w:sz="4" w:space="0" w:color="76933C"/>
              <w:left w:val="nil"/>
              <w:bottom w:val="single" w:sz="12"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Longitud</w:t>
            </w:r>
          </w:p>
        </w:tc>
        <w:tc>
          <w:tcPr>
            <w:tcW w:w="1803" w:type="dxa"/>
            <w:tcBorders>
              <w:top w:val="single" w:sz="4" w:space="0" w:color="76933C"/>
              <w:left w:val="nil"/>
              <w:bottom w:val="single" w:sz="12"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Valores Válidos</w:t>
            </w:r>
          </w:p>
        </w:tc>
        <w:tc>
          <w:tcPr>
            <w:tcW w:w="1050" w:type="dxa"/>
            <w:tcBorders>
              <w:top w:val="single" w:sz="4" w:space="0" w:color="76933C"/>
              <w:left w:val="nil"/>
              <w:bottom w:val="single" w:sz="12"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Obligatorio</w:t>
            </w:r>
          </w:p>
        </w:tc>
        <w:tc>
          <w:tcPr>
            <w:tcW w:w="2454" w:type="dxa"/>
            <w:tcBorders>
              <w:top w:val="single" w:sz="4" w:space="0" w:color="76933C"/>
              <w:left w:val="nil"/>
              <w:bottom w:val="single" w:sz="12" w:space="0" w:color="76933C"/>
              <w:right w:val="single" w:sz="4" w:space="0" w:color="76933C"/>
            </w:tcBorders>
            <w:shd w:val="clear" w:color="000000" w:fill="FFFFFF"/>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Descripción</w:t>
            </w:r>
          </w:p>
        </w:tc>
      </w:tr>
      <w:tr w:rsidR="00917031" w:rsidRPr="00917031" w:rsidTr="00917031">
        <w:trPr>
          <w:trHeight w:val="972"/>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NOVEDAD</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Numérico</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1</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1 = Nueva póliza</w:t>
            </w:r>
            <w:r w:rsidRPr="00917031">
              <w:rPr>
                <w:rFonts w:ascii="Calibri" w:hAnsi="Calibri"/>
                <w:color w:val="000000"/>
                <w:sz w:val="14"/>
                <w:szCs w:val="14"/>
                <w:lang w:val="es-CO" w:eastAsia="es-CO"/>
              </w:rPr>
              <w:br/>
              <w:t>2 = Modificación de una póliza ya cargada</w:t>
            </w:r>
            <w:r w:rsidRPr="00917031">
              <w:rPr>
                <w:rFonts w:ascii="Calibri" w:hAnsi="Calibri"/>
                <w:color w:val="000000"/>
                <w:sz w:val="14"/>
                <w:szCs w:val="14"/>
                <w:lang w:val="es-CO" w:eastAsia="es-CO"/>
              </w:rPr>
              <w:br/>
              <w:t>4 = Cancelación de una póliza</w:t>
            </w:r>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Sí</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917031" w:rsidP="00917031">
            <w:pPr>
              <w:rPr>
                <w:rFonts w:ascii="Calibri" w:hAnsi="Calibri"/>
                <w:color w:val="000000"/>
                <w:sz w:val="14"/>
                <w:szCs w:val="14"/>
                <w:lang w:val="es-CO" w:eastAsia="es-CO"/>
              </w:rPr>
            </w:pPr>
            <w:r w:rsidRPr="00917031">
              <w:rPr>
                <w:rFonts w:ascii="Calibri" w:hAnsi="Calibri"/>
                <w:color w:val="000000"/>
                <w:sz w:val="14"/>
                <w:szCs w:val="14"/>
                <w:lang w:val="es-CO" w:eastAsia="es-CO"/>
              </w:rPr>
              <w:t xml:space="preserve">Identifica el tipo de reporte que se va a brindar a FINAGRO. </w:t>
            </w:r>
            <w:r w:rsidRPr="00917031">
              <w:rPr>
                <w:rFonts w:ascii="Calibri" w:hAnsi="Calibri"/>
                <w:color w:val="000000"/>
                <w:sz w:val="14"/>
                <w:szCs w:val="14"/>
                <w:lang w:val="es-CO" w:eastAsia="es-CO"/>
              </w:rPr>
              <w:br/>
              <w:t xml:space="preserve">Las pólizas no podrán ser modificadas hasta que cumplan el ciclo de revisión en FINAGRO. </w:t>
            </w:r>
          </w:p>
        </w:tc>
      </w:tr>
      <w:tr w:rsidR="00917031" w:rsidRPr="00917031" w:rsidTr="00917031">
        <w:trPr>
          <w:trHeight w:val="576"/>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TIPO_DE_ACTIVIDAD</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Numérico</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1</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1 = Agrícola</w:t>
            </w:r>
            <w:r w:rsidRPr="00917031">
              <w:rPr>
                <w:rFonts w:ascii="Calibri" w:hAnsi="Calibri"/>
                <w:color w:val="000000"/>
                <w:sz w:val="14"/>
                <w:szCs w:val="14"/>
                <w:lang w:val="es-CO" w:eastAsia="es-CO"/>
              </w:rPr>
              <w:br/>
              <w:t>2 = Pecuario</w:t>
            </w:r>
            <w:r w:rsidRPr="00917031">
              <w:rPr>
                <w:rFonts w:ascii="Calibri" w:hAnsi="Calibri"/>
                <w:color w:val="000000"/>
                <w:sz w:val="14"/>
                <w:szCs w:val="14"/>
                <w:lang w:val="es-CO" w:eastAsia="es-CO"/>
              </w:rPr>
              <w:br/>
              <w:t>3 = Otros</w:t>
            </w:r>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Sí</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917031" w:rsidP="00917031">
            <w:pPr>
              <w:rPr>
                <w:rFonts w:ascii="Calibri" w:hAnsi="Calibri"/>
                <w:color w:val="000000"/>
                <w:sz w:val="14"/>
                <w:szCs w:val="14"/>
                <w:lang w:val="es-CO" w:eastAsia="es-CO"/>
              </w:rPr>
            </w:pPr>
            <w:r w:rsidRPr="00917031">
              <w:rPr>
                <w:rFonts w:ascii="Calibri" w:hAnsi="Calibri"/>
                <w:color w:val="000000"/>
                <w:sz w:val="14"/>
                <w:szCs w:val="14"/>
                <w:lang w:val="es-CO" w:eastAsia="es-CO"/>
              </w:rPr>
              <w:t xml:space="preserve">Identifica el tipo de actividad a asegurar. </w:t>
            </w:r>
          </w:p>
        </w:tc>
      </w:tr>
      <w:tr w:rsidR="00917031" w:rsidRPr="00917031" w:rsidTr="00917031">
        <w:trPr>
          <w:trHeight w:val="960"/>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TIPO_DE_CICLO</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Numérico</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1</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1 = Corto</w:t>
            </w:r>
            <w:r w:rsidRPr="00917031">
              <w:rPr>
                <w:rFonts w:ascii="Calibri" w:hAnsi="Calibri"/>
                <w:color w:val="000000"/>
                <w:sz w:val="14"/>
                <w:szCs w:val="14"/>
                <w:lang w:val="es-CO" w:eastAsia="es-CO"/>
              </w:rPr>
              <w:br/>
              <w:t>2 = Perenne (Ciclo mediano y tardío)</w:t>
            </w:r>
            <w:r w:rsidRPr="00917031">
              <w:rPr>
                <w:rFonts w:ascii="Calibri" w:hAnsi="Calibri"/>
                <w:color w:val="000000"/>
                <w:sz w:val="14"/>
                <w:szCs w:val="14"/>
                <w:lang w:val="es-CO" w:eastAsia="es-CO"/>
              </w:rPr>
              <w:br/>
              <w:t>3 = Forestales</w:t>
            </w:r>
            <w:r w:rsidRPr="00917031">
              <w:rPr>
                <w:rFonts w:ascii="Calibri" w:hAnsi="Calibri"/>
                <w:color w:val="000000"/>
                <w:sz w:val="14"/>
                <w:szCs w:val="14"/>
                <w:lang w:val="es-CO" w:eastAsia="es-CO"/>
              </w:rPr>
              <w:br/>
              <w:t>4 = Ambientes Controlados</w:t>
            </w:r>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Sí</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917031" w:rsidP="00917031">
            <w:pPr>
              <w:rPr>
                <w:rFonts w:ascii="Calibri" w:hAnsi="Calibri"/>
                <w:color w:val="000000"/>
                <w:sz w:val="14"/>
                <w:szCs w:val="14"/>
                <w:lang w:val="es-CO" w:eastAsia="es-CO"/>
              </w:rPr>
            </w:pPr>
            <w:r w:rsidRPr="00917031">
              <w:rPr>
                <w:rFonts w:ascii="Calibri" w:hAnsi="Calibri"/>
                <w:color w:val="000000"/>
                <w:sz w:val="14"/>
                <w:szCs w:val="14"/>
                <w:lang w:val="es-CO" w:eastAsia="es-CO"/>
              </w:rPr>
              <w:t>Indica el ciclo asociado a la actividad agrícola asegurada. Solo aplica para las actividades agrícolas.</w:t>
            </w:r>
          </w:p>
        </w:tc>
      </w:tr>
      <w:tr w:rsidR="00917031" w:rsidRPr="00917031" w:rsidTr="00917031">
        <w:trPr>
          <w:trHeight w:val="1344"/>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PRODUCTO_AGROPECUARIO</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Carácter</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80</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677D5B" w:rsidP="00917031">
            <w:pPr>
              <w:jc w:val="center"/>
              <w:rPr>
                <w:rFonts w:ascii="Calibri" w:hAnsi="Calibri"/>
                <w:sz w:val="14"/>
                <w:szCs w:val="14"/>
                <w:lang w:val="es-CO" w:eastAsia="es-CO"/>
              </w:rPr>
            </w:pPr>
            <w:hyperlink r:id="rId8" w:anchor="'Productos Agropecuarios'!A1" w:history="1">
              <w:r w:rsidR="00917031" w:rsidRPr="00917031">
                <w:rPr>
                  <w:rFonts w:ascii="Calibri" w:hAnsi="Calibri"/>
                  <w:sz w:val="14"/>
                  <w:szCs w:val="14"/>
                  <w:lang w:val="es-CO" w:eastAsia="es-CO"/>
                </w:rPr>
                <w:t>Ver detalle en hoja "Productos Agropecuarios"</w:t>
              </w:r>
            </w:hyperlink>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Sí</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917031" w:rsidP="00917031">
            <w:pPr>
              <w:rPr>
                <w:rFonts w:ascii="Calibri" w:hAnsi="Calibri"/>
                <w:color w:val="000000"/>
                <w:sz w:val="14"/>
                <w:szCs w:val="14"/>
                <w:lang w:val="es-CO" w:eastAsia="es-CO"/>
              </w:rPr>
            </w:pPr>
            <w:r w:rsidRPr="00917031">
              <w:rPr>
                <w:rFonts w:ascii="Calibri" w:hAnsi="Calibri"/>
                <w:color w:val="000000"/>
                <w:sz w:val="14"/>
                <w:szCs w:val="14"/>
                <w:lang w:val="es-CO" w:eastAsia="es-CO"/>
              </w:rPr>
              <w:t xml:space="preserve">Indica el nombre del producto agropecuario a asegurar. </w:t>
            </w:r>
            <w:r w:rsidRPr="00917031">
              <w:rPr>
                <w:rFonts w:ascii="Calibri" w:hAnsi="Calibri"/>
                <w:color w:val="000000"/>
                <w:sz w:val="14"/>
                <w:szCs w:val="14"/>
                <w:lang w:val="es-CO" w:eastAsia="es-CO"/>
              </w:rPr>
              <w:br/>
              <w:t xml:space="preserve">Únicamente en el caso de que el producto no esté incluido en esta lista, se deberá reportar como </w:t>
            </w:r>
            <w:r w:rsidRPr="00917031">
              <w:rPr>
                <w:rFonts w:ascii="Calibri" w:hAnsi="Calibri"/>
                <w:i/>
                <w:iCs/>
                <w:color w:val="000000"/>
                <w:sz w:val="14"/>
                <w:szCs w:val="14"/>
                <w:lang w:val="es-CO" w:eastAsia="es-CO"/>
              </w:rPr>
              <w:t>Otros: corto, mediano y tardío, forestales o ambientes controlados.</w:t>
            </w:r>
          </w:p>
        </w:tc>
      </w:tr>
      <w:tr w:rsidR="00917031" w:rsidRPr="00917031" w:rsidTr="00917031">
        <w:trPr>
          <w:trHeight w:val="576"/>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DETALLE_PRODUCTO_CULTIVO</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Carácter</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50</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 </w:t>
            </w:r>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Ver descripción</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917031" w:rsidP="00917031">
            <w:pPr>
              <w:rPr>
                <w:rFonts w:ascii="Calibri" w:hAnsi="Calibri"/>
                <w:color w:val="000000"/>
                <w:sz w:val="14"/>
                <w:szCs w:val="14"/>
                <w:lang w:val="es-CO" w:eastAsia="es-CO"/>
              </w:rPr>
            </w:pPr>
            <w:r w:rsidRPr="00917031">
              <w:rPr>
                <w:rFonts w:ascii="Calibri" w:hAnsi="Calibri"/>
                <w:color w:val="000000"/>
                <w:sz w:val="14"/>
                <w:szCs w:val="14"/>
                <w:lang w:val="es-CO" w:eastAsia="es-CO"/>
              </w:rPr>
              <w:t xml:space="preserve">Es obligatorio en caso de que seleccione </w:t>
            </w:r>
            <w:r w:rsidRPr="00917031">
              <w:rPr>
                <w:rFonts w:ascii="Calibri" w:hAnsi="Calibri"/>
                <w:i/>
                <w:iCs/>
                <w:color w:val="000000"/>
                <w:sz w:val="14"/>
                <w:szCs w:val="14"/>
                <w:lang w:val="es-CO" w:eastAsia="es-CO"/>
              </w:rPr>
              <w:t>Otros</w:t>
            </w:r>
            <w:r w:rsidRPr="00917031">
              <w:rPr>
                <w:rFonts w:ascii="Calibri" w:hAnsi="Calibri"/>
                <w:color w:val="000000"/>
                <w:sz w:val="14"/>
                <w:szCs w:val="14"/>
                <w:lang w:val="es-CO" w:eastAsia="es-CO"/>
              </w:rPr>
              <w:t xml:space="preserve"> en los campos TIPO DE ACTIVIDAD y PRODUCTO_AGROPECUARIO.</w:t>
            </w:r>
          </w:p>
        </w:tc>
      </w:tr>
      <w:tr w:rsidR="00917031" w:rsidRPr="00917031" w:rsidTr="00917031">
        <w:trPr>
          <w:trHeight w:val="1152"/>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RUBRO</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Numérico</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50</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677D5B" w:rsidP="00917031">
            <w:pPr>
              <w:jc w:val="center"/>
              <w:rPr>
                <w:rFonts w:ascii="Calibri" w:hAnsi="Calibri"/>
                <w:sz w:val="14"/>
                <w:szCs w:val="14"/>
                <w:lang w:val="es-CO" w:eastAsia="es-CO"/>
              </w:rPr>
            </w:pPr>
            <w:hyperlink r:id="rId9" w:anchor="Destinos!A1" w:history="1">
              <w:r w:rsidR="00917031" w:rsidRPr="00917031">
                <w:rPr>
                  <w:rFonts w:ascii="Calibri" w:hAnsi="Calibri"/>
                  <w:sz w:val="14"/>
                  <w:szCs w:val="14"/>
                  <w:lang w:val="es-CO" w:eastAsia="es-CO"/>
                </w:rPr>
                <w:t>Ver detalle en hoja "Destinos"</w:t>
              </w:r>
            </w:hyperlink>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Ver descripción</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917031" w:rsidP="00917031">
            <w:pPr>
              <w:rPr>
                <w:rFonts w:ascii="Calibri" w:hAnsi="Calibri"/>
                <w:color w:val="000000"/>
                <w:sz w:val="14"/>
                <w:szCs w:val="14"/>
                <w:lang w:val="es-CO" w:eastAsia="es-CO"/>
              </w:rPr>
            </w:pPr>
            <w:r w:rsidRPr="00917031">
              <w:rPr>
                <w:rFonts w:ascii="Calibri" w:hAnsi="Calibri"/>
                <w:color w:val="000000"/>
                <w:sz w:val="14"/>
                <w:szCs w:val="14"/>
                <w:lang w:val="es-CO" w:eastAsia="es-CO"/>
              </w:rPr>
              <w:t>Corresponde al destino asignado para la actividad financiada y registrada en FINAGRO.</w:t>
            </w:r>
            <w:r w:rsidRPr="00917031">
              <w:rPr>
                <w:rFonts w:ascii="Calibri" w:hAnsi="Calibri"/>
                <w:color w:val="000000"/>
                <w:sz w:val="14"/>
                <w:szCs w:val="14"/>
                <w:lang w:val="es-CO" w:eastAsia="es-CO"/>
              </w:rPr>
              <w:br/>
            </w:r>
            <w:r w:rsidR="00043FBA" w:rsidRPr="00917031">
              <w:rPr>
                <w:rFonts w:ascii="Calibri" w:hAnsi="Calibri"/>
                <w:color w:val="000000"/>
                <w:sz w:val="14"/>
                <w:szCs w:val="14"/>
                <w:lang w:val="es-CO" w:eastAsia="es-CO"/>
              </w:rPr>
              <w:t>Este valor</w:t>
            </w:r>
            <w:r w:rsidRPr="00917031">
              <w:rPr>
                <w:rFonts w:ascii="Calibri" w:hAnsi="Calibri"/>
                <w:color w:val="000000"/>
                <w:sz w:val="14"/>
                <w:szCs w:val="14"/>
                <w:lang w:val="es-CO" w:eastAsia="es-CO"/>
              </w:rPr>
              <w:t xml:space="preserve"> será obligatorio en caso de solicitar incentivo adicional vía crédito FINAGRO.</w:t>
            </w:r>
          </w:p>
        </w:tc>
      </w:tr>
      <w:tr w:rsidR="00917031" w:rsidRPr="00917031" w:rsidTr="00917031">
        <w:trPr>
          <w:trHeight w:val="384"/>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TIPO_DOCUMENTO_TOMADOR</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Carácter</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1</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1 = NIT</w:t>
            </w:r>
            <w:r w:rsidRPr="00917031">
              <w:rPr>
                <w:rFonts w:ascii="Calibri" w:hAnsi="Calibri"/>
                <w:color w:val="000000"/>
                <w:sz w:val="14"/>
                <w:szCs w:val="14"/>
                <w:lang w:val="es-CO" w:eastAsia="es-CO"/>
              </w:rPr>
              <w:br/>
              <w:t>2 = Cédula</w:t>
            </w:r>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Sí</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917031" w:rsidP="00917031">
            <w:pPr>
              <w:rPr>
                <w:rFonts w:ascii="Calibri" w:hAnsi="Calibri"/>
                <w:color w:val="000000"/>
                <w:sz w:val="14"/>
                <w:szCs w:val="14"/>
                <w:lang w:val="es-CO" w:eastAsia="es-CO"/>
              </w:rPr>
            </w:pPr>
            <w:r w:rsidRPr="00917031">
              <w:rPr>
                <w:rFonts w:ascii="Calibri" w:hAnsi="Calibri"/>
                <w:color w:val="000000"/>
                <w:sz w:val="14"/>
                <w:szCs w:val="14"/>
                <w:lang w:val="es-CO" w:eastAsia="es-CO"/>
              </w:rPr>
              <w:t> </w:t>
            </w:r>
          </w:p>
        </w:tc>
      </w:tr>
      <w:tr w:rsidR="00917031" w:rsidRPr="00917031" w:rsidTr="00917031">
        <w:trPr>
          <w:trHeight w:val="576"/>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NRO_DCTO_TOMADOR</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Numérico</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15</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 </w:t>
            </w:r>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Sí</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917031" w:rsidP="00917031">
            <w:pPr>
              <w:rPr>
                <w:rFonts w:ascii="Calibri" w:hAnsi="Calibri"/>
                <w:color w:val="000000"/>
                <w:sz w:val="14"/>
                <w:szCs w:val="14"/>
                <w:lang w:val="es-CO" w:eastAsia="es-CO"/>
              </w:rPr>
            </w:pPr>
            <w:r w:rsidRPr="00917031">
              <w:rPr>
                <w:rFonts w:ascii="Calibri" w:hAnsi="Calibri"/>
                <w:color w:val="000000"/>
                <w:sz w:val="14"/>
                <w:szCs w:val="14"/>
                <w:lang w:val="es-CO" w:eastAsia="es-CO"/>
              </w:rPr>
              <w:t>Si es NIT incluir dígito de verificación (DV). Sin espacios, puntos, comas ni guiones.</w:t>
            </w:r>
          </w:p>
        </w:tc>
      </w:tr>
      <w:tr w:rsidR="00917031" w:rsidRPr="00917031" w:rsidTr="00917031">
        <w:trPr>
          <w:trHeight w:val="384"/>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NOMBRE_TOMADOR</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Carácter</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100</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 </w:t>
            </w:r>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Sí</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917031" w:rsidP="00917031">
            <w:pPr>
              <w:rPr>
                <w:rFonts w:ascii="Calibri" w:hAnsi="Calibri"/>
                <w:color w:val="000000"/>
                <w:sz w:val="14"/>
                <w:szCs w:val="14"/>
                <w:lang w:val="es-CO" w:eastAsia="es-CO"/>
              </w:rPr>
            </w:pPr>
            <w:r w:rsidRPr="00917031">
              <w:rPr>
                <w:rFonts w:ascii="Calibri" w:hAnsi="Calibri"/>
                <w:color w:val="000000"/>
                <w:sz w:val="14"/>
                <w:szCs w:val="14"/>
                <w:lang w:val="es-CO" w:eastAsia="es-CO"/>
              </w:rPr>
              <w:t>Nombres o razón social completa del tomador</w:t>
            </w:r>
          </w:p>
        </w:tc>
      </w:tr>
      <w:tr w:rsidR="00917031" w:rsidRPr="00917031" w:rsidTr="00917031">
        <w:trPr>
          <w:trHeight w:val="576"/>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TELEFÓNO_TOMADOR</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Numérico</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15</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 </w:t>
            </w:r>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SÍ</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917031" w:rsidP="00917031">
            <w:pPr>
              <w:rPr>
                <w:rFonts w:ascii="Calibri" w:hAnsi="Calibri"/>
                <w:color w:val="000000"/>
                <w:sz w:val="14"/>
                <w:szCs w:val="14"/>
                <w:lang w:val="es-CO" w:eastAsia="es-CO"/>
              </w:rPr>
            </w:pPr>
            <w:r w:rsidRPr="00917031">
              <w:rPr>
                <w:rFonts w:ascii="Calibri" w:hAnsi="Calibri"/>
                <w:color w:val="000000"/>
                <w:sz w:val="14"/>
                <w:szCs w:val="14"/>
                <w:lang w:val="es-CO" w:eastAsia="es-CO"/>
              </w:rPr>
              <w:t>Corresponde al número telefónico (celular o fijo) del tomador de la póliza. Sin espacios, puntos, comas ni guiones.</w:t>
            </w:r>
          </w:p>
        </w:tc>
      </w:tr>
      <w:tr w:rsidR="00917031" w:rsidRPr="00917031" w:rsidTr="00917031">
        <w:trPr>
          <w:trHeight w:val="576"/>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TIPO_DOCUMENTO_ASEGURADO</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Carácter</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1</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1 = NIT</w:t>
            </w:r>
            <w:r w:rsidRPr="00917031">
              <w:rPr>
                <w:rFonts w:ascii="Calibri" w:hAnsi="Calibri"/>
                <w:color w:val="000000"/>
                <w:sz w:val="14"/>
                <w:szCs w:val="14"/>
                <w:lang w:val="es-CO" w:eastAsia="es-CO"/>
              </w:rPr>
              <w:br/>
              <w:t>2 = Cédula</w:t>
            </w:r>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Sí</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917031" w:rsidP="00917031">
            <w:pPr>
              <w:rPr>
                <w:rFonts w:ascii="Calibri" w:hAnsi="Calibri"/>
                <w:color w:val="000000"/>
                <w:sz w:val="14"/>
                <w:szCs w:val="14"/>
                <w:lang w:val="es-CO" w:eastAsia="es-CO"/>
              </w:rPr>
            </w:pPr>
            <w:r w:rsidRPr="00917031">
              <w:rPr>
                <w:rFonts w:ascii="Calibri" w:hAnsi="Calibri"/>
                <w:color w:val="000000"/>
                <w:sz w:val="14"/>
                <w:szCs w:val="14"/>
                <w:lang w:val="es-CO" w:eastAsia="es-CO"/>
              </w:rPr>
              <w:t> </w:t>
            </w:r>
          </w:p>
        </w:tc>
      </w:tr>
      <w:tr w:rsidR="00917031" w:rsidRPr="00917031" w:rsidTr="00917031">
        <w:trPr>
          <w:trHeight w:val="384"/>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NRO_DCTO_ASEGURADO</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Numérico</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15</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 </w:t>
            </w:r>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Sí</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917031" w:rsidP="00917031">
            <w:pPr>
              <w:rPr>
                <w:rFonts w:ascii="Calibri" w:hAnsi="Calibri"/>
                <w:color w:val="000000"/>
                <w:sz w:val="14"/>
                <w:szCs w:val="14"/>
                <w:lang w:val="es-CO" w:eastAsia="es-CO"/>
              </w:rPr>
            </w:pPr>
            <w:r w:rsidRPr="00917031">
              <w:rPr>
                <w:rFonts w:ascii="Calibri" w:hAnsi="Calibri"/>
                <w:color w:val="000000"/>
                <w:sz w:val="14"/>
                <w:szCs w:val="14"/>
                <w:lang w:val="es-CO" w:eastAsia="es-CO"/>
              </w:rPr>
              <w:t>Si es NIT incluir DV. Sin espacios, puntos, comas ni guiones.</w:t>
            </w:r>
          </w:p>
        </w:tc>
      </w:tr>
      <w:tr w:rsidR="00917031" w:rsidRPr="00917031" w:rsidTr="00917031">
        <w:trPr>
          <w:trHeight w:val="768"/>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TELEFÓNO_ASEGURADO</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Numérico</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15</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 </w:t>
            </w:r>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SÍ</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917031" w:rsidP="00917031">
            <w:pPr>
              <w:rPr>
                <w:rFonts w:ascii="Calibri" w:hAnsi="Calibri"/>
                <w:color w:val="000000"/>
                <w:sz w:val="14"/>
                <w:szCs w:val="14"/>
                <w:lang w:val="es-CO" w:eastAsia="es-CO"/>
              </w:rPr>
            </w:pPr>
            <w:r w:rsidRPr="00917031">
              <w:rPr>
                <w:rFonts w:ascii="Calibri" w:hAnsi="Calibri"/>
                <w:color w:val="000000"/>
                <w:sz w:val="14"/>
                <w:szCs w:val="14"/>
                <w:lang w:val="es-CO" w:eastAsia="es-CO"/>
              </w:rPr>
              <w:t>Corresponde al número telefónico (celular o fijo) del asegurado de la póliza. Sin espacios, puntos, comas ni guiones.</w:t>
            </w:r>
          </w:p>
        </w:tc>
      </w:tr>
      <w:tr w:rsidR="00917031" w:rsidRPr="00917031" w:rsidTr="00917031">
        <w:trPr>
          <w:trHeight w:val="384"/>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NOMBRE_ASEGURADO</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Carácter</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100</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 </w:t>
            </w:r>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Sí</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917031" w:rsidP="00917031">
            <w:pPr>
              <w:rPr>
                <w:rFonts w:ascii="Calibri" w:hAnsi="Calibri"/>
                <w:color w:val="000000"/>
                <w:sz w:val="14"/>
                <w:szCs w:val="14"/>
                <w:lang w:val="es-CO" w:eastAsia="es-CO"/>
              </w:rPr>
            </w:pPr>
            <w:r w:rsidRPr="00917031">
              <w:rPr>
                <w:rFonts w:ascii="Calibri" w:hAnsi="Calibri"/>
                <w:color w:val="000000"/>
                <w:sz w:val="14"/>
                <w:szCs w:val="14"/>
                <w:lang w:val="es-CO" w:eastAsia="es-CO"/>
              </w:rPr>
              <w:t>Nombres o razón social completa del asegurado.</w:t>
            </w:r>
          </w:p>
        </w:tc>
      </w:tr>
      <w:tr w:rsidR="00917031" w:rsidRPr="00917031" w:rsidTr="00917031">
        <w:trPr>
          <w:trHeight w:val="576"/>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TIPO_DOCUMENTO_BENEFICIARIO</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Carácter</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1</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1 = NIT</w:t>
            </w:r>
            <w:r w:rsidRPr="00917031">
              <w:rPr>
                <w:rFonts w:ascii="Calibri" w:hAnsi="Calibri"/>
                <w:color w:val="000000"/>
                <w:sz w:val="14"/>
                <w:szCs w:val="14"/>
                <w:lang w:val="es-CO" w:eastAsia="es-CO"/>
              </w:rPr>
              <w:br/>
              <w:t>2 = Cédula</w:t>
            </w:r>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Sí</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917031" w:rsidP="00917031">
            <w:pPr>
              <w:rPr>
                <w:rFonts w:ascii="Calibri" w:hAnsi="Calibri"/>
                <w:color w:val="000000"/>
                <w:sz w:val="14"/>
                <w:szCs w:val="14"/>
                <w:lang w:val="es-CO" w:eastAsia="es-CO"/>
              </w:rPr>
            </w:pPr>
            <w:r w:rsidRPr="00917031">
              <w:rPr>
                <w:rFonts w:ascii="Calibri" w:hAnsi="Calibri"/>
                <w:color w:val="000000"/>
                <w:sz w:val="14"/>
                <w:szCs w:val="14"/>
                <w:lang w:val="es-CO" w:eastAsia="es-CO"/>
              </w:rPr>
              <w:t> </w:t>
            </w:r>
          </w:p>
        </w:tc>
      </w:tr>
      <w:tr w:rsidR="00917031" w:rsidRPr="00917031" w:rsidTr="00917031">
        <w:trPr>
          <w:trHeight w:val="384"/>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NRO_DCTO_DEL_BENEFICIARIO</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Numérico</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15</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 </w:t>
            </w:r>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Sí</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917031" w:rsidP="00917031">
            <w:pPr>
              <w:rPr>
                <w:rFonts w:ascii="Calibri" w:hAnsi="Calibri"/>
                <w:color w:val="000000"/>
                <w:sz w:val="14"/>
                <w:szCs w:val="14"/>
                <w:lang w:val="es-CO" w:eastAsia="es-CO"/>
              </w:rPr>
            </w:pPr>
            <w:r w:rsidRPr="00917031">
              <w:rPr>
                <w:rFonts w:ascii="Calibri" w:hAnsi="Calibri"/>
                <w:color w:val="000000"/>
                <w:sz w:val="14"/>
                <w:szCs w:val="14"/>
                <w:lang w:val="es-CO" w:eastAsia="es-CO"/>
              </w:rPr>
              <w:t>Si es NIT incluir DV. Sin espacios, puntos, comas ni guiones.</w:t>
            </w:r>
          </w:p>
        </w:tc>
      </w:tr>
      <w:tr w:rsidR="00917031" w:rsidRPr="00917031" w:rsidTr="00917031">
        <w:trPr>
          <w:trHeight w:val="384"/>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NOMBRE_BENEFICIARIO</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Carácter</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100</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 </w:t>
            </w:r>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Sí</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917031" w:rsidP="00917031">
            <w:pPr>
              <w:rPr>
                <w:rFonts w:ascii="Calibri" w:hAnsi="Calibri"/>
                <w:color w:val="000000"/>
                <w:sz w:val="14"/>
                <w:szCs w:val="14"/>
                <w:lang w:val="es-CO" w:eastAsia="es-CO"/>
              </w:rPr>
            </w:pPr>
            <w:r w:rsidRPr="00917031">
              <w:rPr>
                <w:rFonts w:ascii="Calibri" w:hAnsi="Calibri"/>
                <w:color w:val="000000"/>
                <w:sz w:val="14"/>
                <w:szCs w:val="14"/>
                <w:lang w:val="es-CO" w:eastAsia="es-CO"/>
              </w:rPr>
              <w:t>Nombres o razón social completa del beneficiario.</w:t>
            </w:r>
          </w:p>
        </w:tc>
      </w:tr>
      <w:tr w:rsidR="00917031" w:rsidRPr="00917031" w:rsidTr="00917031">
        <w:trPr>
          <w:trHeight w:val="384"/>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MUNICIPIO_DANE</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Carácter</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80</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677D5B" w:rsidP="00917031">
            <w:pPr>
              <w:jc w:val="center"/>
              <w:rPr>
                <w:rFonts w:ascii="Calibri" w:hAnsi="Calibri"/>
                <w:color w:val="000000"/>
                <w:sz w:val="14"/>
                <w:szCs w:val="14"/>
                <w:lang w:val="es-CO" w:eastAsia="es-CO"/>
              </w:rPr>
            </w:pPr>
            <w:hyperlink r:id="rId10" w:anchor="Municipios!A1" w:history="1">
              <w:r w:rsidR="00917031" w:rsidRPr="00917031">
                <w:rPr>
                  <w:rFonts w:ascii="Calibri" w:hAnsi="Calibri"/>
                  <w:color w:val="000000"/>
                  <w:sz w:val="14"/>
                  <w:szCs w:val="14"/>
                  <w:lang w:val="es-CO" w:eastAsia="es-CO"/>
                </w:rPr>
                <w:t>Ver detalle en hoja "Municipios"</w:t>
              </w:r>
            </w:hyperlink>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Sí</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917031" w:rsidP="00917031">
            <w:pPr>
              <w:rPr>
                <w:rFonts w:ascii="Calibri" w:hAnsi="Calibri"/>
                <w:color w:val="000000"/>
                <w:sz w:val="14"/>
                <w:szCs w:val="14"/>
                <w:lang w:val="es-CO" w:eastAsia="es-CO"/>
              </w:rPr>
            </w:pPr>
            <w:r w:rsidRPr="00917031">
              <w:rPr>
                <w:rFonts w:ascii="Calibri" w:hAnsi="Calibri"/>
                <w:color w:val="000000"/>
                <w:sz w:val="14"/>
                <w:szCs w:val="14"/>
                <w:lang w:val="es-CO" w:eastAsia="es-CO"/>
              </w:rPr>
              <w:t>Código del Municipio del listado codificados por el DANE.</w:t>
            </w:r>
          </w:p>
        </w:tc>
      </w:tr>
      <w:tr w:rsidR="00917031" w:rsidRPr="00917031" w:rsidTr="00917031">
        <w:trPr>
          <w:trHeight w:val="192"/>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VEREDA</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Carácter</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80</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 </w:t>
            </w:r>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Sí</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917031" w:rsidP="00917031">
            <w:pPr>
              <w:rPr>
                <w:rFonts w:ascii="Calibri" w:hAnsi="Calibri"/>
                <w:color w:val="000000"/>
                <w:sz w:val="14"/>
                <w:szCs w:val="14"/>
                <w:lang w:val="es-CO" w:eastAsia="es-CO"/>
              </w:rPr>
            </w:pPr>
            <w:r w:rsidRPr="00917031">
              <w:rPr>
                <w:rFonts w:ascii="Calibri" w:hAnsi="Calibri"/>
                <w:color w:val="000000"/>
                <w:sz w:val="14"/>
                <w:szCs w:val="14"/>
                <w:lang w:val="es-CO" w:eastAsia="es-CO"/>
              </w:rPr>
              <w:t>Nombre de la vereda.</w:t>
            </w:r>
          </w:p>
        </w:tc>
      </w:tr>
      <w:tr w:rsidR="00917031" w:rsidRPr="00917031" w:rsidTr="00917031">
        <w:trPr>
          <w:trHeight w:val="192"/>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FINCA</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Carácter</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80</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 </w:t>
            </w:r>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Sí</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917031" w:rsidP="00917031">
            <w:pPr>
              <w:rPr>
                <w:rFonts w:ascii="Calibri" w:hAnsi="Calibri"/>
                <w:color w:val="000000"/>
                <w:sz w:val="14"/>
                <w:szCs w:val="14"/>
                <w:lang w:val="es-CO" w:eastAsia="es-CO"/>
              </w:rPr>
            </w:pPr>
            <w:r w:rsidRPr="00917031">
              <w:rPr>
                <w:rFonts w:ascii="Calibri" w:hAnsi="Calibri"/>
                <w:color w:val="000000"/>
                <w:sz w:val="14"/>
                <w:szCs w:val="14"/>
                <w:lang w:val="es-CO" w:eastAsia="es-CO"/>
              </w:rPr>
              <w:t>Nombre de la finca.</w:t>
            </w:r>
          </w:p>
        </w:tc>
      </w:tr>
      <w:tr w:rsidR="00917031" w:rsidRPr="00917031" w:rsidTr="00917031">
        <w:trPr>
          <w:trHeight w:val="192"/>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LOTE</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Carácter</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80</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 </w:t>
            </w:r>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Sí</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917031" w:rsidP="00917031">
            <w:pPr>
              <w:rPr>
                <w:rFonts w:ascii="Calibri" w:hAnsi="Calibri"/>
                <w:color w:val="000000"/>
                <w:sz w:val="14"/>
                <w:szCs w:val="14"/>
                <w:lang w:val="es-CO" w:eastAsia="es-CO"/>
              </w:rPr>
            </w:pPr>
            <w:r w:rsidRPr="00917031">
              <w:rPr>
                <w:rFonts w:ascii="Calibri" w:hAnsi="Calibri"/>
                <w:color w:val="000000"/>
                <w:sz w:val="14"/>
                <w:szCs w:val="14"/>
                <w:lang w:val="es-CO" w:eastAsia="es-CO"/>
              </w:rPr>
              <w:t>Nombre del lote.</w:t>
            </w:r>
          </w:p>
        </w:tc>
      </w:tr>
      <w:tr w:rsidR="00917031" w:rsidRPr="00917031" w:rsidTr="00AE0FA8">
        <w:trPr>
          <w:trHeight w:val="1562"/>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lastRenderedPageBreak/>
              <w:t>COORDENADA_LATITUD</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 xml:space="preserve">Numérico y carácter </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15</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Ejemplo: 4°39'0'' N</w:t>
            </w:r>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Si</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AE0FA8" w:rsidP="00917031">
            <w:pPr>
              <w:rPr>
                <w:rFonts w:ascii="Calibri" w:hAnsi="Calibri"/>
                <w:color w:val="000000"/>
                <w:sz w:val="14"/>
                <w:szCs w:val="14"/>
                <w:lang w:val="es-CO" w:eastAsia="es-CO"/>
              </w:rPr>
            </w:pPr>
            <w:r w:rsidRPr="00AE0FA8">
              <w:rPr>
                <w:rFonts w:ascii="Calibri" w:hAnsi="Calibri"/>
                <w:color w:val="000000"/>
                <w:sz w:val="14"/>
                <w:szCs w:val="14"/>
                <w:lang w:val="es-CO" w:eastAsia="es-CO"/>
              </w:rPr>
              <w:t>Corresponde a la coordenada latitud de un punto ubicado al interior del lote sujeto a seguro. Se debe registrar en grados, minutos y segundos. Esta información deberá ser consignada por la aseguradora.</w:t>
            </w:r>
          </w:p>
        </w:tc>
      </w:tr>
      <w:tr w:rsidR="00917031" w:rsidRPr="00917031" w:rsidTr="00AE0FA8">
        <w:trPr>
          <w:trHeight w:val="1469"/>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COORDENADA_LONGITUD</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 xml:space="preserve">Numérico y carácter </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15</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Ejemplo: 74°3'0'' O</w:t>
            </w:r>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Si</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AE0FA8" w:rsidP="00917031">
            <w:pPr>
              <w:rPr>
                <w:rFonts w:ascii="Calibri" w:hAnsi="Calibri"/>
                <w:color w:val="000000"/>
                <w:sz w:val="14"/>
                <w:szCs w:val="14"/>
                <w:lang w:val="es-CO" w:eastAsia="es-CO"/>
              </w:rPr>
            </w:pPr>
            <w:r w:rsidRPr="00AE0FA8">
              <w:rPr>
                <w:rFonts w:ascii="Calibri" w:hAnsi="Calibri"/>
                <w:color w:val="000000"/>
                <w:sz w:val="14"/>
                <w:szCs w:val="14"/>
                <w:lang w:val="es-CO" w:eastAsia="es-CO"/>
              </w:rPr>
              <w:t>Corresponde a la coordenada longitud de un punto ubicado al interior del lote sujeto a seguro. Se debe registrar en grados, minutos y segundos. Esta información deberá ser consignada por la aseguradora.</w:t>
            </w:r>
          </w:p>
        </w:tc>
      </w:tr>
      <w:tr w:rsidR="00917031" w:rsidRPr="00917031" w:rsidTr="00917031">
        <w:trPr>
          <w:trHeight w:val="2112"/>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NUMERO_DE_POLIZA</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 xml:space="preserve">Numérico y carácter </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30</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 </w:t>
            </w:r>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Sí</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917031" w:rsidP="00917031">
            <w:pPr>
              <w:rPr>
                <w:rFonts w:ascii="Calibri" w:hAnsi="Calibri"/>
                <w:color w:val="000000"/>
                <w:sz w:val="14"/>
                <w:szCs w:val="14"/>
                <w:lang w:val="es-CO" w:eastAsia="es-CO"/>
              </w:rPr>
            </w:pPr>
            <w:r w:rsidRPr="00917031">
              <w:rPr>
                <w:rFonts w:ascii="Calibri" w:hAnsi="Calibri"/>
                <w:color w:val="000000"/>
                <w:sz w:val="14"/>
                <w:szCs w:val="14"/>
                <w:lang w:val="es-CO" w:eastAsia="es-CO"/>
              </w:rPr>
              <w:t xml:space="preserve">Corresponde al número único de identificación de una póliza. Será el identificador de la póliza y sus cambios. (endosos, adiciones, entre otros). No podrán existir modificaciones a una misma póliza bajo un número distinto. En caso de que la póliza sea colectiva y tenga asociado un número consecutivo, éste deberá ser incluido inmediatamente después del número de la póliza, sin rayas ni puntos. </w:t>
            </w:r>
          </w:p>
        </w:tc>
      </w:tr>
      <w:tr w:rsidR="00917031" w:rsidRPr="00917031" w:rsidTr="00917031">
        <w:trPr>
          <w:trHeight w:val="576"/>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TIPO_DE_POLIZA_C_I</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Carácter</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1</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1 = Colectiva</w:t>
            </w:r>
            <w:r w:rsidRPr="00917031">
              <w:rPr>
                <w:rFonts w:ascii="Calibri" w:hAnsi="Calibri"/>
                <w:color w:val="000000"/>
                <w:sz w:val="14"/>
                <w:szCs w:val="14"/>
                <w:lang w:val="es-CO" w:eastAsia="es-CO"/>
              </w:rPr>
              <w:br/>
              <w:t>2 = Individual</w:t>
            </w:r>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Sí</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917031" w:rsidP="00917031">
            <w:pPr>
              <w:rPr>
                <w:rFonts w:ascii="Calibri" w:hAnsi="Calibri"/>
                <w:color w:val="000000"/>
                <w:sz w:val="14"/>
                <w:szCs w:val="14"/>
                <w:lang w:val="es-CO" w:eastAsia="es-CO"/>
              </w:rPr>
            </w:pPr>
            <w:r w:rsidRPr="00917031">
              <w:rPr>
                <w:rFonts w:ascii="Calibri" w:hAnsi="Calibri"/>
                <w:color w:val="000000"/>
                <w:sz w:val="14"/>
                <w:szCs w:val="14"/>
                <w:lang w:val="es-CO" w:eastAsia="es-CO"/>
              </w:rPr>
              <w:t>Corresponde al tipo de contratación de la póliza.</w:t>
            </w:r>
          </w:p>
        </w:tc>
      </w:tr>
      <w:tr w:rsidR="00917031" w:rsidRPr="00917031" w:rsidTr="00917031">
        <w:trPr>
          <w:trHeight w:val="576"/>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ÁREA_ASEGURABLE</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Numérico</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6</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6 dígitos (2 decimales)</w:t>
            </w:r>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 </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917031" w:rsidP="00917031">
            <w:pPr>
              <w:rPr>
                <w:rFonts w:ascii="Calibri" w:hAnsi="Calibri"/>
                <w:color w:val="000000"/>
                <w:sz w:val="14"/>
                <w:szCs w:val="14"/>
                <w:lang w:val="es-CO" w:eastAsia="es-CO"/>
              </w:rPr>
            </w:pPr>
            <w:r w:rsidRPr="00917031">
              <w:rPr>
                <w:rFonts w:ascii="Calibri" w:hAnsi="Calibri"/>
                <w:color w:val="000000"/>
                <w:sz w:val="14"/>
                <w:szCs w:val="14"/>
                <w:lang w:val="es-CO" w:eastAsia="es-CO"/>
              </w:rPr>
              <w:t>Corresponde a las hectáreas, que la aseguradora determinó como asegurables</w:t>
            </w:r>
          </w:p>
        </w:tc>
      </w:tr>
      <w:tr w:rsidR="00917031" w:rsidRPr="00917031" w:rsidTr="00917031">
        <w:trPr>
          <w:trHeight w:val="384"/>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AREA_ASEGURADA</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Numérico</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6</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6 dígitos (2 decimales)</w:t>
            </w:r>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Sí</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917031" w:rsidP="00917031">
            <w:pPr>
              <w:rPr>
                <w:rFonts w:ascii="Calibri" w:hAnsi="Calibri"/>
                <w:color w:val="000000"/>
                <w:sz w:val="14"/>
                <w:szCs w:val="14"/>
                <w:lang w:val="es-CO" w:eastAsia="es-CO"/>
              </w:rPr>
            </w:pPr>
            <w:r w:rsidRPr="00917031">
              <w:rPr>
                <w:rFonts w:ascii="Calibri" w:hAnsi="Calibri"/>
                <w:color w:val="000000"/>
                <w:sz w:val="14"/>
                <w:szCs w:val="14"/>
                <w:lang w:val="es-CO" w:eastAsia="es-CO"/>
              </w:rPr>
              <w:t>Corresponde a las hectáreas aseguradas.</w:t>
            </w:r>
          </w:p>
        </w:tc>
      </w:tr>
      <w:tr w:rsidR="00917031" w:rsidRPr="00917031" w:rsidTr="00917031">
        <w:trPr>
          <w:trHeight w:val="576"/>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FECHA_DE_SIEMBRA</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Carácter</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10</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dd/mm/aaaa</w:t>
            </w:r>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 </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917031" w:rsidP="00917031">
            <w:pPr>
              <w:rPr>
                <w:rFonts w:ascii="Calibri" w:hAnsi="Calibri"/>
                <w:sz w:val="14"/>
                <w:szCs w:val="14"/>
                <w:lang w:val="es-CO" w:eastAsia="es-CO"/>
              </w:rPr>
            </w:pPr>
            <w:r w:rsidRPr="00917031">
              <w:rPr>
                <w:rFonts w:ascii="Calibri" w:hAnsi="Calibri"/>
                <w:sz w:val="14"/>
                <w:szCs w:val="14"/>
                <w:lang w:val="es-CO" w:eastAsia="es-CO"/>
              </w:rPr>
              <w:t>Corresponde a la fecha en que se siembra el cultivo en el terreno que se va a asegurar.</w:t>
            </w:r>
          </w:p>
        </w:tc>
      </w:tr>
      <w:tr w:rsidR="00917031" w:rsidRPr="00917031" w:rsidTr="00917031">
        <w:trPr>
          <w:trHeight w:val="384"/>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COBERTURA_EXCESO_Y_DEFICIT</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Carácter</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1</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 = si tiene esta cobertura</w:t>
            </w:r>
            <w:r w:rsidRPr="00917031">
              <w:rPr>
                <w:rFonts w:ascii="Calibri" w:hAnsi="Calibri"/>
                <w:color w:val="000000"/>
                <w:sz w:val="14"/>
                <w:szCs w:val="14"/>
                <w:lang w:val="es-CO" w:eastAsia="es-CO"/>
              </w:rPr>
              <w:br/>
              <w:t>N = no tiene esta cobertura</w:t>
            </w:r>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Sí</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917031" w:rsidP="00917031">
            <w:pPr>
              <w:rPr>
                <w:rFonts w:ascii="Calibri" w:hAnsi="Calibri"/>
                <w:color w:val="000000"/>
                <w:sz w:val="14"/>
                <w:szCs w:val="14"/>
                <w:lang w:val="es-CO" w:eastAsia="es-CO"/>
              </w:rPr>
            </w:pPr>
            <w:r w:rsidRPr="00917031">
              <w:rPr>
                <w:rFonts w:ascii="Calibri" w:hAnsi="Calibri"/>
                <w:color w:val="000000"/>
                <w:sz w:val="14"/>
                <w:szCs w:val="14"/>
                <w:lang w:val="es-CO" w:eastAsia="es-CO"/>
              </w:rPr>
              <w:t>La póliza tiene la cobertura de exceso y déficit de agua.</w:t>
            </w:r>
          </w:p>
        </w:tc>
      </w:tr>
      <w:tr w:rsidR="00917031" w:rsidRPr="00917031" w:rsidTr="00917031">
        <w:trPr>
          <w:trHeight w:val="384"/>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COBERTURA_VIENTO_FUERTES</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Carácter</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1</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 = si tiene esta cobertura</w:t>
            </w:r>
            <w:r w:rsidRPr="00917031">
              <w:rPr>
                <w:rFonts w:ascii="Calibri" w:hAnsi="Calibri"/>
                <w:color w:val="000000"/>
                <w:sz w:val="14"/>
                <w:szCs w:val="14"/>
                <w:lang w:val="es-CO" w:eastAsia="es-CO"/>
              </w:rPr>
              <w:br/>
              <w:t>N = no tiene esta cobertura</w:t>
            </w:r>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Sí</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917031" w:rsidP="00917031">
            <w:pPr>
              <w:rPr>
                <w:rFonts w:ascii="Calibri" w:hAnsi="Calibri"/>
                <w:color w:val="000000"/>
                <w:sz w:val="14"/>
                <w:szCs w:val="14"/>
                <w:lang w:val="es-CO" w:eastAsia="es-CO"/>
              </w:rPr>
            </w:pPr>
            <w:r w:rsidRPr="00917031">
              <w:rPr>
                <w:rFonts w:ascii="Calibri" w:hAnsi="Calibri"/>
                <w:color w:val="000000"/>
                <w:sz w:val="14"/>
                <w:szCs w:val="14"/>
                <w:lang w:val="es-CO" w:eastAsia="es-CO"/>
              </w:rPr>
              <w:t>La póliza tiene la cobertura de vientos fuertes.</w:t>
            </w:r>
          </w:p>
        </w:tc>
      </w:tr>
      <w:tr w:rsidR="00917031" w:rsidRPr="00917031" w:rsidTr="00917031">
        <w:trPr>
          <w:trHeight w:val="384"/>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COBERTURA_INUNDACIONES</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Carácter</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1</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 = si tiene esta cobertura</w:t>
            </w:r>
            <w:r w:rsidRPr="00917031">
              <w:rPr>
                <w:rFonts w:ascii="Calibri" w:hAnsi="Calibri"/>
                <w:color w:val="000000"/>
                <w:sz w:val="14"/>
                <w:szCs w:val="14"/>
                <w:lang w:val="es-CO" w:eastAsia="es-CO"/>
              </w:rPr>
              <w:br/>
              <w:t>N = no tiene esta cobertura</w:t>
            </w:r>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Sí</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917031" w:rsidP="00917031">
            <w:pPr>
              <w:rPr>
                <w:rFonts w:ascii="Calibri" w:hAnsi="Calibri"/>
                <w:color w:val="000000"/>
                <w:sz w:val="14"/>
                <w:szCs w:val="14"/>
                <w:lang w:val="es-CO" w:eastAsia="es-CO"/>
              </w:rPr>
            </w:pPr>
            <w:r w:rsidRPr="00917031">
              <w:rPr>
                <w:rFonts w:ascii="Calibri" w:hAnsi="Calibri"/>
                <w:color w:val="000000"/>
                <w:sz w:val="14"/>
                <w:szCs w:val="14"/>
                <w:lang w:val="es-CO" w:eastAsia="es-CO"/>
              </w:rPr>
              <w:t>La póliza tiene la cobertura de inundaciones.</w:t>
            </w:r>
          </w:p>
        </w:tc>
      </w:tr>
      <w:tr w:rsidR="00917031" w:rsidRPr="00917031" w:rsidTr="00917031">
        <w:trPr>
          <w:trHeight w:val="384"/>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COBERTURA_HELADAS</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Carácter</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1</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 = si tiene esta cobertura</w:t>
            </w:r>
            <w:r w:rsidRPr="00917031">
              <w:rPr>
                <w:rFonts w:ascii="Calibri" w:hAnsi="Calibri"/>
                <w:color w:val="000000"/>
                <w:sz w:val="14"/>
                <w:szCs w:val="14"/>
                <w:lang w:val="es-CO" w:eastAsia="es-CO"/>
              </w:rPr>
              <w:br/>
              <w:t>N = no tiene esta cobertura</w:t>
            </w:r>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Sí</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917031" w:rsidP="00917031">
            <w:pPr>
              <w:rPr>
                <w:rFonts w:ascii="Calibri" w:hAnsi="Calibri"/>
                <w:color w:val="000000"/>
                <w:sz w:val="14"/>
                <w:szCs w:val="14"/>
                <w:lang w:val="es-CO" w:eastAsia="es-CO"/>
              </w:rPr>
            </w:pPr>
            <w:r w:rsidRPr="00917031">
              <w:rPr>
                <w:rFonts w:ascii="Calibri" w:hAnsi="Calibri"/>
                <w:color w:val="000000"/>
                <w:sz w:val="14"/>
                <w:szCs w:val="14"/>
                <w:lang w:val="es-CO" w:eastAsia="es-CO"/>
              </w:rPr>
              <w:t>La póliza tiene la cobertura de heladas.</w:t>
            </w:r>
          </w:p>
        </w:tc>
      </w:tr>
      <w:tr w:rsidR="00917031" w:rsidRPr="00917031" w:rsidTr="00917031">
        <w:trPr>
          <w:trHeight w:val="384"/>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COBERTURA_GRANIZO</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Carácter</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1</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 = si tiene esta cobertura</w:t>
            </w:r>
            <w:r w:rsidRPr="00917031">
              <w:rPr>
                <w:rFonts w:ascii="Calibri" w:hAnsi="Calibri"/>
                <w:color w:val="000000"/>
                <w:sz w:val="14"/>
                <w:szCs w:val="14"/>
                <w:lang w:val="es-CO" w:eastAsia="es-CO"/>
              </w:rPr>
              <w:br/>
              <w:t>N = no tiene esta cobertura</w:t>
            </w:r>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Sí</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917031" w:rsidP="00917031">
            <w:pPr>
              <w:rPr>
                <w:rFonts w:ascii="Calibri" w:hAnsi="Calibri"/>
                <w:color w:val="000000"/>
                <w:sz w:val="14"/>
                <w:szCs w:val="14"/>
                <w:lang w:val="es-CO" w:eastAsia="es-CO"/>
              </w:rPr>
            </w:pPr>
            <w:r w:rsidRPr="00917031">
              <w:rPr>
                <w:rFonts w:ascii="Calibri" w:hAnsi="Calibri"/>
                <w:color w:val="000000"/>
                <w:sz w:val="14"/>
                <w:szCs w:val="14"/>
                <w:lang w:val="es-CO" w:eastAsia="es-CO"/>
              </w:rPr>
              <w:t>La póliza tiene la cobertura de granizo.</w:t>
            </w:r>
          </w:p>
        </w:tc>
      </w:tr>
      <w:tr w:rsidR="00917031" w:rsidRPr="00917031" w:rsidTr="00917031">
        <w:trPr>
          <w:trHeight w:val="384"/>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COBERTURA_DESLIZAMIENTO</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Carácter</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1</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 = si tiene esta cobertura</w:t>
            </w:r>
            <w:r w:rsidRPr="00917031">
              <w:rPr>
                <w:rFonts w:ascii="Calibri" w:hAnsi="Calibri"/>
                <w:color w:val="000000"/>
                <w:sz w:val="14"/>
                <w:szCs w:val="14"/>
                <w:lang w:val="es-CO" w:eastAsia="es-CO"/>
              </w:rPr>
              <w:br/>
              <w:t>N = no tiene esta cobertura</w:t>
            </w:r>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Sí</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917031" w:rsidP="00917031">
            <w:pPr>
              <w:rPr>
                <w:rFonts w:ascii="Calibri" w:hAnsi="Calibri"/>
                <w:color w:val="000000"/>
                <w:sz w:val="14"/>
                <w:szCs w:val="14"/>
                <w:lang w:val="es-CO" w:eastAsia="es-CO"/>
              </w:rPr>
            </w:pPr>
            <w:r w:rsidRPr="00917031">
              <w:rPr>
                <w:rFonts w:ascii="Calibri" w:hAnsi="Calibri"/>
                <w:color w:val="000000"/>
                <w:sz w:val="14"/>
                <w:szCs w:val="14"/>
                <w:lang w:val="es-CO" w:eastAsia="es-CO"/>
              </w:rPr>
              <w:t>La póliza tiene la cobertura de deslizamiento.</w:t>
            </w:r>
          </w:p>
        </w:tc>
      </w:tr>
      <w:tr w:rsidR="00917031" w:rsidRPr="00917031" w:rsidTr="00917031">
        <w:trPr>
          <w:trHeight w:val="384"/>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COBERTURA_AVALANCHA</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Carácter</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1</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 = si tiene esta cobertura</w:t>
            </w:r>
            <w:r w:rsidRPr="00917031">
              <w:rPr>
                <w:rFonts w:ascii="Calibri" w:hAnsi="Calibri"/>
                <w:color w:val="000000"/>
                <w:sz w:val="14"/>
                <w:szCs w:val="14"/>
                <w:lang w:val="es-CO" w:eastAsia="es-CO"/>
              </w:rPr>
              <w:br/>
              <w:t>N = no tiene esta cobertura</w:t>
            </w:r>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Sí</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917031" w:rsidP="00917031">
            <w:pPr>
              <w:rPr>
                <w:rFonts w:ascii="Calibri" w:hAnsi="Calibri"/>
                <w:color w:val="000000"/>
                <w:sz w:val="14"/>
                <w:szCs w:val="14"/>
                <w:lang w:val="es-CO" w:eastAsia="es-CO"/>
              </w:rPr>
            </w:pPr>
            <w:r w:rsidRPr="00917031">
              <w:rPr>
                <w:rFonts w:ascii="Calibri" w:hAnsi="Calibri"/>
                <w:color w:val="000000"/>
                <w:sz w:val="14"/>
                <w:szCs w:val="14"/>
                <w:lang w:val="es-CO" w:eastAsia="es-CO"/>
              </w:rPr>
              <w:t>La póliza tiene la cobertura de avalancha.</w:t>
            </w:r>
          </w:p>
        </w:tc>
      </w:tr>
      <w:tr w:rsidR="00917031" w:rsidRPr="00917031" w:rsidTr="00917031">
        <w:trPr>
          <w:trHeight w:val="960"/>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OTRA_COBERTURA_NATURAL</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Carácter</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1</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 = si tiene esta cobertura</w:t>
            </w:r>
            <w:r w:rsidRPr="00917031">
              <w:rPr>
                <w:rFonts w:ascii="Calibri" w:hAnsi="Calibri"/>
                <w:color w:val="000000"/>
                <w:sz w:val="14"/>
                <w:szCs w:val="14"/>
                <w:lang w:val="es-CO" w:eastAsia="es-CO"/>
              </w:rPr>
              <w:br/>
              <w:t>N = no tiene esta cobertura</w:t>
            </w:r>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Sí</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917031" w:rsidP="00917031">
            <w:pPr>
              <w:rPr>
                <w:rFonts w:ascii="Calibri" w:hAnsi="Calibri"/>
                <w:color w:val="000000"/>
                <w:sz w:val="14"/>
                <w:szCs w:val="14"/>
                <w:lang w:val="es-CO" w:eastAsia="es-CO"/>
              </w:rPr>
            </w:pPr>
            <w:r w:rsidRPr="00917031">
              <w:rPr>
                <w:rFonts w:ascii="Calibri" w:hAnsi="Calibri"/>
                <w:color w:val="000000"/>
                <w:sz w:val="14"/>
                <w:szCs w:val="14"/>
                <w:lang w:val="es-CO" w:eastAsia="es-CO"/>
              </w:rPr>
              <w:t xml:space="preserve">La póliza </w:t>
            </w:r>
            <w:r w:rsidR="008D08F0" w:rsidRPr="00917031">
              <w:rPr>
                <w:rFonts w:ascii="Calibri" w:hAnsi="Calibri"/>
                <w:color w:val="000000"/>
                <w:sz w:val="14"/>
                <w:szCs w:val="14"/>
                <w:lang w:val="es-CO" w:eastAsia="es-CO"/>
              </w:rPr>
              <w:t>tiene coberturas</w:t>
            </w:r>
            <w:r w:rsidRPr="00917031">
              <w:rPr>
                <w:rFonts w:ascii="Calibri" w:hAnsi="Calibri"/>
                <w:color w:val="000000"/>
                <w:sz w:val="14"/>
                <w:szCs w:val="14"/>
                <w:lang w:val="es-CO" w:eastAsia="es-CO"/>
              </w:rPr>
              <w:t xml:space="preserve"> naturales adicionales </w:t>
            </w:r>
            <w:r w:rsidR="00043FBA" w:rsidRPr="00917031">
              <w:rPr>
                <w:rFonts w:ascii="Calibri" w:hAnsi="Calibri"/>
                <w:color w:val="000000"/>
                <w:sz w:val="14"/>
                <w:szCs w:val="14"/>
                <w:lang w:val="es-CO" w:eastAsia="es-CO"/>
              </w:rPr>
              <w:t>a las</w:t>
            </w:r>
            <w:r w:rsidRPr="00917031">
              <w:rPr>
                <w:rFonts w:ascii="Calibri" w:hAnsi="Calibri"/>
                <w:color w:val="000000"/>
                <w:sz w:val="14"/>
                <w:szCs w:val="14"/>
                <w:lang w:val="es-CO" w:eastAsia="es-CO"/>
              </w:rPr>
              <w:t xml:space="preserve"> citadas. Es obligatorio incluir el listado de éstas coberturas dentro del campo "OBSERVACIONES".</w:t>
            </w:r>
          </w:p>
        </w:tc>
      </w:tr>
      <w:tr w:rsidR="00917031" w:rsidRPr="00917031" w:rsidTr="00917031">
        <w:trPr>
          <w:trHeight w:val="768"/>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COBERTURA_BIOLOGICA</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Carácter</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1</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 = si tiene esta cobertura</w:t>
            </w:r>
            <w:r w:rsidRPr="00917031">
              <w:rPr>
                <w:rFonts w:ascii="Calibri" w:hAnsi="Calibri"/>
                <w:color w:val="000000"/>
                <w:sz w:val="14"/>
                <w:szCs w:val="14"/>
                <w:lang w:val="es-CO" w:eastAsia="es-CO"/>
              </w:rPr>
              <w:br w:type="page"/>
              <w:t>N = no tiene esta cobertura</w:t>
            </w:r>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Sí</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917031" w:rsidP="00917031">
            <w:pPr>
              <w:rPr>
                <w:rFonts w:ascii="Calibri" w:hAnsi="Calibri"/>
                <w:color w:val="000000"/>
                <w:sz w:val="14"/>
                <w:szCs w:val="14"/>
                <w:lang w:val="es-CO" w:eastAsia="es-CO"/>
              </w:rPr>
            </w:pPr>
            <w:r w:rsidRPr="00917031">
              <w:rPr>
                <w:rFonts w:ascii="Calibri" w:hAnsi="Calibri"/>
                <w:color w:val="000000"/>
                <w:sz w:val="14"/>
                <w:szCs w:val="14"/>
                <w:lang w:val="es-CO" w:eastAsia="es-CO"/>
              </w:rPr>
              <w:t xml:space="preserve">La póliza tiene coberturas </w:t>
            </w:r>
            <w:r w:rsidR="008D08F0" w:rsidRPr="00917031">
              <w:rPr>
                <w:rFonts w:ascii="Calibri" w:hAnsi="Calibri"/>
                <w:color w:val="000000"/>
                <w:sz w:val="14"/>
                <w:szCs w:val="14"/>
                <w:lang w:val="es-CO" w:eastAsia="es-CO"/>
              </w:rPr>
              <w:t>biológicas.</w:t>
            </w:r>
            <w:r w:rsidRPr="00917031">
              <w:rPr>
                <w:rFonts w:ascii="Calibri" w:hAnsi="Calibri"/>
                <w:color w:val="000000"/>
                <w:sz w:val="14"/>
                <w:szCs w:val="14"/>
                <w:lang w:val="es-CO" w:eastAsia="es-CO"/>
              </w:rPr>
              <w:t xml:space="preserve"> Es obligatorio incluir el listado de éstas coberturas dentro del campo "OBSERVACIONES".</w:t>
            </w:r>
          </w:p>
        </w:tc>
      </w:tr>
      <w:tr w:rsidR="00917031" w:rsidRPr="00917031" w:rsidTr="00917031">
        <w:trPr>
          <w:trHeight w:val="768"/>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PORCENTAJE_DEDUCIBLE</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Numérico</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2</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2 dígitos con dos decimales</w:t>
            </w:r>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SÍ</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917031" w:rsidP="00917031">
            <w:pPr>
              <w:rPr>
                <w:rFonts w:ascii="Calibri" w:hAnsi="Calibri"/>
                <w:color w:val="000000"/>
                <w:sz w:val="14"/>
                <w:szCs w:val="14"/>
                <w:lang w:val="es-CO" w:eastAsia="es-CO"/>
              </w:rPr>
            </w:pPr>
            <w:r w:rsidRPr="00917031">
              <w:rPr>
                <w:rFonts w:ascii="Calibri" w:hAnsi="Calibri"/>
                <w:color w:val="000000"/>
                <w:sz w:val="14"/>
                <w:szCs w:val="14"/>
                <w:lang w:val="es-CO" w:eastAsia="es-CO"/>
              </w:rPr>
              <w:t>Porcentaje de deducible de la póliza. En caso de ser varios porcentajes, se consignarán separados por el signo punto y coma “;”</w:t>
            </w:r>
          </w:p>
        </w:tc>
      </w:tr>
      <w:tr w:rsidR="00917031" w:rsidRPr="00917031" w:rsidTr="00917031">
        <w:trPr>
          <w:trHeight w:val="384"/>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VIGENCIA_DESDE</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Carácter</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10</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dd/mm/aaaa</w:t>
            </w:r>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Sí</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917031" w:rsidP="00917031">
            <w:pPr>
              <w:rPr>
                <w:rFonts w:ascii="Calibri" w:hAnsi="Calibri"/>
                <w:color w:val="000000"/>
                <w:sz w:val="14"/>
                <w:szCs w:val="14"/>
                <w:lang w:val="es-CO" w:eastAsia="es-CO"/>
              </w:rPr>
            </w:pPr>
            <w:r w:rsidRPr="00917031">
              <w:rPr>
                <w:rFonts w:ascii="Calibri" w:hAnsi="Calibri"/>
                <w:color w:val="000000"/>
                <w:sz w:val="14"/>
                <w:szCs w:val="14"/>
                <w:lang w:val="es-CO" w:eastAsia="es-CO"/>
              </w:rPr>
              <w:t>Corresponde a la fecha de inicio de la vigencia de la póliza.</w:t>
            </w:r>
          </w:p>
        </w:tc>
      </w:tr>
      <w:tr w:rsidR="00917031" w:rsidRPr="00917031" w:rsidTr="00917031">
        <w:trPr>
          <w:trHeight w:val="384"/>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lastRenderedPageBreak/>
              <w:t>VIGENCIA_HASTA</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Carácter</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10</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dd/mm/aaaa</w:t>
            </w:r>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Sí</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917031" w:rsidP="00917031">
            <w:pPr>
              <w:rPr>
                <w:rFonts w:ascii="Calibri" w:hAnsi="Calibri"/>
                <w:color w:val="000000"/>
                <w:sz w:val="14"/>
                <w:szCs w:val="14"/>
                <w:lang w:val="es-CO" w:eastAsia="es-CO"/>
              </w:rPr>
            </w:pPr>
            <w:r w:rsidRPr="00917031">
              <w:rPr>
                <w:rFonts w:ascii="Calibri" w:hAnsi="Calibri"/>
                <w:color w:val="000000"/>
                <w:sz w:val="14"/>
                <w:szCs w:val="14"/>
                <w:lang w:val="es-CO" w:eastAsia="es-CO"/>
              </w:rPr>
              <w:t xml:space="preserve">Corresponde a la fecha de </w:t>
            </w:r>
            <w:r w:rsidR="008D08F0" w:rsidRPr="00917031">
              <w:rPr>
                <w:rFonts w:ascii="Calibri" w:hAnsi="Calibri"/>
                <w:color w:val="000000"/>
                <w:sz w:val="14"/>
                <w:szCs w:val="14"/>
                <w:lang w:val="es-CO" w:eastAsia="es-CO"/>
              </w:rPr>
              <w:t>finalización de</w:t>
            </w:r>
            <w:r w:rsidRPr="00917031">
              <w:rPr>
                <w:rFonts w:ascii="Calibri" w:hAnsi="Calibri"/>
                <w:color w:val="000000"/>
                <w:sz w:val="14"/>
                <w:szCs w:val="14"/>
                <w:lang w:val="es-CO" w:eastAsia="es-CO"/>
              </w:rPr>
              <w:t xml:space="preserve"> la vigencia de la póliza.</w:t>
            </w:r>
          </w:p>
        </w:tc>
      </w:tr>
      <w:tr w:rsidR="00917031" w:rsidRPr="00917031" w:rsidTr="00917031">
        <w:trPr>
          <w:trHeight w:val="576"/>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FECHA_CANCELACION</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Carácter</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10</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dd/mm/aaaa</w:t>
            </w:r>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Ver descripción</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917031" w:rsidP="00917031">
            <w:pPr>
              <w:rPr>
                <w:rFonts w:ascii="Calibri" w:hAnsi="Calibri"/>
                <w:color w:val="000000"/>
                <w:sz w:val="14"/>
                <w:szCs w:val="14"/>
                <w:lang w:val="es-CO" w:eastAsia="es-CO"/>
              </w:rPr>
            </w:pPr>
            <w:r w:rsidRPr="00917031">
              <w:rPr>
                <w:rFonts w:ascii="Calibri" w:hAnsi="Calibri"/>
                <w:color w:val="000000"/>
                <w:sz w:val="14"/>
                <w:szCs w:val="14"/>
                <w:lang w:val="es-CO" w:eastAsia="es-CO"/>
              </w:rPr>
              <w:t>Corresponde a la fecha en que se cancela la póliza de seguro.</w:t>
            </w:r>
            <w:r w:rsidRPr="00917031">
              <w:rPr>
                <w:rFonts w:ascii="Calibri" w:hAnsi="Calibri"/>
                <w:color w:val="000000"/>
                <w:sz w:val="14"/>
                <w:szCs w:val="14"/>
                <w:lang w:val="es-CO" w:eastAsia="es-CO"/>
              </w:rPr>
              <w:br/>
              <w:t>Es obligatoria si la novedad es "4"</w:t>
            </w:r>
          </w:p>
        </w:tc>
      </w:tr>
      <w:tr w:rsidR="00917031" w:rsidRPr="00917031" w:rsidTr="00917031">
        <w:trPr>
          <w:trHeight w:val="768"/>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VALOR_TOTAL_DEL_PROYECTO</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Numérico</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18</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Solo números</w:t>
            </w:r>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Sí</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917031" w:rsidP="00917031">
            <w:pPr>
              <w:rPr>
                <w:rFonts w:ascii="Calibri" w:hAnsi="Calibri"/>
                <w:color w:val="000000"/>
                <w:sz w:val="14"/>
                <w:szCs w:val="14"/>
                <w:lang w:val="es-CO" w:eastAsia="es-CO"/>
              </w:rPr>
            </w:pPr>
            <w:r w:rsidRPr="00917031">
              <w:rPr>
                <w:rFonts w:ascii="Calibri" w:hAnsi="Calibri"/>
                <w:color w:val="000000"/>
                <w:sz w:val="14"/>
                <w:szCs w:val="14"/>
                <w:lang w:val="es-CO" w:eastAsia="es-CO"/>
              </w:rPr>
              <w:t xml:space="preserve">Corresponde al valor total del proyecto productivo (sin decimales). Este también es conocido como el Valor Asegurable. </w:t>
            </w:r>
          </w:p>
        </w:tc>
      </w:tr>
      <w:tr w:rsidR="00917031" w:rsidRPr="00917031" w:rsidTr="00917031">
        <w:trPr>
          <w:trHeight w:val="384"/>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VALOR_ASEGURADO</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Numérico</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15</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Solo números</w:t>
            </w:r>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Sí</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917031" w:rsidP="00917031">
            <w:pPr>
              <w:rPr>
                <w:rFonts w:ascii="Calibri" w:hAnsi="Calibri"/>
                <w:color w:val="000000"/>
                <w:sz w:val="14"/>
                <w:szCs w:val="14"/>
                <w:lang w:val="es-CO" w:eastAsia="es-CO"/>
              </w:rPr>
            </w:pPr>
            <w:r w:rsidRPr="00917031">
              <w:rPr>
                <w:rFonts w:ascii="Calibri" w:hAnsi="Calibri"/>
                <w:color w:val="000000"/>
                <w:sz w:val="14"/>
                <w:szCs w:val="14"/>
                <w:lang w:val="es-CO" w:eastAsia="es-CO"/>
              </w:rPr>
              <w:t>Corresponde al valor asegurado 15 dígitos + 2 decimales</w:t>
            </w:r>
          </w:p>
        </w:tc>
      </w:tr>
      <w:tr w:rsidR="00917031" w:rsidRPr="00917031" w:rsidTr="00917031">
        <w:trPr>
          <w:trHeight w:val="768"/>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RENDIMIENTO_GARANTIZADO</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Numérico</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15</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Solo números</w:t>
            </w:r>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SÍ</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917031" w:rsidP="00917031">
            <w:pPr>
              <w:rPr>
                <w:rFonts w:ascii="Calibri" w:hAnsi="Calibri"/>
                <w:color w:val="000000"/>
                <w:sz w:val="14"/>
                <w:szCs w:val="14"/>
                <w:lang w:val="es-CO" w:eastAsia="es-CO"/>
              </w:rPr>
            </w:pPr>
            <w:r w:rsidRPr="00917031">
              <w:rPr>
                <w:rFonts w:ascii="Calibri" w:hAnsi="Calibri"/>
                <w:color w:val="000000"/>
                <w:sz w:val="14"/>
                <w:szCs w:val="14"/>
                <w:lang w:val="es-CO" w:eastAsia="es-CO"/>
              </w:rPr>
              <w:t xml:space="preserve">Este corresponde al valor del rendimiento en términos de kilogramos/hectáreas que la aseguradora </w:t>
            </w:r>
            <w:r w:rsidR="008D08F0" w:rsidRPr="00917031">
              <w:rPr>
                <w:rFonts w:ascii="Calibri" w:hAnsi="Calibri"/>
                <w:color w:val="000000"/>
                <w:sz w:val="14"/>
                <w:szCs w:val="14"/>
                <w:lang w:val="es-CO" w:eastAsia="es-CO"/>
              </w:rPr>
              <w:t>está</w:t>
            </w:r>
            <w:r w:rsidRPr="00917031">
              <w:rPr>
                <w:rFonts w:ascii="Calibri" w:hAnsi="Calibri"/>
                <w:color w:val="000000"/>
                <w:sz w:val="14"/>
                <w:szCs w:val="14"/>
                <w:lang w:val="es-CO" w:eastAsia="es-CO"/>
              </w:rPr>
              <w:t xml:space="preserve"> dispuesta a amparar.</w:t>
            </w:r>
          </w:p>
        </w:tc>
      </w:tr>
      <w:tr w:rsidR="00917031" w:rsidRPr="00917031" w:rsidTr="00917031">
        <w:trPr>
          <w:trHeight w:val="384"/>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VALOR_PRIMA</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Numérico</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15</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Solo números</w:t>
            </w:r>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Sí</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917031" w:rsidP="00917031">
            <w:pPr>
              <w:rPr>
                <w:rFonts w:ascii="Calibri" w:hAnsi="Calibri"/>
                <w:color w:val="000000"/>
                <w:sz w:val="14"/>
                <w:szCs w:val="14"/>
                <w:lang w:val="es-CO" w:eastAsia="es-CO"/>
              </w:rPr>
            </w:pPr>
            <w:r w:rsidRPr="00917031">
              <w:rPr>
                <w:rFonts w:ascii="Calibri" w:hAnsi="Calibri"/>
                <w:color w:val="000000"/>
                <w:sz w:val="14"/>
                <w:szCs w:val="14"/>
                <w:lang w:val="es-CO" w:eastAsia="es-CO"/>
              </w:rPr>
              <w:t>15 dígitos + 2 decimales. Corresponde al valor o costo del seguro</w:t>
            </w:r>
          </w:p>
        </w:tc>
      </w:tr>
      <w:tr w:rsidR="00917031" w:rsidRPr="00917031" w:rsidTr="00917031">
        <w:trPr>
          <w:trHeight w:val="768"/>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REPORTA_CREDITO_EN_CONDICIONES_FINAGRO</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Carácter</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1</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 = El cliente tiene crédito registrado ante FINAGRO.</w:t>
            </w:r>
            <w:r w:rsidRPr="00917031">
              <w:rPr>
                <w:rFonts w:ascii="Calibri" w:hAnsi="Calibri"/>
                <w:color w:val="000000"/>
                <w:sz w:val="14"/>
                <w:szCs w:val="14"/>
                <w:lang w:val="es-CO" w:eastAsia="es-CO"/>
              </w:rPr>
              <w:br/>
              <w:t>N = NO tiene crédito registrado ante FINAGRO.</w:t>
            </w:r>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Sí</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917031" w:rsidP="00917031">
            <w:pPr>
              <w:rPr>
                <w:rFonts w:ascii="Calibri" w:hAnsi="Calibri"/>
                <w:color w:val="000000"/>
                <w:sz w:val="14"/>
                <w:szCs w:val="14"/>
                <w:lang w:val="es-CO" w:eastAsia="es-CO"/>
              </w:rPr>
            </w:pPr>
            <w:r w:rsidRPr="00917031">
              <w:rPr>
                <w:rFonts w:ascii="Calibri" w:hAnsi="Calibri"/>
                <w:color w:val="000000"/>
                <w:sz w:val="14"/>
                <w:szCs w:val="14"/>
                <w:lang w:val="es-CO" w:eastAsia="es-CO"/>
              </w:rPr>
              <w:t>Comprueba si el cliente tiene crédito registrado ante FINAGRO</w:t>
            </w:r>
          </w:p>
        </w:tc>
      </w:tr>
      <w:tr w:rsidR="00917031" w:rsidRPr="00917031" w:rsidTr="00917031">
        <w:trPr>
          <w:trHeight w:val="768"/>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bookmarkStart w:id="2" w:name="RANGE!B53:B54"/>
            <w:r w:rsidRPr="00917031">
              <w:rPr>
                <w:rFonts w:ascii="Calibri" w:hAnsi="Calibri"/>
                <w:b/>
                <w:bCs/>
                <w:color w:val="000000"/>
                <w:sz w:val="14"/>
                <w:szCs w:val="14"/>
                <w:lang w:val="es-CO" w:eastAsia="es-CO"/>
              </w:rPr>
              <w:t>INTERMEDIARIO_FINANCIERO</w:t>
            </w:r>
            <w:bookmarkEnd w:id="2"/>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Carácter</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3</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677D5B" w:rsidP="00917031">
            <w:pPr>
              <w:jc w:val="center"/>
              <w:rPr>
                <w:rFonts w:ascii="Calibri" w:hAnsi="Calibri"/>
                <w:color w:val="000000"/>
                <w:sz w:val="14"/>
                <w:szCs w:val="14"/>
                <w:lang w:val="es-CO" w:eastAsia="es-CO"/>
              </w:rPr>
            </w:pPr>
            <w:hyperlink r:id="rId11" w:anchor="'Intermediarios Financieros'!A1" w:history="1">
              <w:r w:rsidR="00917031" w:rsidRPr="00917031">
                <w:rPr>
                  <w:rFonts w:ascii="Calibri" w:hAnsi="Calibri"/>
                  <w:color w:val="000000"/>
                  <w:sz w:val="14"/>
                  <w:szCs w:val="14"/>
                  <w:lang w:val="es-CO" w:eastAsia="es-CO"/>
                </w:rPr>
                <w:t>Ver detalle en hoja "Intermediarios financieros"</w:t>
              </w:r>
            </w:hyperlink>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Ver descripción</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917031" w:rsidP="00917031">
            <w:pPr>
              <w:rPr>
                <w:rFonts w:ascii="Calibri" w:hAnsi="Calibri"/>
                <w:color w:val="000000"/>
                <w:sz w:val="14"/>
                <w:szCs w:val="14"/>
                <w:lang w:val="es-CO" w:eastAsia="es-CO"/>
              </w:rPr>
            </w:pPr>
            <w:r w:rsidRPr="00917031">
              <w:rPr>
                <w:rFonts w:ascii="Calibri" w:hAnsi="Calibri"/>
                <w:color w:val="000000"/>
                <w:sz w:val="14"/>
                <w:szCs w:val="14"/>
                <w:lang w:val="es-CO" w:eastAsia="es-CO"/>
              </w:rPr>
              <w:t>Nombre del intermediario financiero con quien se realizó el crédito registrado ante FINAGRO. Es obligatorio si reporta crédito ante FINAGRO.</w:t>
            </w:r>
          </w:p>
        </w:tc>
      </w:tr>
      <w:tr w:rsidR="00917031" w:rsidRPr="00917031" w:rsidTr="00917031">
        <w:trPr>
          <w:trHeight w:val="2190"/>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LLAVE_DEL_CREDITO_OPERACION</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Numérico</w:t>
            </w:r>
          </w:p>
        </w:tc>
        <w:tc>
          <w:tcPr>
            <w:tcW w:w="726" w:type="dxa"/>
            <w:tcBorders>
              <w:top w:val="single" w:sz="4" w:space="0" w:color="BFBFBF"/>
              <w:left w:val="nil"/>
              <w:bottom w:val="single" w:sz="4" w:space="0" w:color="76933C"/>
              <w:right w:val="single" w:sz="4" w:space="0" w:color="BFBFBF"/>
            </w:tcBorders>
            <w:shd w:val="clear" w:color="auto" w:fill="auto"/>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16</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 </w:t>
            </w:r>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Ver descripción</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917031" w:rsidP="00917031">
            <w:pPr>
              <w:rPr>
                <w:rFonts w:ascii="Calibri" w:hAnsi="Calibri"/>
                <w:sz w:val="14"/>
                <w:szCs w:val="14"/>
                <w:lang w:val="es-CO" w:eastAsia="es-CO"/>
              </w:rPr>
            </w:pPr>
            <w:r w:rsidRPr="00917031">
              <w:rPr>
                <w:rFonts w:ascii="Calibri" w:hAnsi="Calibri"/>
                <w:sz w:val="14"/>
                <w:szCs w:val="14"/>
                <w:lang w:val="es-CO" w:eastAsia="es-CO"/>
              </w:rPr>
              <w:t xml:space="preserve">Código que identifica la operación, deberá coincidir a cabalidad con la información de la base de datos de crédito de FINAGRO para que el ISA sea otorgado. Este número consta de: </w:t>
            </w:r>
            <w:r w:rsidRPr="00917031">
              <w:rPr>
                <w:rFonts w:ascii="Calibri" w:hAnsi="Calibri"/>
                <w:sz w:val="14"/>
                <w:szCs w:val="14"/>
                <w:lang w:val="es-CO" w:eastAsia="es-CO"/>
              </w:rPr>
              <w:br/>
              <w:t>• 10 dígitos para las operaciones registradas (Número Agros).</w:t>
            </w:r>
            <w:r w:rsidRPr="00917031">
              <w:rPr>
                <w:rFonts w:ascii="Calibri" w:hAnsi="Calibri"/>
                <w:sz w:val="14"/>
                <w:szCs w:val="14"/>
                <w:lang w:val="es-CO" w:eastAsia="es-CO"/>
              </w:rPr>
              <w:br/>
              <w:t xml:space="preserve">• 16 dígitos para las operaciones realizadas con tarjeta agropecuaria. </w:t>
            </w:r>
            <w:r w:rsidRPr="00917031">
              <w:rPr>
                <w:rFonts w:ascii="Calibri" w:hAnsi="Calibri"/>
                <w:sz w:val="14"/>
                <w:szCs w:val="14"/>
                <w:lang w:val="es-CO" w:eastAsia="es-CO"/>
              </w:rPr>
              <w:br/>
              <w:t>Este campo es obligatorio si reporta crédito ante FINAGRO.</w:t>
            </w:r>
          </w:p>
        </w:tc>
      </w:tr>
      <w:tr w:rsidR="00917031" w:rsidRPr="00917031" w:rsidTr="00917031">
        <w:trPr>
          <w:trHeight w:val="768"/>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LLAVE_DEL_CREDITO_LINEA</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Numérico</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4</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 </w:t>
            </w:r>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Ver descripción</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917031" w:rsidP="00917031">
            <w:pPr>
              <w:rPr>
                <w:rFonts w:ascii="Calibri" w:hAnsi="Calibri"/>
                <w:color w:val="000000"/>
                <w:sz w:val="14"/>
                <w:szCs w:val="14"/>
                <w:lang w:val="es-CO" w:eastAsia="es-CO"/>
              </w:rPr>
            </w:pPr>
            <w:r w:rsidRPr="00917031">
              <w:rPr>
                <w:rFonts w:ascii="Calibri" w:hAnsi="Calibri"/>
                <w:color w:val="000000"/>
                <w:sz w:val="14"/>
                <w:szCs w:val="14"/>
                <w:lang w:val="es-CO" w:eastAsia="es-CO"/>
              </w:rPr>
              <w:t>Código que identifica la línea. Se debe registrar:</w:t>
            </w:r>
            <w:r w:rsidRPr="00917031">
              <w:rPr>
                <w:rFonts w:ascii="Calibri" w:hAnsi="Calibri"/>
                <w:color w:val="000000"/>
                <w:sz w:val="14"/>
                <w:szCs w:val="14"/>
                <w:lang w:val="es-CO" w:eastAsia="es-CO"/>
              </w:rPr>
              <w:br/>
              <w:t>1: Tarjeta agropecuaria</w:t>
            </w:r>
            <w:r w:rsidRPr="00917031">
              <w:rPr>
                <w:rFonts w:ascii="Calibri" w:hAnsi="Calibri"/>
                <w:color w:val="000000"/>
                <w:sz w:val="14"/>
                <w:szCs w:val="14"/>
                <w:lang w:val="es-CO" w:eastAsia="es-CO"/>
              </w:rPr>
              <w:br/>
              <w:t xml:space="preserve">2: Número Agros. </w:t>
            </w:r>
          </w:p>
        </w:tc>
      </w:tr>
      <w:tr w:rsidR="00917031" w:rsidRPr="00917031" w:rsidTr="00917031">
        <w:trPr>
          <w:trHeight w:val="1344"/>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LLAVE_DEL_CREDITO_SUCURSAL</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Numérico</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3</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 </w:t>
            </w:r>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Ver descripción</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917031" w:rsidP="00917031">
            <w:pPr>
              <w:rPr>
                <w:rFonts w:ascii="Calibri" w:hAnsi="Calibri"/>
                <w:color w:val="000000"/>
                <w:sz w:val="14"/>
                <w:szCs w:val="14"/>
                <w:lang w:val="es-CO" w:eastAsia="es-CO"/>
              </w:rPr>
            </w:pPr>
            <w:r w:rsidRPr="00917031">
              <w:rPr>
                <w:rFonts w:ascii="Calibri" w:hAnsi="Calibri"/>
                <w:color w:val="000000"/>
                <w:sz w:val="14"/>
                <w:szCs w:val="14"/>
                <w:lang w:val="es-CO" w:eastAsia="es-CO"/>
              </w:rPr>
              <w:t>Código que identifica la sucursal, deberá coincidir a cabalidad con la información de la base de datos de crédito de FINAGRO para que el ISA sea otorgado. Este número consta de 3 dígitos. Es obligatorio si reporta crédito ante FINAGRO.</w:t>
            </w:r>
          </w:p>
        </w:tc>
      </w:tr>
      <w:tr w:rsidR="00917031" w:rsidRPr="00917031" w:rsidTr="00917031">
        <w:trPr>
          <w:trHeight w:val="768"/>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TIPO_DE_PRODUCTOR</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Numérico</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1</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1 = Pequeño</w:t>
            </w:r>
            <w:r w:rsidRPr="00917031">
              <w:rPr>
                <w:rFonts w:ascii="Calibri" w:hAnsi="Calibri"/>
                <w:color w:val="000000"/>
                <w:sz w:val="14"/>
                <w:szCs w:val="14"/>
                <w:lang w:val="es-CO" w:eastAsia="es-CO"/>
              </w:rPr>
              <w:br/>
              <w:t>2 = Mediano</w:t>
            </w:r>
            <w:r w:rsidRPr="00917031">
              <w:rPr>
                <w:rFonts w:ascii="Calibri" w:hAnsi="Calibri"/>
                <w:color w:val="000000"/>
                <w:sz w:val="14"/>
                <w:szCs w:val="14"/>
                <w:lang w:val="es-CO" w:eastAsia="es-CO"/>
              </w:rPr>
              <w:br/>
              <w:t>3 = Grande</w:t>
            </w:r>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SI</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917031" w:rsidP="00917031">
            <w:pPr>
              <w:rPr>
                <w:rFonts w:ascii="Calibri" w:hAnsi="Calibri"/>
                <w:color w:val="000000"/>
                <w:sz w:val="14"/>
                <w:szCs w:val="14"/>
                <w:lang w:val="es-CO" w:eastAsia="es-CO"/>
              </w:rPr>
            </w:pPr>
            <w:r w:rsidRPr="00917031">
              <w:rPr>
                <w:rFonts w:ascii="Calibri" w:hAnsi="Calibri"/>
                <w:color w:val="000000"/>
                <w:sz w:val="14"/>
                <w:szCs w:val="14"/>
                <w:lang w:val="es-CO" w:eastAsia="es-CO"/>
              </w:rPr>
              <w:t>Identifica el tipo de productor que se reporta en la consulta del aplicativo. De no aparecer en la consulta la aseguradora lo certifica.</w:t>
            </w:r>
          </w:p>
        </w:tc>
      </w:tr>
      <w:tr w:rsidR="00917031" w:rsidRPr="00917031" w:rsidTr="00917031">
        <w:trPr>
          <w:trHeight w:val="1152"/>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PORCENTAJE_SUBSIDIO</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Numérico</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2</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2 dígitos sin decimales</w:t>
            </w:r>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Sí</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917031" w:rsidP="00917031">
            <w:pPr>
              <w:rPr>
                <w:rFonts w:ascii="Calibri" w:hAnsi="Calibri"/>
                <w:color w:val="000000"/>
                <w:sz w:val="14"/>
                <w:szCs w:val="14"/>
                <w:lang w:val="es-CO" w:eastAsia="es-CO"/>
              </w:rPr>
            </w:pPr>
            <w:r w:rsidRPr="00917031">
              <w:rPr>
                <w:rFonts w:ascii="Calibri" w:hAnsi="Calibri"/>
                <w:color w:val="000000"/>
                <w:sz w:val="14"/>
                <w:szCs w:val="14"/>
                <w:lang w:val="es-CO" w:eastAsia="es-CO"/>
              </w:rPr>
              <w:t xml:space="preserve">Porcentaje de incentivo sobre la prima establecido por la CNCA para seguro. Según el tipo de productor, existencia del crédito en condiciones FINAGRO, lista </w:t>
            </w:r>
            <w:r w:rsidR="008D08F0" w:rsidRPr="00917031">
              <w:rPr>
                <w:rFonts w:ascii="Calibri" w:hAnsi="Calibri"/>
                <w:color w:val="000000"/>
                <w:sz w:val="14"/>
                <w:szCs w:val="14"/>
                <w:lang w:val="es-CO" w:eastAsia="es-CO"/>
              </w:rPr>
              <w:t>de Productos</w:t>
            </w:r>
            <w:r w:rsidRPr="00917031">
              <w:rPr>
                <w:rFonts w:ascii="Calibri" w:hAnsi="Calibri"/>
                <w:color w:val="000000"/>
                <w:sz w:val="14"/>
                <w:szCs w:val="14"/>
                <w:lang w:val="es-CO" w:eastAsia="es-CO"/>
              </w:rPr>
              <w:t xml:space="preserve"> Promisorios de Exportación o Plan Colombia Siembra.</w:t>
            </w:r>
          </w:p>
        </w:tc>
      </w:tr>
      <w:tr w:rsidR="00917031" w:rsidRPr="00917031" w:rsidTr="00917031">
        <w:trPr>
          <w:trHeight w:val="1344"/>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VALOR_SUBSIDIO</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Numérico</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15</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15 dígitos (2 decimales)</w:t>
            </w:r>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Sí</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917031" w:rsidP="00917031">
            <w:pPr>
              <w:rPr>
                <w:rFonts w:ascii="Calibri" w:hAnsi="Calibri"/>
                <w:color w:val="000000"/>
                <w:sz w:val="14"/>
                <w:szCs w:val="14"/>
                <w:lang w:val="es-CO" w:eastAsia="es-CO"/>
              </w:rPr>
            </w:pPr>
            <w:r w:rsidRPr="00917031">
              <w:rPr>
                <w:rFonts w:ascii="Calibri" w:hAnsi="Calibri"/>
                <w:color w:val="000000"/>
                <w:sz w:val="14"/>
                <w:szCs w:val="14"/>
                <w:lang w:val="es-CO" w:eastAsia="es-CO"/>
              </w:rPr>
              <w:t>Corresponde al valor de del incentivo sobre la prima establecido por la CNCA para seguro. Según el tipo de productor, existencia del crédito en condiciones FINAGRO, lista de Productos Promisorios de Exportación o Plan Colombia Siembra.</w:t>
            </w:r>
          </w:p>
        </w:tc>
      </w:tr>
      <w:tr w:rsidR="00917031" w:rsidRPr="00917031" w:rsidTr="00917031">
        <w:trPr>
          <w:trHeight w:val="768"/>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lastRenderedPageBreak/>
              <w:t>FECHA_GENERACION</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Carácter</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10</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dd/mm/aaaa</w:t>
            </w:r>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Sí</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917031" w:rsidP="00917031">
            <w:pPr>
              <w:rPr>
                <w:rFonts w:ascii="Calibri" w:hAnsi="Calibri"/>
                <w:color w:val="000000"/>
                <w:sz w:val="14"/>
                <w:szCs w:val="14"/>
                <w:lang w:val="es-CO" w:eastAsia="es-CO"/>
              </w:rPr>
            </w:pPr>
            <w:r w:rsidRPr="00917031">
              <w:rPr>
                <w:rFonts w:ascii="Calibri" w:hAnsi="Calibri"/>
                <w:color w:val="000000"/>
                <w:sz w:val="14"/>
                <w:szCs w:val="14"/>
                <w:lang w:val="es-CO" w:eastAsia="es-CO"/>
              </w:rPr>
              <w:t>Corresponde a la fecha en que se expide la póliza y la fecha en que se realizan las modificaciones (endosos o complementos).</w:t>
            </w:r>
          </w:p>
        </w:tc>
      </w:tr>
      <w:tr w:rsidR="00917031" w:rsidRPr="00917031" w:rsidTr="00917031">
        <w:trPr>
          <w:trHeight w:val="960"/>
        </w:trPr>
        <w:tc>
          <w:tcPr>
            <w:tcW w:w="3001" w:type="dxa"/>
            <w:tcBorders>
              <w:top w:val="single" w:sz="4" w:space="0" w:color="BFBFBF"/>
              <w:left w:val="single" w:sz="4" w:space="0" w:color="76933C"/>
              <w:bottom w:val="single" w:sz="4" w:space="0" w:color="76933C"/>
              <w:right w:val="single" w:sz="4" w:space="0" w:color="BFBFBF"/>
            </w:tcBorders>
            <w:shd w:val="clear" w:color="000000" w:fill="EBF1DE"/>
            <w:vAlign w:val="center"/>
            <w:hideMark/>
          </w:tcPr>
          <w:p w:rsidR="00917031" w:rsidRPr="00917031" w:rsidRDefault="00917031" w:rsidP="00917031">
            <w:pPr>
              <w:jc w:val="center"/>
              <w:rPr>
                <w:rFonts w:ascii="Calibri" w:hAnsi="Calibri"/>
                <w:b/>
                <w:bCs/>
                <w:color w:val="000000"/>
                <w:sz w:val="14"/>
                <w:szCs w:val="14"/>
                <w:lang w:val="es-CO" w:eastAsia="es-CO"/>
              </w:rPr>
            </w:pPr>
            <w:r w:rsidRPr="00917031">
              <w:rPr>
                <w:rFonts w:ascii="Calibri" w:hAnsi="Calibri"/>
                <w:b/>
                <w:bCs/>
                <w:color w:val="000000"/>
                <w:sz w:val="14"/>
                <w:szCs w:val="14"/>
                <w:lang w:val="es-CO" w:eastAsia="es-CO"/>
              </w:rPr>
              <w:t>OBSERVACIONES</w:t>
            </w:r>
          </w:p>
        </w:tc>
        <w:tc>
          <w:tcPr>
            <w:tcW w:w="8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Carácter</w:t>
            </w:r>
          </w:p>
        </w:tc>
        <w:tc>
          <w:tcPr>
            <w:tcW w:w="726"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255</w:t>
            </w:r>
          </w:p>
        </w:tc>
        <w:tc>
          <w:tcPr>
            <w:tcW w:w="1803"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 </w:t>
            </w:r>
          </w:p>
        </w:tc>
        <w:tc>
          <w:tcPr>
            <w:tcW w:w="1050" w:type="dxa"/>
            <w:tcBorders>
              <w:top w:val="single" w:sz="4" w:space="0" w:color="BFBFBF"/>
              <w:left w:val="nil"/>
              <w:bottom w:val="single" w:sz="4" w:space="0" w:color="76933C"/>
              <w:right w:val="single" w:sz="4" w:space="0" w:color="BFBFBF"/>
            </w:tcBorders>
            <w:shd w:val="clear" w:color="000000" w:fill="FFFFFF"/>
            <w:vAlign w:val="center"/>
            <w:hideMark/>
          </w:tcPr>
          <w:p w:rsidR="00917031" w:rsidRPr="00917031" w:rsidRDefault="00917031" w:rsidP="00917031">
            <w:pPr>
              <w:jc w:val="center"/>
              <w:rPr>
                <w:rFonts w:ascii="Calibri" w:hAnsi="Calibri"/>
                <w:color w:val="000000"/>
                <w:sz w:val="14"/>
                <w:szCs w:val="14"/>
                <w:lang w:val="es-CO" w:eastAsia="es-CO"/>
              </w:rPr>
            </w:pPr>
            <w:r w:rsidRPr="00917031">
              <w:rPr>
                <w:rFonts w:ascii="Calibri" w:hAnsi="Calibri"/>
                <w:color w:val="000000"/>
                <w:sz w:val="14"/>
                <w:szCs w:val="14"/>
                <w:lang w:val="es-CO" w:eastAsia="es-CO"/>
              </w:rPr>
              <w:t>Ver descripción</w:t>
            </w:r>
          </w:p>
        </w:tc>
        <w:tc>
          <w:tcPr>
            <w:tcW w:w="2454" w:type="dxa"/>
            <w:tcBorders>
              <w:top w:val="single" w:sz="4" w:space="0" w:color="BFBFBF"/>
              <w:left w:val="nil"/>
              <w:bottom w:val="single" w:sz="4" w:space="0" w:color="76933C"/>
              <w:right w:val="single" w:sz="4" w:space="0" w:color="76933C"/>
            </w:tcBorders>
            <w:shd w:val="clear" w:color="000000" w:fill="FFFFFF"/>
            <w:vAlign w:val="center"/>
            <w:hideMark/>
          </w:tcPr>
          <w:p w:rsidR="00917031" w:rsidRPr="00917031" w:rsidRDefault="00917031" w:rsidP="00917031">
            <w:pPr>
              <w:rPr>
                <w:rFonts w:ascii="Calibri" w:hAnsi="Calibri"/>
                <w:color w:val="000000"/>
                <w:sz w:val="14"/>
                <w:szCs w:val="14"/>
                <w:lang w:val="es-CO" w:eastAsia="es-CO"/>
              </w:rPr>
            </w:pPr>
            <w:r w:rsidRPr="00917031">
              <w:rPr>
                <w:rFonts w:ascii="Calibri" w:hAnsi="Calibri"/>
                <w:color w:val="000000"/>
                <w:sz w:val="14"/>
                <w:szCs w:val="14"/>
                <w:lang w:val="es-CO" w:eastAsia="es-CO"/>
              </w:rPr>
              <w:t>Es obligatorio si reporta modificación o cancelación. También, cuando reporta "S" en los campos OTRA_COBERTURA_NATURAL y COBERTURA_BIOLOGICA.</w:t>
            </w:r>
          </w:p>
        </w:tc>
      </w:tr>
    </w:tbl>
    <w:p w:rsidR="008D1008" w:rsidRPr="008D1008" w:rsidRDefault="008D1008" w:rsidP="008D1008">
      <w:pPr>
        <w:jc w:val="center"/>
        <w:rPr>
          <w:rFonts w:ascii="Arial" w:hAnsi="Arial" w:cs="Arial"/>
          <w:sz w:val="22"/>
          <w:szCs w:val="24"/>
          <w:lang w:val="es-CO"/>
        </w:rPr>
      </w:pPr>
    </w:p>
    <w:sectPr w:rsidR="008D1008" w:rsidRPr="008D1008" w:rsidSect="004470F6">
      <w:headerReference w:type="default" r:id="rId12"/>
      <w:footerReference w:type="default" r:id="rId13"/>
      <w:pgSz w:w="11906" w:h="16838" w:code="9"/>
      <w:pgMar w:top="1701" w:right="1701" w:bottom="1418" w:left="1701" w:header="720" w:footer="414" w:gutter="0"/>
      <w:pgNumType w:start="1" w:chapStyle="1"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0D8F" w:rsidRDefault="00860D8F" w:rsidP="001312C0">
      <w:r>
        <w:separator/>
      </w:r>
    </w:p>
  </w:endnote>
  <w:endnote w:type="continuationSeparator" w:id="0">
    <w:p w:rsidR="00860D8F" w:rsidRDefault="00860D8F" w:rsidP="00131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517" w:rsidRPr="004E3517" w:rsidRDefault="00AF1517" w:rsidP="004E3517">
    <w:pPr>
      <w:pStyle w:val="Piedepgina"/>
      <w:jc w:val="center"/>
      <w:rPr>
        <w:rFonts w:ascii="Arial" w:hAnsi="Arial" w:cs="Arial"/>
      </w:rPr>
    </w:pPr>
    <w:r w:rsidRPr="00676B55">
      <w:rPr>
        <w:rFonts w:ascii="Arial" w:hAnsi="Arial" w:cs="Arial"/>
      </w:rPr>
      <w:t xml:space="preserve">Página </w:t>
    </w:r>
    <w:r w:rsidRPr="00676B55">
      <w:rPr>
        <w:rFonts w:ascii="Arial" w:hAnsi="Arial" w:cs="Arial"/>
      </w:rPr>
      <w:fldChar w:fldCharType="begin"/>
    </w:r>
    <w:r w:rsidRPr="00676B55">
      <w:rPr>
        <w:rFonts w:ascii="Arial" w:hAnsi="Arial" w:cs="Arial"/>
      </w:rPr>
      <w:instrText xml:space="preserve"> PAGE </w:instrText>
    </w:r>
    <w:r w:rsidRPr="00676B55">
      <w:rPr>
        <w:rFonts w:ascii="Arial" w:hAnsi="Arial" w:cs="Arial"/>
      </w:rPr>
      <w:fldChar w:fldCharType="separate"/>
    </w:r>
    <w:r w:rsidR="00677D5B">
      <w:rPr>
        <w:rFonts w:ascii="Arial" w:hAnsi="Arial" w:cs="Arial"/>
        <w:noProof/>
      </w:rPr>
      <w:t>1</w:t>
    </w:r>
    <w:r w:rsidRPr="00676B55">
      <w:rPr>
        <w:rFonts w:ascii="Arial" w:hAnsi="Arial" w:cs="Arial"/>
      </w:rPr>
      <w:fldChar w:fldCharType="end"/>
    </w:r>
    <w:r w:rsidRPr="00676B55">
      <w:rPr>
        <w:rFonts w:ascii="Arial" w:hAnsi="Arial" w:cs="Arial"/>
      </w:rPr>
      <w:t xml:space="preserve"> de </w:t>
    </w:r>
    <w:r w:rsidRPr="00676B55">
      <w:rPr>
        <w:rFonts w:ascii="Arial" w:hAnsi="Arial" w:cs="Arial"/>
      </w:rPr>
      <w:fldChar w:fldCharType="begin"/>
    </w:r>
    <w:r w:rsidRPr="00676B55">
      <w:rPr>
        <w:rFonts w:ascii="Arial" w:hAnsi="Arial" w:cs="Arial"/>
      </w:rPr>
      <w:instrText xml:space="preserve"> NUMPAGES </w:instrText>
    </w:r>
    <w:r w:rsidRPr="00676B55">
      <w:rPr>
        <w:rFonts w:ascii="Arial" w:hAnsi="Arial" w:cs="Arial"/>
      </w:rPr>
      <w:fldChar w:fldCharType="separate"/>
    </w:r>
    <w:r w:rsidR="00677D5B">
      <w:rPr>
        <w:rFonts w:ascii="Arial" w:hAnsi="Arial" w:cs="Arial"/>
        <w:noProof/>
      </w:rPr>
      <w:t>4</w:t>
    </w:r>
    <w:r w:rsidRPr="00676B55">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0D8F" w:rsidRDefault="00860D8F" w:rsidP="001312C0">
      <w:r>
        <w:separator/>
      </w:r>
    </w:p>
  </w:footnote>
  <w:footnote w:type="continuationSeparator" w:id="0">
    <w:p w:rsidR="00860D8F" w:rsidRDefault="00860D8F" w:rsidP="00131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2038"/>
      <w:gridCol w:w="5400"/>
      <w:gridCol w:w="2482"/>
    </w:tblGrid>
    <w:tr w:rsidR="00816DDA" w:rsidTr="00AA29CD">
      <w:trPr>
        <w:cantSplit/>
        <w:trHeight w:val="495"/>
        <w:jc w:val="center"/>
      </w:trPr>
      <w:tc>
        <w:tcPr>
          <w:tcW w:w="2038" w:type="dxa"/>
          <w:vMerge w:val="restart"/>
          <w:tcBorders>
            <w:bottom w:val="single" w:sz="18" w:space="0" w:color="auto"/>
          </w:tcBorders>
        </w:tcPr>
        <w:p w:rsidR="00816DDA" w:rsidRPr="00A41A00" w:rsidRDefault="00816DDA" w:rsidP="00816DDA">
          <w:pPr>
            <w:ind w:right="360"/>
            <w:jc w:val="both"/>
            <w:rPr>
              <w:b/>
            </w:rPr>
          </w:pPr>
          <w:r w:rsidRPr="00A41A00">
            <w:rPr>
              <w:b/>
              <w:noProof/>
              <w:lang w:val="es-CO" w:eastAsia="es-CO"/>
            </w:rPr>
            <w:drawing>
              <wp:anchor distT="0" distB="0" distL="114300" distR="114300" simplePos="0" relativeHeight="251659264" behindDoc="0" locked="0" layoutInCell="1" allowOverlap="1" wp14:anchorId="634253EE" wp14:editId="029AAD54">
                <wp:simplePos x="0" y="0"/>
                <wp:positionH relativeFrom="column">
                  <wp:posOffset>114300</wp:posOffset>
                </wp:positionH>
                <wp:positionV relativeFrom="paragraph">
                  <wp:posOffset>71755</wp:posOffset>
                </wp:positionV>
                <wp:extent cx="914400" cy="685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00" w:type="dxa"/>
          <w:vMerge w:val="restart"/>
          <w:tcBorders>
            <w:bottom w:val="single" w:sz="18" w:space="0" w:color="auto"/>
          </w:tcBorders>
          <w:vAlign w:val="center"/>
        </w:tcPr>
        <w:p w:rsidR="00816DDA" w:rsidRPr="00220C6F" w:rsidRDefault="00816DDA" w:rsidP="00816DDA">
          <w:pPr>
            <w:autoSpaceDE w:val="0"/>
            <w:autoSpaceDN w:val="0"/>
            <w:adjustRightInd w:val="0"/>
            <w:jc w:val="center"/>
            <w:rPr>
              <w:rFonts w:ascii="Arial" w:hAnsi="Arial" w:cs="Arial"/>
              <w:sz w:val="22"/>
              <w:szCs w:val="22"/>
            </w:rPr>
          </w:pPr>
          <w:r w:rsidRPr="00220C6F">
            <w:rPr>
              <w:rFonts w:ascii="Arial" w:hAnsi="Arial" w:cs="Arial"/>
              <w:sz w:val="22"/>
              <w:szCs w:val="22"/>
            </w:rPr>
            <w:t>Anexo VI.III</w:t>
          </w:r>
        </w:p>
        <w:p w:rsidR="00220C6F" w:rsidRDefault="00816DDA" w:rsidP="00816DDA">
          <w:pPr>
            <w:autoSpaceDE w:val="0"/>
            <w:autoSpaceDN w:val="0"/>
            <w:adjustRightInd w:val="0"/>
            <w:jc w:val="center"/>
            <w:rPr>
              <w:rFonts w:ascii="Arial" w:hAnsi="Arial" w:cs="Arial"/>
              <w:bCs/>
              <w:sz w:val="22"/>
              <w:szCs w:val="22"/>
            </w:rPr>
          </w:pPr>
          <w:r w:rsidRPr="00220C6F">
            <w:rPr>
              <w:rFonts w:ascii="Arial" w:hAnsi="Arial" w:cs="Arial"/>
              <w:bCs/>
              <w:sz w:val="22"/>
              <w:szCs w:val="22"/>
            </w:rPr>
            <w:t xml:space="preserve">DETALLE DE LOS CAMPOS PARA </w:t>
          </w:r>
        </w:p>
        <w:p w:rsidR="00816DDA" w:rsidRPr="00EC7FE6" w:rsidRDefault="00816DDA" w:rsidP="00816DDA">
          <w:pPr>
            <w:autoSpaceDE w:val="0"/>
            <w:autoSpaceDN w:val="0"/>
            <w:adjustRightInd w:val="0"/>
            <w:jc w:val="center"/>
            <w:rPr>
              <w:rFonts w:ascii="Arial" w:hAnsi="Arial" w:cs="Arial"/>
              <w:bCs/>
            </w:rPr>
          </w:pPr>
          <w:r w:rsidRPr="00220C6F">
            <w:rPr>
              <w:rFonts w:ascii="Arial" w:hAnsi="Arial" w:cs="Arial"/>
              <w:bCs/>
              <w:sz w:val="22"/>
              <w:szCs w:val="22"/>
            </w:rPr>
            <w:t>CARGA DE PÓLIZA</w:t>
          </w:r>
        </w:p>
      </w:tc>
      <w:tc>
        <w:tcPr>
          <w:tcW w:w="2482" w:type="dxa"/>
          <w:tcBorders>
            <w:bottom w:val="single" w:sz="18" w:space="0" w:color="auto"/>
          </w:tcBorders>
          <w:vAlign w:val="center"/>
        </w:tcPr>
        <w:p w:rsidR="00816DDA" w:rsidRPr="00D12890" w:rsidRDefault="00816DDA" w:rsidP="00816DDA">
          <w:pPr>
            <w:pStyle w:val="Ttulo1"/>
            <w:jc w:val="center"/>
            <w:rPr>
              <w:sz w:val="16"/>
              <w:szCs w:val="16"/>
            </w:rPr>
          </w:pPr>
          <w:r w:rsidRPr="00D12890">
            <w:rPr>
              <w:sz w:val="16"/>
              <w:szCs w:val="16"/>
            </w:rPr>
            <w:t>Versión:</w:t>
          </w:r>
          <w:r>
            <w:rPr>
              <w:sz w:val="16"/>
              <w:szCs w:val="16"/>
            </w:rPr>
            <w:t xml:space="preserve"> 8</w:t>
          </w:r>
        </w:p>
      </w:tc>
    </w:tr>
    <w:tr w:rsidR="00816DDA" w:rsidTr="00AA29CD">
      <w:trPr>
        <w:cantSplit/>
        <w:trHeight w:val="675"/>
        <w:jc w:val="center"/>
      </w:trPr>
      <w:tc>
        <w:tcPr>
          <w:tcW w:w="2038" w:type="dxa"/>
          <w:vMerge/>
        </w:tcPr>
        <w:p w:rsidR="00816DDA" w:rsidRDefault="00816DDA" w:rsidP="00816DDA">
          <w:pPr>
            <w:jc w:val="both"/>
          </w:pPr>
        </w:p>
      </w:tc>
      <w:tc>
        <w:tcPr>
          <w:tcW w:w="5400" w:type="dxa"/>
          <w:vMerge/>
        </w:tcPr>
        <w:p w:rsidR="00816DDA" w:rsidRDefault="00816DDA" w:rsidP="00816DDA">
          <w:pPr>
            <w:jc w:val="center"/>
            <w:rPr>
              <w:b/>
              <w:noProof/>
            </w:rPr>
          </w:pPr>
        </w:p>
      </w:tc>
      <w:tc>
        <w:tcPr>
          <w:tcW w:w="2482" w:type="dxa"/>
          <w:vAlign w:val="center"/>
        </w:tcPr>
        <w:p w:rsidR="00816DDA" w:rsidRPr="00D12890" w:rsidRDefault="00816DDA" w:rsidP="00816DDA">
          <w:pPr>
            <w:pStyle w:val="Ttulo1"/>
            <w:jc w:val="center"/>
            <w:rPr>
              <w:sz w:val="16"/>
              <w:szCs w:val="16"/>
            </w:rPr>
          </w:pPr>
          <w:r w:rsidRPr="00D12890">
            <w:rPr>
              <w:sz w:val="16"/>
              <w:szCs w:val="16"/>
            </w:rPr>
            <w:t>Código</w:t>
          </w:r>
          <w:r>
            <w:rPr>
              <w:sz w:val="16"/>
              <w:szCs w:val="16"/>
            </w:rPr>
            <w:t>: SNO-MAN-001</w:t>
          </w:r>
        </w:p>
      </w:tc>
    </w:tr>
  </w:tbl>
  <w:p w:rsidR="00AF1517" w:rsidRDefault="00AF151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65B4"/>
    <w:multiLevelType w:val="hybridMultilevel"/>
    <w:tmpl w:val="E2FCA2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6F5092"/>
    <w:multiLevelType w:val="multilevel"/>
    <w:tmpl w:val="746E117A"/>
    <w:lvl w:ilvl="0">
      <w:start w:val="6"/>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6"/>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AD3122"/>
    <w:multiLevelType w:val="hybridMultilevel"/>
    <w:tmpl w:val="285832B4"/>
    <w:lvl w:ilvl="0" w:tplc="240A0001">
      <w:start w:val="1"/>
      <w:numFmt w:val="bullet"/>
      <w:lvlText w:val=""/>
      <w:lvlJc w:val="left"/>
      <w:pPr>
        <w:ind w:left="784" w:hanging="360"/>
      </w:pPr>
      <w:rPr>
        <w:rFonts w:ascii="Symbol" w:hAnsi="Symbol" w:hint="default"/>
      </w:rPr>
    </w:lvl>
    <w:lvl w:ilvl="1" w:tplc="240A0003" w:tentative="1">
      <w:start w:val="1"/>
      <w:numFmt w:val="bullet"/>
      <w:lvlText w:val="o"/>
      <w:lvlJc w:val="left"/>
      <w:pPr>
        <w:ind w:left="1504" w:hanging="360"/>
      </w:pPr>
      <w:rPr>
        <w:rFonts w:ascii="Courier New" w:hAnsi="Courier New" w:cs="Courier New" w:hint="default"/>
      </w:rPr>
    </w:lvl>
    <w:lvl w:ilvl="2" w:tplc="240A0005" w:tentative="1">
      <w:start w:val="1"/>
      <w:numFmt w:val="bullet"/>
      <w:lvlText w:val=""/>
      <w:lvlJc w:val="left"/>
      <w:pPr>
        <w:ind w:left="2224" w:hanging="360"/>
      </w:pPr>
      <w:rPr>
        <w:rFonts w:ascii="Wingdings" w:hAnsi="Wingdings" w:hint="default"/>
      </w:rPr>
    </w:lvl>
    <w:lvl w:ilvl="3" w:tplc="240A0001" w:tentative="1">
      <w:start w:val="1"/>
      <w:numFmt w:val="bullet"/>
      <w:lvlText w:val=""/>
      <w:lvlJc w:val="left"/>
      <w:pPr>
        <w:ind w:left="2944" w:hanging="360"/>
      </w:pPr>
      <w:rPr>
        <w:rFonts w:ascii="Symbol" w:hAnsi="Symbol" w:hint="default"/>
      </w:rPr>
    </w:lvl>
    <w:lvl w:ilvl="4" w:tplc="240A0003" w:tentative="1">
      <w:start w:val="1"/>
      <w:numFmt w:val="bullet"/>
      <w:lvlText w:val="o"/>
      <w:lvlJc w:val="left"/>
      <w:pPr>
        <w:ind w:left="3664" w:hanging="360"/>
      </w:pPr>
      <w:rPr>
        <w:rFonts w:ascii="Courier New" w:hAnsi="Courier New" w:cs="Courier New" w:hint="default"/>
      </w:rPr>
    </w:lvl>
    <w:lvl w:ilvl="5" w:tplc="240A0005" w:tentative="1">
      <w:start w:val="1"/>
      <w:numFmt w:val="bullet"/>
      <w:lvlText w:val=""/>
      <w:lvlJc w:val="left"/>
      <w:pPr>
        <w:ind w:left="4384" w:hanging="360"/>
      </w:pPr>
      <w:rPr>
        <w:rFonts w:ascii="Wingdings" w:hAnsi="Wingdings" w:hint="default"/>
      </w:rPr>
    </w:lvl>
    <w:lvl w:ilvl="6" w:tplc="240A0001" w:tentative="1">
      <w:start w:val="1"/>
      <w:numFmt w:val="bullet"/>
      <w:lvlText w:val=""/>
      <w:lvlJc w:val="left"/>
      <w:pPr>
        <w:ind w:left="5104" w:hanging="360"/>
      </w:pPr>
      <w:rPr>
        <w:rFonts w:ascii="Symbol" w:hAnsi="Symbol" w:hint="default"/>
      </w:rPr>
    </w:lvl>
    <w:lvl w:ilvl="7" w:tplc="240A0003" w:tentative="1">
      <w:start w:val="1"/>
      <w:numFmt w:val="bullet"/>
      <w:lvlText w:val="o"/>
      <w:lvlJc w:val="left"/>
      <w:pPr>
        <w:ind w:left="5824" w:hanging="360"/>
      </w:pPr>
      <w:rPr>
        <w:rFonts w:ascii="Courier New" w:hAnsi="Courier New" w:cs="Courier New" w:hint="default"/>
      </w:rPr>
    </w:lvl>
    <w:lvl w:ilvl="8" w:tplc="240A0005" w:tentative="1">
      <w:start w:val="1"/>
      <w:numFmt w:val="bullet"/>
      <w:lvlText w:val=""/>
      <w:lvlJc w:val="left"/>
      <w:pPr>
        <w:ind w:left="6544" w:hanging="360"/>
      </w:pPr>
      <w:rPr>
        <w:rFonts w:ascii="Wingdings" w:hAnsi="Wingdings" w:hint="default"/>
      </w:rPr>
    </w:lvl>
  </w:abstractNum>
  <w:abstractNum w:abstractNumId="3" w15:restartNumberingAfterBreak="0">
    <w:nsid w:val="09DB52F0"/>
    <w:multiLevelType w:val="hybridMultilevel"/>
    <w:tmpl w:val="2110E1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C7E7E4F"/>
    <w:multiLevelType w:val="multilevel"/>
    <w:tmpl w:val="426C835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0F652E8"/>
    <w:multiLevelType w:val="multilevel"/>
    <w:tmpl w:val="426C83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A73BCE"/>
    <w:multiLevelType w:val="multilevel"/>
    <w:tmpl w:val="2E9C7C30"/>
    <w:lvl w:ilvl="0">
      <w:start w:val="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C817B3"/>
    <w:multiLevelType w:val="multilevel"/>
    <w:tmpl w:val="B51A4E3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1CBA5263"/>
    <w:multiLevelType w:val="hybridMultilevel"/>
    <w:tmpl w:val="B5CE52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DDC3E64"/>
    <w:multiLevelType w:val="multilevel"/>
    <w:tmpl w:val="3314FCD8"/>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5916D57"/>
    <w:multiLevelType w:val="multilevel"/>
    <w:tmpl w:val="D4707754"/>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857448"/>
    <w:multiLevelType w:val="hybridMultilevel"/>
    <w:tmpl w:val="56FEA1EA"/>
    <w:lvl w:ilvl="0" w:tplc="EA3E119C">
      <w:start w:val="1"/>
      <w:numFmt w:val="lowerRoman"/>
      <w:lvlText w:val="%1)"/>
      <w:lvlJc w:val="left"/>
      <w:pPr>
        <w:ind w:left="1429" w:hanging="720"/>
      </w:pPr>
      <w:rPr>
        <w:rFonts w:hint="default"/>
      </w:rPr>
    </w:lvl>
    <w:lvl w:ilvl="1" w:tplc="D924FD64" w:tentative="1">
      <w:start w:val="1"/>
      <w:numFmt w:val="lowerLetter"/>
      <w:lvlText w:val="%2."/>
      <w:lvlJc w:val="left"/>
      <w:pPr>
        <w:ind w:left="1789" w:hanging="360"/>
      </w:pPr>
    </w:lvl>
    <w:lvl w:ilvl="2" w:tplc="A882EEFA" w:tentative="1">
      <w:start w:val="1"/>
      <w:numFmt w:val="lowerRoman"/>
      <w:lvlText w:val="%3."/>
      <w:lvlJc w:val="right"/>
      <w:pPr>
        <w:ind w:left="2509" w:hanging="180"/>
      </w:pPr>
    </w:lvl>
    <w:lvl w:ilvl="3" w:tplc="B35C4FB2" w:tentative="1">
      <w:start w:val="1"/>
      <w:numFmt w:val="decimal"/>
      <w:lvlText w:val="%4."/>
      <w:lvlJc w:val="left"/>
      <w:pPr>
        <w:ind w:left="3229" w:hanging="360"/>
      </w:pPr>
    </w:lvl>
    <w:lvl w:ilvl="4" w:tplc="B3C28A56" w:tentative="1">
      <w:start w:val="1"/>
      <w:numFmt w:val="lowerLetter"/>
      <w:lvlText w:val="%5."/>
      <w:lvlJc w:val="left"/>
      <w:pPr>
        <w:ind w:left="3949" w:hanging="360"/>
      </w:pPr>
    </w:lvl>
    <w:lvl w:ilvl="5" w:tplc="A09AD376" w:tentative="1">
      <w:start w:val="1"/>
      <w:numFmt w:val="lowerRoman"/>
      <w:lvlText w:val="%6."/>
      <w:lvlJc w:val="right"/>
      <w:pPr>
        <w:ind w:left="4669" w:hanging="180"/>
      </w:pPr>
    </w:lvl>
    <w:lvl w:ilvl="6" w:tplc="FE5CA068" w:tentative="1">
      <w:start w:val="1"/>
      <w:numFmt w:val="decimal"/>
      <w:lvlText w:val="%7."/>
      <w:lvlJc w:val="left"/>
      <w:pPr>
        <w:ind w:left="5389" w:hanging="360"/>
      </w:pPr>
    </w:lvl>
    <w:lvl w:ilvl="7" w:tplc="45A2CE70" w:tentative="1">
      <w:start w:val="1"/>
      <w:numFmt w:val="lowerLetter"/>
      <w:lvlText w:val="%8."/>
      <w:lvlJc w:val="left"/>
      <w:pPr>
        <w:ind w:left="6109" w:hanging="360"/>
      </w:pPr>
    </w:lvl>
    <w:lvl w:ilvl="8" w:tplc="2F289B38" w:tentative="1">
      <w:start w:val="1"/>
      <w:numFmt w:val="lowerRoman"/>
      <w:lvlText w:val="%9."/>
      <w:lvlJc w:val="right"/>
      <w:pPr>
        <w:ind w:left="6829" w:hanging="180"/>
      </w:pPr>
    </w:lvl>
  </w:abstractNum>
  <w:abstractNum w:abstractNumId="12" w15:restartNumberingAfterBreak="0">
    <w:nsid w:val="2B755C0E"/>
    <w:multiLevelType w:val="hybridMultilevel"/>
    <w:tmpl w:val="9370AE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C3B0F1B"/>
    <w:multiLevelType w:val="multilevel"/>
    <w:tmpl w:val="62CE101C"/>
    <w:lvl w:ilvl="0">
      <w:start w:val="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8421A4"/>
    <w:multiLevelType w:val="multilevel"/>
    <w:tmpl w:val="6CC8B2B2"/>
    <w:lvl w:ilvl="0">
      <w:start w:val="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D523AD"/>
    <w:multiLevelType w:val="hybridMultilevel"/>
    <w:tmpl w:val="DF36D6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97B60C9"/>
    <w:multiLevelType w:val="hybridMultilevel"/>
    <w:tmpl w:val="784C7EA8"/>
    <w:lvl w:ilvl="0" w:tplc="143EF2EE">
      <w:start w:val="1"/>
      <w:numFmt w:val="decimal"/>
      <w:lvlText w:val="%1."/>
      <w:lvlJc w:val="left"/>
      <w:pPr>
        <w:ind w:left="720" w:hanging="36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7" w15:restartNumberingAfterBreak="0">
    <w:nsid w:val="3BB841AB"/>
    <w:multiLevelType w:val="hybridMultilevel"/>
    <w:tmpl w:val="4BB6E844"/>
    <w:lvl w:ilvl="0" w:tplc="01BA87BA">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D1B65D2"/>
    <w:multiLevelType w:val="hybridMultilevel"/>
    <w:tmpl w:val="0478D82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41546E17"/>
    <w:multiLevelType w:val="multilevel"/>
    <w:tmpl w:val="426C83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88B5316"/>
    <w:multiLevelType w:val="multilevel"/>
    <w:tmpl w:val="3314FCD8"/>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0023494"/>
    <w:multiLevelType w:val="multilevel"/>
    <w:tmpl w:val="9E7C79C8"/>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73E1E1A"/>
    <w:multiLevelType w:val="multilevel"/>
    <w:tmpl w:val="F998EA0E"/>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C1614EE"/>
    <w:multiLevelType w:val="hybridMultilevel"/>
    <w:tmpl w:val="2D927EEE"/>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4" w15:restartNumberingAfterBreak="0">
    <w:nsid w:val="5D01451D"/>
    <w:multiLevelType w:val="hybridMultilevel"/>
    <w:tmpl w:val="369AFB4A"/>
    <w:lvl w:ilvl="0" w:tplc="99E80820">
      <w:start w:val="1"/>
      <w:numFmt w:val="decimal"/>
      <w:lvlText w:val="%1."/>
      <w:lvlJc w:val="left"/>
      <w:pPr>
        <w:ind w:left="717" w:hanging="360"/>
      </w:pPr>
      <w:rPr>
        <w:rFonts w:hint="default"/>
      </w:rPr>
    </w:lvl>
    <w:lvl w:ilvl="1" w:tplc="240A0019" w:tentative="1">
      <w:start w:val="1"/>
      <w:numFmt w:val="lowerLetter"/>
      <w:lvlText w:val="%2."/>
      <w:lvlJc w:val="left"/>
      <w:pPr>
        <w:ind w:left="1437" w:hanging="360"/>
      </w:pPr>
    </w:lvl>
    <w:lvl w:ilvl="2" w:tplc="240A001B" w:tentative="1">
      <w:start w:val="1"/>
      <w:numFmt w:val="lowerRoman"/>
      <w:lvlText w:val="%3."/>
      <w:lvlJc w:val="right"/>
      <w:pPr>
        <w:ind w:left="2157" w:hanging="180"/>
      </w:pPr>
    </w:lvl>
    <w:lvl w:ilvl="3" w:tplc="240A000F" w:tentative="1">
      <w:start w:val="1"/>
      <w:numFmt w:val="decimal"/>
      <w:lvlText w:val="%4."/>
      <w:lvlJc w:val="left"/>
      <w:pPr>
        <w:ind w:left="2877" w:hanging="360"/>
      </w:pPr>
    </w:lvl>
    <w:lvl w:ilvl="4" w:tplc="240A0019" w:tentative="1">
      <w:start w:val="1"/>
      <w:numFmt w:val="lowerLetter"/>
      <w:lvlText w:val="%5."/>
      <w:lvlJc w:val="left"/>
      <w:pPr>
        <w:ind w:left="3597" w:hanging="360"/>
      </w:pPr>
    </w:lvl>
    <w:lvl w:ilvl="5" w:tplc="240A001B" w:tentative="1">
      <w:start w:val="1"/>
      <w:numFmt w:val="lowerRoman"/>
      <w:lvlText w:val="%6."/>
      <w:lvlJc w:val="right"/>
      <w:pPr>
        <w:ind w:left="4317" w:hanging="180"/>
      </w:pPr>
    </w:lvl>
    <w:lvl w:ilvl="6" w:tplc="240A000F" w:tentative="1">
      <w:start w:val="1"/>
      <w:numFmt w:val="decimal"/>
      <w:lvlText w:val="%7."/>
      <w:lvlJc w:val="left"/>
      <w:pPr>
        <w:ind w:left="5037" w:hanging="360"/>
      </w:pPr>
    </w:lvl>
    <w:lvl w:ilvl="7" w:tplc="240A0019" w:tentative="1">
      <w:start w:val="1"/>
      <w:numFmt w:val="lowerLetter"/>
      <w:lvlText w:val="%8."/>
      <w:lvlJc w:val="left"/>
      <w:pPr>
        <w:ind w:left="5757" w:hanging="360"/>
      </w:pPr>
    </w:lvl>
    <w:lvl w:ilvl="8" w:tplc="240A001B" w:tentative="1">
      <w:start w:val="1"/>
      <w:numFmt w:val="lowerRoman"/>
      <w:lvlText w:val="%9."/>
      <w:lvlJc w:val="right"/>
      <w:pPr>
        <w:ind w:left="6477" w:hanging="180"/>
      </w:pPr>
    </w:lvl>
  </w:abstractNum>
  <w:abstractNum w:abstractNumId="25" w15:restartNumberingAfterBreak="0">
    <w:nsid w:val="69911D48"/>
    <w:multiLevelType w:val="hybridMultilevel"/>
    <w:tmpl w:val="882C73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D065591"/>
    <w:multiLevelType w:val="hybridMultilevel"/>
    <w:tmpl w:val="C9741CD2"/>
    <w:lvl w:ilvl="0" w:tplc="76C02A0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1BA3250"/>
    <w:multiLevelType w:val="multilevel"/>
    <w:tmpl w:val="3314FCD8"/>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3194EBF"/>
    <w:multiLevelType w:val="hybridMultilevel"/>
    <w:tmpl w:val="87BA8866"/>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6BE316B"/>
    <w:multiLevelType w:val="multilevel"/>
    <w:tmpl w:val="4A6ECF28"/>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77227A4"/>
    <w:multiLevelType w:val="hybridMultilevel"/>
    <w:tmpl w:val="FEEC3D2C"/>
    <w:lvl w:ilvl="0" w:tplc="04090001">
      <w:start w:val="1"/>
      <w:numFmt w:val="decimal"/>
      <w:pStyle w:val="NormalAri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1" w15:restartNumberingAfterBreak="0">
    <w:nsid w:val="793D7DA3"/>
    <w:multiLevelType w:val="multilevel"/>
    <w:tmpl w:val="4B8820B4"/>
    <w:lvl w:ilvl="0">
      <w:start w:val="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A107F78"/>
    <w:multiLevelType w:val="hybridMultilevel"/>
    <w:tmpl w:val="E4AC4858"/>
    <w:lvl w:ilvl="0" w:tplc="8BA25EB6">
      <w:numFmt w:val="bullet"/>
      <w:lvlText w:val="-"/>
      <w:lvlJc w:val="left"/>
      <w:pPr>
        <w:ind w:left="1069" w:hanging="360"/>
      </w:pPr>
      <w:rPr>
        <w:rFonts w:ascii="Arial" w:eastAsia="Arial Unicode MS"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33" w15:restartNumberingAfterBreak="0">
    <w:nsid w:val="7C994EE6"/>
    <w:multiLevelType w:val="multilevel"/>
    <w:tmpl w:val="426EEECE"/>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0"/>
  </w:num>
  <w:num w:numId="2">
    <w:abstractNumId w:val="11"/>
  </w:num>
  <w:num w:numId="3">
    <w:abstractNumId w:val="16"/>
  </w:num>
  <w:num w:numId="4">
    <w:abstractNumId w:val="23"/>
  </w:num>
  <w:num w:numId="5">
    <w:abstractNumId w:val="27"/>
  </w:num>
  <w:num w:numId="6">
    <w:abstractNumId w:val="4"/>
  </w:num>
  <w:num w:numId="7">
    <w:abstractNumId w:val="24"/>
  </w:num>
  <w:num w:numId="8">
    <w:abstractNumId w:val="25"/>
  </w:num>
  <w:num w:numId="9">
    <w:abstractNumId w:val="9"/>
  </w:num>
  <w:num w:numId="10">
    <w:abstractNumId w:val="20"/>
  </w:num>
  <w:num w:numId="11">
    <w:abstractNumId w:val="17"/>
  </w:num>
  <w:num w:numId="12">
    <w:abstractNumId w:val="26"/>
  </w:num>
  <w:num w:numId="13">
    <w:abstractNumId w:val="0"/>
  </w:num>
  <w:num w:numId="14">
    <w:abstractNumId w:val="5"/>
  </w:num>
  <w:num w:numId="15">
    <w:abstractNumId w:val="7"/>
  </w:num>
  <w:num w:numId="16">
    <w:abstractNumId w:val="32"/>
  </w:num>
  <w:num w:numId="17">
    <w:abstractNumId w:val="18"/>
  </w:num>
  <w:num w:numId="18">
    <w:abstractNumId w:val="28"/>
  </w:num>
  <w:num w:numId="19">
    <w:abstractNumId w:val="12"/>
  </w:num>
  <w:num w:numId="20">
    <w:abstractNumId w:val="19"/>
  </w:num>
  <w:num w:numId="21">
    <w:abstractNumId w:val="3"/>
  </w:num>
  <w:num w:numId="22">
    <w:abstractNumId w:val="22"/>
  </w:num>
  <w:num w:numId="23">
    <w:abstractNumId w:val="33"/>
  </w:num>
  <w:num w:numId="24">
    <w:abstractNumId w:val="10"/>
  </w:num>
  <w:num w:numId="25">
    <w:abstractNumId w:val="6"/>
  </w:num>
  <w:num w:numId="26">
    <w:abstractNumId w:val="31"/>
  </w:num>
  <w:num w:numId="27">
    <w:abstractNumId w:val="13"/>
  </w:num>
  <w:num w:numId="28">
    <w:abstractNumId w:val="14"/>
  </w:num>
  <w:num w:numId="29">
    <w:abstractNumId w:val="1"/>
  </w:num>
  <w:num w:numId="30">
    <w:abstractNumId w:val="21"/>
  </w:num>
  <w:num w:numId="31">
    <w:abstractNumId w:val="29"/>
  </w:num>
  <w:num w:numId="32">
    <w:abstractNumId w:val="8"/>
  </w:num>
  <w:num w:numId="33">
    <w:abstractNumId w:val="15"/>
  </w:num>
  <w:num w:numId="3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A9A"/>
    <w:rsid w:val="00001373"/>
    <w:rsid w:val="000025B1"/>
    <w:rsid w:val="00004033"/>
    <w:rsid w:val="00004C4F"/>
    <w:rsid w:val="00006380"/>
    <w:rsid w:val="00006561"/>
    <w:rsid w:val="000100FD"/>
    <w:rsid w:val="00011E03"/>
    <w:rsid w:val="00012330"/>
    <w:rsid w:val="00013BBE"/>
    <w:rsid w:val="00014044"/>
    <w:rsid w:val="000147E9"/>
    <w:rsid w:val="000151F1"/>
    <w:rsid w:val="000162B9"/>
    <w:rsid w:val="00016A9F"/>
    <w:rsid w:val="00017F45"/>
    <w:rsid w:val="00020252"/>
    <w:rsid w:val="0002200E"/>
    <w:rsid w:val="00022C93"/>
    <w:rsid w:val="00024B36"/>
    <w:rsid w:val="00026DD3"/>
    <w:rsid w:val="00031D42"/>
    <w:rsid w:val="000327F1"/>
    <w:rsid w:val="00032E87"/>
    <w:rsid w:val="0003316F"/>
    <w:rsid w:val="00033D02"/>
    <w:rsid w:val="00033FFC"/>
    <w:rsid w:val="00034BC5"/>
    <w:rsid w:val="00035170"/>
    <w:rsid w:val="0003603E"/>
    <w:rsid w:val="000363B3"/>
    <w:rsid w:val="000369BA"/>
    <w:rsid w:val="00037489"/>
    <w:rsid w:val="00040259"/>
    <w:rsid w:val="00040BB3"/>
    <w:rsid w:val="00041EE8"/>
    <w:rsid w:val="00043FBA"/>
    <w:rsid w:val="000448BE"/>
    <w:rsid w:val="00045DAF"/>
    <w:rsid w:val="00046572"/>
    <w:rsid w:val="000504F0"/>
    <w:rsid w:val="00050AB5"/>
    <w:rsid w:val="0005430F"/>
    <w:rsid w:val="000546DF"/>
    <w:rsid w:val="00054A55"/>
    <w:rsid w:val="000579D2"/>
    <w:rsid w:val="00061559"/>
    <w:rsid w:val="0006350B"/>
    <w:rsid w:val="0006438D"/>
    <w:rsid w:val="000645E8"/>
    <w:rsid w:val="0006517F"/>
    <w:rsid w:val="00065954"/>
    <w:rsid w:val="0006599F"/>
    <w:rsid w:val="000710CF"/>
    <w:rsid w:val="000713BD"/>
    <w:rsid w:val="00072F94"/>
    <w:rsid w:val="000737CA"/>
    <w:rsid w:val="00073DDB"/>
    <w:rsid w:val="00074EEC"/>
    <w:rsid w:val="00076CEF"/>
    <w:rsid w:val="0007712E"/>
    <w:rsid w:val="000774CA"/>
    <w:rsid w:val="0007779F"/>
    <w:rsid w:val="00077C8C"/>
    <w:rsid w:val="00077F35"/>
    <w:rsid w:val="000801C0"/>
    <w:rsid w:val="000804A0"/>
    <w:rsid w:val="00080846"/>
    <w:rsid w:val="00081409"/>
    <w:rsid w:val="00083C04"/>
    <w:rsid w:val="00083F2A"/>
    <w:rsid w:val="000842C8"/>
    <w:rsid w:val="00085B77"/>
    <w:rsid w:val="000860DF"/>
    <w:rsid w:val="00086289"/>
    <w:rsid w:val="00087AFD"/>
    <w:rsid w:val="00090AFF"/>
    <w:rsid w:val="00091EB9"/>
    <w:rsid w:val="000922BA"/>
    <w:rsid w:val="00092D35"/>
    <w:rsid w:val="00095B5B"/>
    <w:rsid w:val="0009641E"/>
    <w:rsid w:val="00097F41"/>
    <w:rsid w:val="000A1DE3"/>
    <w:rsid w:val="000A384B"/>
    <w:rsid w:val="000A430A"/>
    <w:rsid w:val="000A4EE7"/>
    <w:rsid w:val="000A515D"/>
    <w:rsid w:val="000A5BA2"/>
    <w:rsid w:val="000A5BB3"/>
    <w:rsid w:val="000A5EF4"/>
    <w:rsid w:val="000A64CC"/>
    <w:rsid w:val="000A78CB"/>
    <w:rsid w:val="000B00D7"/>
    <w:rsid w:val="000B01FA"/>
    <w:rsid w:val="000B47BE"/>
    <w:rsid w:val="000B5A2F"/>
    <w:rsid w:val="000B5F5B"/>
    <w:rsid w:val="000B6AB9"/>
    <w:rsid w:val="000B6D82"/>
    <w:rsid w:val="000B71CA"/>
    <w:rsid w:val="000B7F27"/>
    <w:rsid w:val="000B7F57"/>
    <w:rsid w:val="000C43BE"/>
    <w:rsid w:val="000C63F1"/>
    <w:rsid w:val="000C6D52"/>
    <w:rsid w:val="000C7DD8"/>
    <w:rsid w:val="000D1C65"/>
    <w:rsid w:val="000D2DC5"/>
    <w:rsid w:val="000D3645"/>
    <w:rsid w:val="000D3932"/>
    <w:rsid w:val="000D6979"/>
    <w:rsid w:val="000E14AC"/>
    <w:rsid w:val="000E258B"/>
    <w:rsid w:val="000E41ED"/>
    <w:rsid w:val="000E4678"/>
    <w:rsid w:val="000E56D8"/>
    <w:rsid w:val="000E70B5"/>
    <w:rsid w:val="000F10E7"/>
    <w:rsid w:val="000F1E26"/>
    <w:rsid w:val="000F5CD9"/>
    <w:rsid w:val="000F5DA3"/>
    <w:rsid w:val="000F6454"/>
    <w:rsid w:val="00100409"/>
    <w:rsid w:val="00101452"/>
    <w:rsid w:val="001025CF"/>
    <w:rsid w:val="00103B80"/>
    <w:rsid w:val="001053CE"/>
    <w:rsid w:val="00105631"/>
    <w:rsid w:val="00105B81"/>
    <w:rsid w:val="0010639A"/>
    <w:rsid w:val="00110388"/>
    <w:rsid w:val="00114849"/>
    <w:rsid w:val="00115A42"/>
    <w:rsid w:val="00116DB9"/>
    <w:rsid w:val="00117B7F"/>
    <w:rsid w:val="00120688"/>
    <w:rsid w:val="001236DF"/>
    <w:rsid w:val="001253F2"/>
    <w:rsid w:val="00125EBB"/>
    <w:rsid w:val="00126238"/>
    <w:rsid w:val="00127D9B"/>
    <w:rsid w:val="00130596"/>
    <w:rsid w:val="00130648"/>
    <w:rsid w:val="001312C0"/>
    <w:rsid w:val="00131403"/>
    <w:rsid w:val="0013350B"/>
    <w:rsid w:val="00135562"/>
    <w:rsid w:val="001368B9"/>
    <w:rsid w:val="00136EC7"/>
    <w:rsid w:val="00137792"/>
    <w:rsid w:val="00140B9E"/>
    <w:rsid w:val="00141BE0"/>
    <w:rsid w:val="001423C4"/>
    <w:rsid w:val="00142B1E"/>
    <w:rsid w:val="00143637"/>
    <w:rsid w:val="0014536F"/>
    <w:rsid w:val="001464EA"/>
    <w:rsid w:val="00147AFA"/>
    <w:rsid w:val="00150A3C"/>
    <w:rsid w:val="00150A4A"/>
    <w:rsid w:val="00151463"/>
    <w:rsid w:val="00151CE8"/>
    <w:rsid w:val="0015229D"/>
    <w:rsid w:val="00152B64"/>
    <w:rsid w:val="00154943"/>
    <w:rsid w:val="00155169"/>
    <w:rsid w:val="001556A5"/>
    <w:rsid w:val="001558A1"/>
    <w:rsid w:val="00156771"/>
    <w:rsid w:val="00160FB3"/>
    <w:rsid w:val="001617D4"/>
    <w:rsid w:val="00162C02"/>
    <w:rsid w:val="00162D72"/>
    <w:rsid w:val="00162F69"/>
    <w:rsid w:val="00164C4C"/>
    <w:rsid w:val="00165689"/>
    <w:rsid w:val="00165ECC"/>
    <w:rsid w:val="00166F27"/>
    <w:rsid w:val="0017019A"/>
    <w:rsid w:val="00170756"/>
    <w:rsid w:val="00170E46"/>
    <w:rsid w:val="001718BE"/>
    <w:rsid w:val="00172019"/>
    <w:rsid w:val="0017415D"/>
    <w:rsid w:val="00174703"/>
    <w:rsid w:val="00175F2C"/>
    <w:rsid w:val="001768ED"/>
    <w:rsid w:val="001776C8"/>
    <w:rsid w:val="00180118"/>
    <w:rsid w:val="00180B87"/>
    <w:rsid w:val="00182C54"/>
    <w:rsid w:val="00182FA3"/>
    <w:rsid w:val="00184DB4"/>
    <w:rsid w:val="001852BC"/>
    <w:rsid w:val="001876C6"/>
    <w:rsid w:val="00193562"/>
    <w:rsid w:val="001936FF"/>
    <w:rsid w:val="001977F2"/>
    <w:rsid w:val="00197F9D"/>
    <w:rsid w:val="001A123F"/>
    <w:rsid w:val="001A2286"/>
    <w:rsid w:val="001A2BB5"/>
    <w:rsid w:val="001A3D0D"/>
    <w:rsid w:val="001A6495"/>
    <w:rsid w:val="001A6AFB"/>
    <w:rsid w:val="001B212F"/>
    <w:rsid w:val="001B2C1D"/>
    <w:rsid w:val="001B4A00"/>
    <w:rsid w:val="001B4BA1"/>
    <w:rsid w:val="001B6387"/>
    <w:rsid w:val="001B6B61"/>
    <w:rsid w:val="001B789C"/>
    <w:rsid w:val="001C01B4"/>
    <w:rsid w:val="001C0FBB"/>
    <w:rsid w:val="001C178E"/>
    <w:rsid w:val="001C3B0B"/>
    <w:rsid w:val="001C49BA"/>
    <w:rsid w:val="001C57D4"/>
    <w:rsid w:val="001C7986"/>
    <w:rsid w:val="001C7F01"/>
    <w:rsid w:val="001D0C7A"/>
    <w:rsid w:val="001D0CB4"/>
    <w:rsid w:val="001D13CA"/>
    <w:rsid w:val="001D366C"/>
    <w:rsid w:val="001D36F8"/>
    <w:rsid w:val="001D4EA2"/>
    <w:rsid w:val="001D5E50"/>
    <w:rsid w:val="001D70AB"/>
    <w:rsid w:val="001D7586"/>
    <w:rsid w:val="001D7A33"/>
    <w:rsid w:val="001D7CF3"/>
    <w:rsid w:val="001E0A07"/>
    <w:rsid w:val="001E34A3"/>
    <w:rsid w:val="001E403C"/>
    <w:rsid w:val="001E4181"/>
    <w:rsid w:val="001E488D"/>
    <w:rsid w:val="001E60C0"/>
    <w:rsid w:val="001E6CA0"/>
    <w:rsid w:val="001E7AE5"/>
    <w:rsid w:val="001F08D0"/>
    <w:rsid w:val="001F186F"/>
    <w:rsid w:val="001F2527"/>
    <w:rsid w:val="001F5423"/>
    <w:rsid w:val="001F5545"/>
    <w:rsid w:val="001F6459"/>
    <w:rsid w:val="001F6E06"/>
    <w:rsid w:val="002014B3"/>
    <w:rsid w:val="00201D4D"/>
    <w:rsid w:val="00203A9A"/>
    <w:rsid w:val="00203FAA"/>
    <w:rsid w:val="00204F69"/>
    <w:rsid w:val="00205811"/>
    <w:rsid w:val="00206181"/>
    <w:rsid w:val="00206C9E"/>
    <w:rsid w:val="00207172"/>
    <w:rsid w:val="002105DF"/>
    <w:rsid w:val="00212CBC"/>
    <w:rsid w:val="00213367"/>
    <w:rsid w:val="00215B31"/>
    <w:rsid w:val="00216404"/>
    <w:rsid w:val="0021716B"/>
    <w:rsid w:val="00220990"/>
    <w:rsid w:val="00220C6F"/>
    <w:rsid w:val="00221294"/>
    <w:rsid w:val="00221939"/>
    <w:rsid w:val="00223304"/>
    <w:rsid w:val="00223715"/>
    <w:rsid w:val="00223724"/>
    <w:rsid w:val="00223D2A"/>
    <w:rsid w:val="0022421F"/>
    <w:rsid w:val="00224547"/>
    <w:rsid w:val="00224E4A"/>
    <w:rsid w:val="00225AA9"/>
    <w:rsid w:val="002310B0"/>
    <w:rsid w:val="0023179A"/>
    <w:rsid w:val="002317C9"/>
    <w:rsid w:val="002318E7"/>
    <w:rsid w:val="00232552"/>
    <w:rsid w:val="00233F16"/>
    <w:rsid w:val="00234083"/>
    <w:rsid w:val="002347FD"/>
    <w:rsid w:val="00234DEF"/>
    <w:rsid w:val="00235A68"/>
    <w:rsid w:val="00236C05"/>
    <w:rsid w:val="00237A8D"/>
    <w:rsid w:val="00237E20"/>
    <w:rsid w:val="002402D5"/>
    <w:rsid w:val="0024087B"/>
    <w:rsid w:val="002409BD"/>
    <w:rsid w:val="00240D8E"/>
    <w:rsid w:val="0024115A"/>
    <w:rsid w:val="0024117F"/>
    <w:rsid w:val="002429B2"/>
    <w:rsid w:val="00242B77"/>
    <w:rsid w:val="00244146"/>
    <w:rsid w:val="00244271"/>
    <w:rsid w:val="00244B9C"/>
    <w:rsid w:val="00246B0D"/>
    <w:rsid w:val="00247D01"/>
    <w:rsid w:val="00250B7F"/>
    <w:rsid w:val="0025103A"/>
    <w:rsid w:val="002512C4"/>
    <w:rsid w:val="00251765"/>
    <w:rsid w:val="002534A7"/>
    <w:rsid w:val="002535E1"/>
    <w:rsid w:val="00253B3D"/>
    <w:rsid w:val="00254BA6"/>
    <w:rsid w:val="00256BB7"/>
    <w:rsid w:val="0025703F"/>
    <w:rsid w:val="002570C1"/>
    <w:rsid w:val="002617B8"/>
    <w:rsid w:val="00262CB8"/>
    <w:rsid w:val="002633B6"/>
    <w:rsid w:val="00270182"/>
    <w:rsid w:val="00270399"/>
    <w:rsid w:val="002705A6"/>
    <w:rsid w:val="002708AA"/>
    <w:rsid w:val="00270F54"/>
    <w:rsid w:val="0027209C"/>
    <w:rsid w:val="00273D25"/>
    <w:rsid w:val="002747E3"/>
    <w:rsid w:val="00274921"/>
    <w:rsid w:val="0027525C"/>
    <w:rsid w:val="00275C8F"/>
    <w:rsid w:val="00276B6B"/>
    <w:rsid w:val="0027786F"/>
    <w:rsid w:val="00277A69"/>
    <w:rsid w:val="002812A0"/>
    <w:rsid w:val="0028167A"/>
    <w:rsid w:val="0028181B"/>
    <w:rsid w:val="00282531"/>
    <w:rsid w:val="00283497"/>
    <w:rsid w:val="00284C7D"/>
    <w:rsid w:val="002853CE"/>
    <w:rsid w:val="0028645B"/>
    <w:rsid w:val="0028706B"/>
    <w:rsid w:val="00287C76"/>
    <w:rsid w:val="00290176"/>
    <w:rsid w:val="00291E40"/>
    <w:rsid w:val="00293559"/>
    <w:rsid w:val="00294BB3"/>
    <w:rsid w:val="00296968"/>
    <w:rsid w:val="00296A16"/>
    <w:rsid w:val="002A06D6"/>
    <w:rsid w:val="002A3234"/>
    <w:rsid w:val="002A5305"/>
    <w:rsid w:val="002A550C"/>
    <w:rsid w:val="002B2A35"/>
    <w:rsid w:val="002B418C"/>
    <w:rsid w:val="002B727D"/>
    <w:rsid w:val="002B73E2"/>
    <w:rsid w:val="002C0FDF"/>
    <w:rsid w:val="002C18C3"/>
    <w:rsid w:val="002C1DF4"/>
    <w:rsid w:val="002C3802"/>
    <w:rsid w:val="002C6306"/>
    <w:rsid w:val="002C7E82"/>
    <w:rsid w:val="002D0047"/>
    <w:rsid w:val="002D339D"/>
    <w:rsid w:val="002D3584"/>
    <w:rsid w:val="002D3722"/>
    <w:rsid w:val="002D5A91"/>
    <w:rsid w:val="002D6872"/>
    <w:rsid w:val="002D7D27"/>
    <w:rsid w:val="002E0952"/>
    <w:rsid w:val="002E0D61"/>
    <w:rsid w:val="002E0E1D"/>
    <w:rsid w:val="002E0F0E"/>
    <w:rsid w:val="002E4380"/>
    <w:rsid w:val="002E5578"/>
    <w:rsid w:val="002E562C"/>
    <w:rsid w:val="002E67E9"/>
    <w:rsid w:val="002E6982"/>
    <w:rsid w:val="002E70BD"/>
    <w:rsid w:val="002E726F"/>
    <w:rsid w:val="002E7310"/>
    <w:rsid w:val="002E7699"/>
    <w:rsid w:val="002E7DEC"/>
    <w:rsid w:val="002F072B"/>
    <w:rsid w:val="002F0BB8"/>
    <w:rsid w:val="002F0BE2"/>
    <w:rsid w:val="002F0FD6"/>
    <w:rsid w:val="002F1AB2"/>
    <w:rsid w:val="002F20AE"/>
    <w:rsid w:val="002F49B8"/>
    <w:rsid w:val="002F4F91"/>
    <w:rsid w:val="00300242"/>
    <w:rsid w:val="0030097B"/>
    <w:rsid w:val="00301A97"/>
    <w:rsid w:val="00301DAC"/>
    <w:rsid w:val="003048CF"/>
    <w:rsid w:val="00304C44"/>
    <w:rsid w:val="00305134"/>
    <w:rsid w:val="003058E2"/>
    <w:rsid w:val="003059DE"/>
    <w:rsid w:val="00306449"/>
    <w:rsid w:val="0030784E"/>
    <w:rsid w:val="003109B6"/>
    <w:rsid w:val="00311209"/>
    <w:rsid w:val="003125BB"/>
    <w:rsid w:val="00314033"/>
    <w:rsid w:val="00314109"/>
    <w:rsid w:val="003141D3"/>
    <w:rsid w:val="003149FE"/>
    <w:rsid w:val="00314A49"/>
    <w:rsid w:val="003152D8"/>
    <w:rsid w:val="00315773"/>
    <w:rsid w:val="003172BC"/>
    <w:rsid w:val="00317780"/>
    <w:rsid w:val="00317FE7"/>
    <w:rsid w:val="00320DCE"/>
    <w:rsid w:val="00321349"/>
    <w:rsid w:val="00321C76"/>
    <w:rsid w:val="00322A00"/>
    <w:rsid w:val="003232E8"/>
    <w:rsid w:val="003237E3"/>
    <w:rsid w:val="0032433A"/>
    <w:rsid w:val="0032477B"/>
    <w:rsid w:val="003272FB"/>
    <w:rsid w:val="00330FF1"/>
    <w:rsid w:val="00332C75"/>
    <w:rsid w:val="003349EE"/>
    <w:rsid w:val="00335257"/>
    <w:rsid w:val="00335E83"/>
    <w:rsid w:val="00336969"/>
    <w:rsid w:val="003369A6"/>
    <w:rsid w:val="00336D95"/>
    <w:rsid w:val="00341F56"/>
    <w:rsid w:val="00345C61"/>
    <w:rsid w:val="00347E9B"/>
    <w:rsid w:val="003502C5"/>
    <w:rsid w:val="003516BF"/>
    <w:rsid w:val="003537A6"/>
    <w:rsid w:val="00354894"/>
    <w:rsid w:val="00354D5A"/>
    <w:rsid w:val="003553D1"/>
    <w:rsid w:val="00355482"/>
    <w:rsid w:val="00355C64"/>
    <w:rsid w:val="00355E58"/>
    <w:rsid w:val="003607DD"/>
    <w:rsid w:val="00360937"/>
    <w:rsid w:val="00361058"/>
    <w:rsid w:val="003622C4"/>
    <w:rsid w:val="0036235B"/>
    <w:rsid w:val="00362864"/>
    <w:rsid w:val="00364009"/>
    <w:rsid w:val="00364CB4"/>
    <w:rsid w:val="00364EC3"/>
    <w:rsid w:val="00367B5F"/>
    <w:rsid w:val="00370AE1"/>
    <w:rsid w:val="0037106F"/>
    <w:rsid w:val="00371095"/>
    <w:rsid w:val="00372A42"/>
    <w:rsid w:val="00372F2D"/>
    <w:rsid w:val="0037383E"/>
    <w:rsid w:val="003746B5"/>
    <w:rsid w:val="003766DD"/>
    <w:rsid w:val="0037772B"/>
    <w:rsid w:val="003839A8"/>
    <w:rsid w:val="00386D69"/>
    <w:rsid w:val="00387C25"/>
    <w:rsid w:val="003902FC"/>
    <w:rsid w:val="00390B1D"/>
    <w:rsid w:val="003948E3"/>
    <w:rsid w:val="0039545F"/>
    <w:rsid w:val="0039548A"/>
    <w:rsid w:val="003954B4"/>
    <w:rsid w:val="00396CCD"/>
    <w:rsid w:val="003971C6"/>
    <w:rsid w:val="003977A3"/>
    <w:rsid w:val="003A0A05"/>
    <w:rsid w:val="003A0D7B"/>
    <w:rsid w:val="003A61BE"/>
    <w:rsid w:val="003A6BE9"/>
    <w:rsid w:val="003A76A8"/>
    <w:rsid w:val="003B2430"/>
    <w:rsid w:val="003B432E"/>
    <w:rsid w:val="003B5443"/>
    <w:rsid w:val="003B741F"/>
    <w:rsid w:val="003B7A09"/>
    <w:rsid w:val="003B7C3F"/>
    <w:rsid w:val="003C0355"/>
    <w:rsid w:val="003C06E6"/>
    <w:rsid w:val="003C0896"/>
    <w:rsid w:val="003C2301"/>
    <w:rsid w:val="003C3F2D"/>
    <w:rsid w:val="003C40B9"/>
    <w:rsid w:val="003C4118"/>
    <w:rsid w:val="003C603B"/>
    <w:rsid w:val="003C6E54"/>
    <w:rsid w:val="003C7F89"/>
    <w:rsid w:val="003D2156"/>
    <w:rsid w:val="003D2D12"/>
    <w:rsid w:val="003D3674"/>
    <w:rsid w:val="003D3746"/>
    <w:rsid w:val="003D54C6"/>
    <w:rsid w:val="003D790E"/>
    <w:rsid w:val="003E16DF"/>
    <w:rsid w:val="003E2398"/>
    <w:rsid w:val="003E2CCD"/>
    <w:rsid w:val="003E2E5E"/>
    <w:rsid w:val="003E5185"/>
    <w:rsid w:val="003E5AFE"/>
    <w:rsid w:val="003F04A6"/>
    <w:rsid w:val="003F3E21"/>
    <w:rsid w:val="003F4AC9"/>
    <w:rsid w:val="003F706D"/>
    <w:rsid w:val="003F71F7"/>
    <w:rsid w:val="004008BD"/>
    <w:rsid w:val="00403028"/>
    <w:rsid w:val="0040485F"/>
    <w:rsid w:val="00404CC2"/>
    <w:rsid w:val="00405B0B"/>
    <w:rsid w:val="00405F2F"/>
    <w:rsid w:val="0040674A"/>
    <w:rsid w:val="00407411"/>
    <w:rsid w:val="00407B94"/>
    <w:rsid w:val="00411F6B"/>
    <w:rsid w:val="00412857"/>
    <w:rsid w:val="00412F6D"/>
    <w:rsid w:val="00413BF3"/>
    <w:rsid w:val="00415529"/>
    <w:rsid w:val="0041656F"/>
    <w:rsid w:val="00416968"/>
    <w:rsid w:val="00416E46"/>
    <w:rsid w:val="004173D7"/>
    <w:rsid w:val="00417B8F"/>
    <w:rsid w:val="00423675"/>
    <w:rsid w:val="00423AEF"/>
    <w:rsid w:val="0042424B"/>
    <w:rsid w:val="004244BD"/>
    <w:rsid w:val="004302B4"/>
    <w:rsid w:val="00430599"/>
    <w:rsid w:val="00431466"/>
    <w:rsid w:val="00431546"/>
    <w:rsid w:val="00432835"/>
    <w:rsid w:val="00432DB2"/>
    <w:rsid w:val="00433091"/>
    <w:rsid w:val="004355B1"/>
    <w:rsid w:val="004355C8"/>
    <w:rsid w:val="00435B2A"/>
    <w:rsid w:val="00435E01"/>
    <w:rsid w:val="00437B0F"/>
    <w:rsid w:val="00437DBA"/>
    <w:rsid w:val="00437E6C"/>
    <w:rsid w:val="004426BA"/>
    <w:rsid w:val="004439D8"/>
    <w:rsid w:val="004446E3"/>
    <w:rsid w:val="00444BF6"/>
    <w:rsid w:val="00444CC0"/>
    <w:rsid w:val="0044508E"/>
    <w:rsid w:val="004470F6"/>
    <w:rsid w:val="00447804"/>
    <w:rsid w:val="00451749"/>
    <w:rsid w:val="00452077"/>
    <w:rsid w:val="00454A93"/>
    <w:rsid w:val="0045638E"/>
    <w:rsid w:val="004575CC"/>
    <w:rsid w:val="00461DCA"/>
    <w:rsid w:val="00462A38"/>
    <w:rsid w:val="00462BAD"/>
    <w:rsid w:val="00462C59"/>
    <w:rsid w:val="004643F7"/>
    <w:rsid w:val="00464B36"/>
    <w:rsid w:val="0047021D"/>
    <w:rsid w:val="00471316"/>
    <w:rsid w:val="00471F5A"/>
    <w:rsid w:val="00476043"/>
    <w:rsid w:val="00477FE2"/>
    <w:rsid w:val="004801B3"/>
    <w:rsid w:val="00480A10"/>
    <w:rsid w:val="00482B90"/>
    <w:rsid w:val="0048334E"/>
    <w:rsid w:val="0048399B"/>
    <w:rsid w:val="0048420A"/>
    <w:rsid w:val="00484B74"/>
    <w:rsid w:val="0048577D"/>
    <w:rsid w:val="00487626"/>
    <w:rsid w:val="004906D0"/>
    <w:rsid w:val="00492056"/>
    <w:rsid w:val="004945BB"/>
    <w:rsid w:val="004947FF"/>
    <w:rsid w:val="00494884"/>
    <w:rsid w:val="00494BF8"/>
    <w:rsid w:val="00495B19"/>
    <w:rsid w:val="00496184"/>
    <w:rsid w:val="004961FA"/>
    <w:rsid w:val="004A011C"/>
    <w:rsid w:val="004A18C9"/>
    <w:rsid w:val="004A1DE0"/>
    <w:rsid w:val="004A2556"/>
    <w:rsid w:val="004A3A32"/>
    <w:rsid w:val="004A4C6C"/>
    <w:rsid w:val="004A57EC"/>
    <w:rsid w:val="004A5AE9"/>
    <w:rsid w:val="004A60FD"/>
    <w:rsid w:val="004A64BC"/>
    <w:rsid w:val="004A655A"/>
    <w:rsid w:val="004A6CAB"/>
    <w:rsid w:val="004B095A"/>
    <w:rsid w:val="004B24C3"/>
    <w:rsid w:val="004B3A3D"/>
    <w:rsid w:val="004B5D72"/>
    <w:rsid w:val="004B66B3"/>
    <w:rsid w:val="004B689F"/>
    <w:rsid w:val="004B6E6B"/>
    <w:rsid w:val="004C08A9"/>
    <w:rsid w:val="004C173C"/>
    <w:rsid w:val="004C2066"/>
    <w:rsid w:val="004C2961"/>
    <w:rsid w:val="004C2B19"/>
    <w:rsid w:val="004C3A50"/>
    <w:rsid w:val="004C3CA7"/>
    <w:rsid w:val="004C4EDA"/>
    <w:rsid w:val="004C56D3"/>
    <w:rsid w:val="004C5C77"/>
    <w:rsid w:val="004C64C0"/>
    <w:rsid w:val="004C7C04"/>
    <w:rsid w:val="004D0960"/>
    <w:rsid w:val="004D2C64"/>
    <w:rsid w:val="004D3871"/>
    <w:rsid w:val="004D4D3A"/>
    <w:rsid w:val="004D6378"/>
    <w:rsid w:val="004D730F"/>
    <w:rsid w:val="004D7E50"/>
    <w:rsid w:val="004E0C8E"/>
    <w:rsid w:val="004E1E7A"/>
    <w:rsid w:val="004E3517"/>
    <w:rsid w:val="004E4728"/>
    <w:rsid w:val="004E51A5"/>
    <w:rsid w:val="004E5D83"/>
    <w:rsid w:val="004E75EE"/>
    <w:rsid w:val="004E7ADB"/>
    <w:rsid w:val="004E7D9A"/>
    <w:rsid w:val="004F0A21"/>
    <w:rsid w:val="004F2378"/>
    <w:rsid w:val="004F67C6"/>
    <w:rsid w:val="004F693A"/>
    <w:rsid w:val="004F6F60"/>
    <w:rsid w:val="004F7216"/>
    <w:rsid w:val="00503312"/>
    <w:rsid w:val="0050782A"/>
    <w:rsid w:val="0050788C"/>
    <w:rsid w:val="00507B63"/>
    <w:rsid w:val="00510A66"/>
    <w:rsid w:val="00510C6D"/>
    <w:rsid w:val="00510DC4"/>
    <w:rsid w:val="005127F3"/>
    <w:rsid w:val="00512DA2"/>
    <w:rsid w:val="00513149"/>
    <w:rsid w:val="00514C20"/>
    <w:rsid w:val="0051578D"/>
    <w:rsid w:val="00515BA5"/>
    <w:rsid w:val="00516B22"/>
    <w:rsid w:val="00516FA4"/>
    <w:rsid w:val="00517404"/>
    <w:rsid w:val="00520CA0"/>
    <w:rsid w:val="00522682"/>
    <w:rsid w:val="0052292A"/>
    <w:rsid w:val="005267F1"/>
    <w:rsid w:val="005272C7"/>
    <w:rsid w:val="005279E5"/>
    <w:rsid w:val="00527F1A"/>
    <w:rsid w:val="005316B0"/>
    <w:rsid w:val="005322D3"/>
    <w:rsid w:val="00532B3C"/>
    <w:rsid w:val="0053388C"/>
    <w:rsid w:val="00533E17"/>
    <w:rsid w:val="005341DC"/>
    <w:rsid w:val="00534733"/>
    <w:rsid w:val="005348CE"/>
    <w:rsid w:val="00535654"/>
    <w:rsid w:val="00535F4C"/>
    <w:rsid w:val="00536F16"/>
    <w:rsid w:val="0054350F"/>
    <w:rsid w:val="00544C92"/>
    <w:rsid w:val="00547AE7"/>
    <w:rsid w:val="00547C99"/>
    <w:rsid w:val="005511BB"/>
    <w:rsid w:val="00551375"/>
    <w:rsid w:val="00551E49"/>
    <w:rsid w:val="00552F1F"/>
    <w:rsid w:val="00553343"/>
    <w:rsid w:val="00554334"/>
    <w:rsid w:val="0055586B"/>
    <w:rsid w:val="00555BAF"/>
    <w:rsid w:val="00556CDD"/>
    <w:rsid w:val="005578C6"/>
    <w:rsid w:val="005621BA"/>
    <w:rsid w:val="005627AD"/>
    <w:rsid w:val="00562807"/>
    <w:rsid w:val="00562B47"/>
    <w:rsid w:val="00562F88"/>
    <w:rsid w:val="00563893"/>
    <w:rsid w:val="005643D7"/>
    <w:rsid w:val="005648A3"/>
    <w:rsid w:val="00564B86"/>
    <w:rsid w:val="0056560F"/>
    <w:rsid w:val="0056629F"/>
    <w:rsid w:val="00566835"/>
    <w:rsid w:val="005674A4"/>
    <w:rsid w:val="00567801"/>
    <w:rsid w:val="005700CC"/>
    <w:rsid w:val="0057072E"/>
    <w:rsid w:val="00570DF7"/>
    <w:rsid w:val="005712D2"/>
    <w:rsid w:val="00571E64"/>
    <w:rsid w:val="00573DD6"/>
    <w:rsid w:val="005750A7"/>
    <w:rsid w:val="00575F9C"/>
    <w:rsid w:val="00577303"/>
    <w:rsid w:val="005774F3"/>
    <w:rsid w:val="00582AE9"/>
    <w:rsid w:val="00582E60"/>
    <w:rsid w:val="00584560"/>
    <w:rsid w:val="005846E6"/>
    <w:rsid w:val="00584DCB"/>
    <w:rsid w:val="00584F8B"/>
    <w:rsid w:val="00585D2E"/>
    <w:rsid w:val="005869D6"/>
    <w:rsid w:val="005904B7"/>
    <w:rsid w:val="0059111C"/>
    <w:rsid w:val="00591708"/>
    <w:rsid w:val="00591F57"/>
    <w:rsid w:val="00592559"/>
    <w:rsid w:val="00592B1F"/>
    <w:rsid w:val="005945B1"/>
    <w:rsid w:val="005947A4"/>
    <w:rsid w:val="00594903"/>
    <w:rsid w:val="00596C59"/>
    <w:rsid w:val="00597237"/>
    <w:rsid w:val="0059792E"/>
    <w:rsid w:val="005A06F8"/>
    <w:rsid w:val="005A153A"/>
    <w:rsid w:val="005A27D7"/>
    <w:rsid w:val="005A46F2"/>
    <w:rsid w:val="005A65DD"/>
    <w:rsid w:val="005A680A"/>
    <w:rsid w:val="005B127E"/>
    <w:rsid w:val="005B19EA"/>
    <w:rsid w:val="005B1A06"/>
    <w:rsid w:val="005B1ADB"/>
    <w:rsid w:val="005B1B1A"/>
    <w:rsid w:val="005B2470"/>
    <w:rsid w:val="005B24C0"/>
    <w:rsid w:val="005B2BDA"/>
    <w:rsid w:val="005B4666"/>
    <w:rsid w:val="005B4D09"/>
    <w:rsid w:val="005B4E05"/>
    <w:rsid w:val="005B51BB"/>
    <w:rsid w:val="005B61A5"/>
    <w:rsid w:val="005B6EC9"/>
    <w:rsid w:val="005B780C"/>
    <w:rsid w:val="005C067E"/>
    <w:rsid w:val="005C0CAC"/>
    <w:rsid w:val="005C0F02"/>
    <w:rsid w:val="005C1498"/>
    <w:rsid w:val="005C227D"/>
    <w:rsid w:val="005C3017"/>
    <w:rsid w:val="005C51D7"/>
    <w:rsid w:val="005C7601"/>
    <w:rsid w:val="005C7BD5"/>
    <w:rsid w:val="005D03D9"/>
    <w:rsid w:val="005D099F"/>
    <w:rsid w:val="005D15EB"/>
    <w:rsid w:val="005D33C1"/>
    <w:rsid w:val="005D3D7D"/>
    <w:rsid w:val="005D4029"/>
    <w:rsid w:val="005D5D39"/>
    <w:rsid w:val="005D70BA"/>
    <w:rsid w:val="005D74E7"/>
    <w:rsid w:val="005D79DA"/>
    <w:rsid w:val="005D7FC6"/>
    <w:rsid w:val="005E0221"/>
    <w:rsid w:val="005E0795"/>
    <w:rsid w:val="005E0917"/>
    <w:rsid w:val="005E2AE8"/>
    <w:rsid w:val="005E2D3E"/>
    <w:rsid w:val="005E410B"/>
    <w:rsid w:val="005E5C5C"/>
    <w:rsid w:val="005E5CD0"/>
    <w:rsid w:val="005E6349"/>
    <w:rsid w:val="005E6BB7"/>
    <w:rsid w:val="005E7C41"/>
    <w:rsid w:val="005F0442"/>
    <w:rsid w:val="005F16A1"/>
    <w:rsid w:val="005F2411"/>
    <w:rsid w:val="005F27C6"/>
    <w:rsid w:val="005F2E0D"/>
    <w:rsid w:val="005F3EF7"/>
    <w:rsid w:val="005F445F"/>
    <w:rsid w:val="005F50C6"/>
    <w:rsid w:val="005F71B5"/>
    <w:rsid w:val="005F7B85"/>
    <w:rsid w:val="005F7C1E"/>
    <w:rsid w:val="006011F7"/>
    <w:rsid w:val="00602EC7"/>
    <w:rsid w:val="006034EA"/>
    <w:rsid w:val="0060391E"/>
    <w:rsid w:val="006057CA"/>
    <w:rsid w:val="00605E3B"/>
    <w:rsid w:val="006077F8"/>
    <w:rsid w:val="00611647"/>
    <w:rsid w:val="00613738"/>
    <w:rsid w:val="00613C6B"/>
    <w:rsid w:val="00613E17"/>
    <w:rsid w:val="006152E4"/>
    <w:rsid w:val="0061612E"/>
    <w:rsid w:val="0061654F"/>
    <w:rsid w:val="006165D1"/>
    <w:rsid w:val="0061734B"/>
    <w:rsid w:val="006179F4"/>
    <w:rsid w:val="006200B4"/>
    <w:rsid w:val="006201FB"/>
    <w:rsid w:val="006203B9"/>
    <w:rsid w:val="00620442"/>
    <w:rsid w:val="00621913"/>
    <w:rsid w:val="00621AB1"/>
    <w:rsid w:val="00624B35"/>
    <w:rsid w:val="00627368"/>
    <w:rsid w:val="006273D4"/>
    <w:rsid w:val="00627CA0"/>
    <w:rsid w:val="006320A2"/>
    <w:rsid w:val="006325E9"/>
    <w:rsid w:val="0063318F"/>
    <w:rsid w:val="00633D4A"/>
    <w:rsid w:val="00633D4D"/>
    <w:rsid w:val="00635902"/>
    <w:rsid w:val="00635CEC"/>
    <w:rsid w:val="00636B6B"/>
    <w:rsid w:val="006402FD"/>
    <w:rsid w:val="00640F4A"/>
    <w:rsid w:val="00641181"/>
    <w:rsid w:val="00642D6F"/>
    <w:rsid w:val="006431DA"/>
    <w:rsid w:val="0064323C"/>
    <w:rsid w:val="00643386"/>
    <w:rsid w:val="00644D39"/>
    <w:rsid w:val="00645445"/>
    <w:rsid w:val="006462ED"/>
    <w:rsid w:val="00646F0B"/>
    <w:rsid w:val="006476A8"/>
    <w:rsid w:val="00652FDC"/>
    <w:rsid w:val="00655653"/>
    <w:rsid w:val="006567F5"/>
    <w:rsid w:val="006571D7"/>
    <w:rsid w:val="00660723"/>
    <w:rsid w:val="006643C6"/>
    <w:rsid w:val="00664AB6"/>
    <w:rsid w:val="006653C5"/>
    <w:rsid w:val="00666442"/>
    <w:rsid w:val="006679B8"/>
    <w:rsid w:val="00667C57"/>
    <w:rsid w:val="00670416"/>
    <w:rsid w:val="00670B29"/>
    <w:rsid w:val="00671CEB"/>
    <w:rsid w:val="0067463A"/>
    <w:rsid w:val="00675C22"/>
    <w:rsid w:val="00675C7C"/>
    <w:rsid w:val="00676B55"/>
    <w:rsid w:val="00677CCB"/>
    <w:rsid w:val="00677D5B"/>
    <w:rsid w:val="00680B90"/>
    <w:rsid w:val="006816B4"/>
    <w:rsid w:val="006816F0"/>
    <w:rsid w:val="006819B0"/>
    <w:rsid w:val="00682A9F"/>
    <w:rsid w:val="006831CB"/>
    <w:rsid w:val="006849FE"/>
    <w:rsid w:val="00685A27"/>
    <w:rsid w:val="00691127"/>
    <w:rsid w:val="00691467"/>
    <w:rsid w:val="006916B9"/>
    <w:rsid w:val="0069389D"/>
    <w:rsid w:val="00694481"/>
    <w:rsid w:val="0069562D"/>
    <w:rsid w:val="006A113E"/>
    <w:rsid w:val="006A1FF6"/>
    <w:rsid w:val="006A2CCE"/>
    <w:rsid w:val="006A38EE"/>
    <w:rsid w:val="006A39F1"/>
    <w:rsid w:val="006A4622"/>
    <w:rsid w:val="006A475D"/>
    <w:rsid w:val="006A4D85"/>
    <w:rsid w:val="006B005B"/>
    <w:rsid w:val="006B13C4"/>
    <w:rsid w:val="006B19C7"/>
    <w:rsid w:val="006B2CD4"/>
    <w:rsid w:val="006B2FCE"/>
    <w:rsid w:val="006B33DF"/>
    <w:rsid w:val="006B3857"/>
    <w:rsid w:val="006B57CE"/>
    <w:rsid w:val="006B63F3"/>
    <w:rsid w:val="006B77B9"/>
    <w:rsid w:val="006C0703"/>
    <w:rsid w:val="006C0ED1"/>
    <w:rsid w:val="006C2408"/>
    <w:rsid w:val="006C4132"/>
    <w:rsid w:val="006C6920"/>
    <w:rsid w:val="006C748D"/>
    <w:rsid w:val="006C7DF5"/>
    <w:rsid w:val="006D0BA4"/>
    <w:rsid w:val="006D137D"/>
    <w:rsid w:val="006D3B0D"/>
    <w:rsid w:val="006D4C63"/>
    <w:rsid w:val="006D4D08"/>
    <w:rsid w:val="006E29CB"/>
    <w:rsid w:val="006E2AF7"/>
    <w:rsid w:val="006E300E"/>
    <w:rsid w:val="006E3FEE"/>
    <w:rsid w:val="006E4523"/>
    <w:rsid w:val="006E45CB"/>
    <w:rsid w:val="006E487F"/>
    <w:rsid w:val="006F035D"/>
    <w:rsid w:val="006F12C2"/>
    <w:rsid w:val="006F2A95"/>
    <w:rsid w:val="006F2B05"/>
    <w:rsid w:val="006F3F4F"/>
    <w:rsid w:val="006F4BB7"/>
    <w:rsid w:val="006F5278"/>
    <w:rsid w:val="00700A03"/>
    <w:rsid w:val="007014F0"/>
    <w:rsid w:val="00704964"/>
    <w:rsid w:val="00705B4D"/>
    <w:rsid w:val="007067D5"/>
    <w:rsid w:val="00707AFE"/>
    <w:rsid w:val="00707E7E"/>
    <w:rsid w:val="00710B90"/>
    <w:rsid w:val="00712F87"/>
    <w:rsid w:val="0071336F"/>
    <w:rsid w:val="00714B61"/>
    <w:rsid w:val="00716FD1"/>
    <w:rsid w:val="00721280"/>
    <w:rsid w:val="007215CE"/>
    <w:rsid w:val="00721B9D"/>
    <w:rsid w:val="00722990"/>
    <w:rsid w:val="00722E17"/>
    <w:rsid w:val="007234BB"/>
    <w:rsid w:val="0072405C"/>
    <w:rsid w:val="00725D44"/>
    <w:rsid w:val="0072688B"/>
    <w:rsid w:val="00726B67"/>
    <w:rsid w:val="00727FD2"/>
    <w:rsid w:val="00731A5A"/>
    <w:rsid w:val="007345CB"/>
    <w:rsid w:val="00735740"/>
    <w:rsid w:val="00736411"/>
    <w:rsid w:val="00740A77"/>
    <w:rsid w:val="00741D35"/>
    <w:rsid w:val="007421C2"/>
    <w:rsid w:val="00746B5D"/>
    <w:rsid w:val="00746EE3"/>
    <w:rsid w:val="007477E9"/>
    <w:rsid w:val="00747C33"/>
    <w:rsid w:val="007509E8"/>
    <w:rsid w:val="00751AE0"/>
    <w:rsid w:val="007529C9"/>
    <w:rsid w:val="0075327C"/>
    <w:rsid w:val="00753315"/>
    <w:rsid w:val="0075374B"/>
    <w:rsid w:val="00753B8A"/>
    <w:rsid w:val="00753EB6"/>
    <w:rsid w:val="0075445D"/>
    <w:rsid w:val="007552E4"/>
    <w:rsid w:val="00755700"/>
    <w:rsid w:val="00756529"/>
    <w:rsid w:val="00756852"/>
    <w:rsid w:val="00756EE9"/>
    <w:rsid w:val="00757138"/>
    <w:rsid w:val="00757C58"/>
    <w:rsid w:val="007605D5"/>
    <w:rsid w:val="007612CE"/>
    <w:rsid w:val="007615B6"/>
    <w:rsid w:val="00761821"/>
    <w:rsid w:val="00761F7A"/>
    <w:rsid w:val="00762712"/>
    <w:rsid w:val="00764A72"/>
    <w:rsid w:val="00766694"/>
    <w:rsid w:val="0076729A"/>
    <w:rsid w:val="007707D7"/>
    <w:rsid w:val="00772CA0"/>
    <w:rsid w:val="0077372F"/>
    <w:rsid w:val="0077470E"/>
    <w:rsid w:val="007748DA"/>
    <w:rsid w:val="00775B7D"/>
    <w:rsid w:val="00780642"/>
    <w:rsid w:val="0078086D"/>
    <w:rsid w:val="00780D19"/>
    <w:rsid w:val="0078374A"/>
    <w:rsid w:val="00783982"/>
    <w:rsid w:val="00784483"/>
    <w:rsid w:val="00785A84"/>
    <w:rsid w:val="007864B4"/>
    <w:rsid w:val="00786AB2"/>
    <w:rsid w:val="007871C5"/>
    <w:rsid w:val="0078737F"/>
    <w:rsid w:val="0078796D"/>
    <w:rsid w:val="0078799A"/>
    <w:rsid w:val="00787DC4"/>
    <w:rsid w:val="007904B2"/>
    <w:rsid w:val="00791A95"/>
    <w:rsid w:val="0079203D"/>
    <w:rsid w:val="00792DA7"/>
    <w:rsid w:val="007946EF"/>
    <w:rsid w:val="007948E2"/>
    <w:rsid w:val="007A1BBC"/>
    <w:rsid w:val="007A293B"/>
    <w:rsid w:val="007A33FC"/>
    <w:rsid w:val="007A42F8"/>
    <w:rsid w:val="007A4E7E"/>
    <w:rsid w:val="007A6194"/>
    <w:rsid w:val="007A6B0A"/>
    <w:rsid w:val="007B0DE6"/>
    <w:rsid w:val="007B2E40"/>
    <w:rsid w:val="007B33E0"/>
    <w:rsid w:val="007B40FB"/>
    <w:rsid w:val="007B52F3"/>
    <w:rsid w:val="007B5C5A"/>
    <w:rsid w:val="007B7832"/>
    <w:rsid w:val="007B79D5"/>
    <w:rsid w:val="007C0DD6"/>
    <w:rsid w:val="007C5D0C"/>
    <w:rsid w:val="007D0373"/>
    <w:rsid w:val="007D2657"/>
    <w:rsid w:val="007D485D"/>
    <w:rsid w:val="007D5B8A"/>
    <w:rsid w:val="007D795A"/>
    <w:rsid w:val="007D79EC"/>
    <w:rsid w:val="007E03D4"/>
    <w:rsid w:val="007E053A"/>
    <w:rsid w:val="007E07B5"/>
    <w:rsid w:val="007E0FF7"/>
    <w:rsid w:val="007E29A8"/>
    <w:rsid w:val="007E2AF7"/>
    <w:rsid w:val="007E50D1"/>
    <w:rsid w:val="007E57D0"/>
    <w:rsid w:val="007E5E1D"/>
    <w:rsid w:val="007E62BE"/>
    <w:rsid w:val="007E637A"/>
    <w:rsid w:val="007F0562"/>
    <w:rsid w:val="007F439C"/>
    <w:rsid w:val="007F474D"/>
    <w:rsid w:val="007F4D8B"/>
    <w:rsid w:val="007F5412"/>
    <w:rsid w:val="007F7740"/>
    <w:rsid w:val="00800849"/>
    <w:rsid w:val="008014B8"/>
    <w:rsid w:val="00801802"/>
    <w:rsid w:val="00803228"/>
    <w:rsid w:val="00803CF9"/>
    <w:rsid w:val="008059EF"/>
    <w:rsid w:val="00806250"/>
    <w:rsid w:val="008063C3"/>
    <w:rsid w:val="00806A65"/>
    <w:rsid w:val="00807CFD"/>
    <w:rsid w:val="00812EC4"/>
    <w:rsid w:val="008142E3"/>
    <w:rsid w:val="008155C1"/>
    <w:rsid w:val="00815C46"/>
    <w:rsid w:val="00816DDA"/>
    <w:rsid w:val="00820D08"/>
    <w:rsid w:val="0082137A"/>
    <w:rsid w:val="00821B82"/>
    <w:rsid w:val="00821C28"/>
    <w:rsid w:val="0082237D"/>
    <w:rsid w:val="0082527E"/>
    <w:rsid w:val="00825928"/>
    <w:rsid w:val="00825C4C"/>
    <w:rsid w:val="00825F6B"/>
    <w:rsid w:val="00826E42"/>
    <w:rsid w:val="00826E51"/>
    <w:rsid w:val="008319F7"/>
    <w:rsid w:val="00831A76"/>
    <w:rsid w:val="00831BCC"/>
    <w:rsid w:val="00832677"/>
    <w:rsid w:val="00833A8D"/>
    <w:rsid w:val="00834AAC"/>
    <w:rsid w:val="008356DA"/>
    <w:rsid w:val="00836B51"/>
    <w:rsid w:val="008373B8"/>
    <w:rsid w:val="0083771B"/>
    <w:rsid w:val="00840139"/>
    <w:rsid w:val="0084451E"/>
    <w:rsid w:val="00845392"/>
    <w:rsid w:val="0084634E"/>
    <w:rsid w:val="0084647D"/>
    <w:rsid w:val="0085230A"/>
    <w:rsid w:val="00852CFC"/>
    <w:rsid w:val="008543C8"/>
    <w:rsid w:val="0085513F"/>
    <w:rsid w:val="0085523D"/>
    <w:rsid w:val="00855931"/>
    <w:rsid w:val="008572CC"/>
    <w:rsid w:val="0085775B"/>
    <w:rsid w:val="0086094E"/>
    <w:rsid w:val="00860D8F"/>
    <w:rsid w:val="00862EA9"/>
    <w:rsid w:val="00864D52"/>
    <w:rsid w:val="00866021"/>
    <w:rsid w:val="0086637B"/>
    <w:rsid w:val="00866F8A"/>
    <w:rsid w:val="00867B57"/>
    <w:rsid w:val="00872DBF"/>
    <w:rsid w:val="008742D0"/>
    <w:rsid w:val="00874782"/>
    <w:rsid w:val="00875AF0"/>
    <w:rsid w:val="00877EA9"/>
    <w:rsid w:val="00880290"/>
    <w:rsid w:val="00880D51"/>
    <w:rsid w:val="00881411"/>
    <w:rsid w:val="0088157F"/>
    <w:rsid w:val="00882205"/>
    <w:rsid w:val="00882538"/>
    <w:rsid w:val="008825B3"/>
    <w:rsid w:val="0088283F"/>
    <w:rsid w:val="00883419"/>
    <w:rsid w:val="008839AC"/>
    <w:rsid w:val="00884915"/>
    <w:rsid w:val="00886653"/>
    <w:rsid w:val="00886A58"/>
    <w:rsid w:val="00887EF8"/>
    <w:rsid w:val="008901E3"/>
    <w:rsid w:val="00890984"/>
    <w:rsid w:val="00890AF8"/>
    <w:rsid w:val="00891B1B"/>
    <w:rsid w:val="00892E9B"/>
    <w:rsid w:val="0089379C"/>
    <w:rsid w:val="00893878"/>
    <w:rsid w:val="008954E7"/>
    <w:rsid w:val="00896CF3"/>
    <w:rsid w:val="008A0EC7"/>
    <w:rsid w:val="008A35B1"/>
    <w:rsid w:val="008A74D3"/>
    <w:rsid w:val="008A7A3F"/>
    <w:rsid w:val="008B0057"/>
    <w:rsid w:val="008B1AAA"/>
    <w:rsid w:val="008B4BA1"/>
    <w:rsid w:val="008B56C4"/>
    <w:rsid w:val="008C0170"/>
    <w:rsid w:val="008C0897"/>
    <w:rsid w:val="008C1FBA"/>
    <w:rsid w:val="008C2E7C"/>
    <w:rsid w:val="008C6020"/>
    <w:rsid w:val="008C6514"/>
    <w:rsid w:val="008C7A4F"/>
    <w:rsid w:val="008D08F0"/>
    <w:rsid w:val="008D1008"/>
    <w:rsid w:val="008D1224"/>
    <w:rsid w:val="008D1F45"/>
    <w:rsid w:val="008D3B38"/>
    <w:rsid w:val="008D47E3"/>
    <w:rsid w:val="008D57EC"/>
    <w:rsid w:val="008D586E"/>
    <w:rsid w:val="008D6D1C"/>
    <w:rsid w:val="008D7590"/>
    <w:rsid w:val="008D7745"/>
    <w:rsid w:val="008D7FC2"/>
    <w:rsid w:val="008E14CE"/>
    <w:rsid w:val="008E2253"/>
    <w:rsid w:val="008E3CCE"/>
    <w:rsid w:val="008E4E3E"/>
    <w:rsid w:val="008E651D"/>
    <w:rsid w:val="008E6CB1"/>
    <w:rsid w:val="008E749A"/>
    <w:rsid w:val="008F126D"/>
    <w:rsid w:val="008F17AC"/>
    <w:rsid w:val="008F3C44"/>
    <w:rsid w:val="008F4C6E"/>
    <w:rsid w:val="008F4CD6"/>
    <w:rsid w:val="008F5D05"/>
    <w:rsid w:val="008F63E8"/>
    <w:rsid w:val="008F6C8E"/>
    <w:rsid w:val="008F7D9C"/>
    <w:rsid w:val="00900EEE"/>
    <w:rsid w:val="0090125C"/>
    <w:rsid w:val="00902D46"/>
    <w:rsid w:val="009036AD"/>
    <w:rsid w:val="009059CF"/>
    <w:rsid w:val="00905EBD"/>
    <w:rsid w:val="00906008"/>
    <w:rsid w:val="009076CC"/>
    <w:rsid w:val="00910712"/>
    <w:rsid w:val="00910F6B"/>
    <w:rsid w:val="00911315"/>
    <w:rsid w:val="009122D6"/>
    <w:rsid w:val="00912899"/>
    <w:rsid w:val="00912E81"/>
    <w:rsid w:val="0091307A"/>
    <w:rsid w:val="00915931"/>
    <w:rsid w:val="009167B1"/>
    <w:rsid w:val="009167C5"/>
    <w:rsid w:val="00917031"/>
    <w:rsid w:val="00920F3D"/>
    <w:rsid w:val="00921588"/>
    <w:rsid w:val="00921BA2"/>
    <w:rsid w:val="00921F92"/>
    <w:rsid w:val="0092207E"/>
    <w:rsid w:val="00924050"/>
    <w:rsid w:val="00924546"/>
    <w:rsid w:val="00925354"/>
    <w:rsid w:val="00927C99"/>
    <w:rsid w:val="00930604"/>
    <w:rsid w:val="0093138F"/>
    <w:rsid w:val="00931758"/>
    <w:rsid w:val="00932F78"/>
    <w:rsid w:val="00933BE0"/>
    <w:rsid w:val="009341E4"/>
    <w:rsid w:val="009358B8"/>
    <w:rsid w:val="00935EC4"/>
    <w:rsid w:val="0093625F"/>
    <w:rsid w:val="009363D9"/>
    <w:rsid w:val="00936CD4"/>
    <w:rsid w:val="00937B1B"/>
    <w:rsid w:val="0094059E"/>
    <w:rsid w:val="00940BB2"/>
    <w:rsid w:val="009459D1"/>
    <w:rsid w:val="00945DD6"/>
    <w:rsid w:val="00945EB0"/>
    <w:rsid w:val="00947679"/>
    <w:rsid w:val="00950CD6"/>
    <w:rsid w:val="00951079"/>
    <w:rsid w:val="00953189"/>
    <w:rsid w:val="00953510"/>
    <w:rsid w:val="009537B2"/>
    <w:rsid w:val="00955F24"/>
    <w:rsid w:val="009606C7"/>
    <w:rsid w:val="00960FEC"/>
    <w:rsid w:val="00961BA6"/>
    <w:rsid w:val="00961C86"/>
    <w:rsid w:val="00962CDD"/>
    <w:rsid w:val="00963FF6"/>
    <w:rsid w:val="009644D4"/>
    <w:rsid w:val="0096482F"/>
    <w:rsid w:val="00965342"/>
    <w:rsid w:val="009660EA"/>
    <w:rsid w:val="00967C08"/>
    <w:rsid w:val="0097338B"/>
    <w:rsid w:val="00973A92"/>
    <w:rsid w:val="00974283"/>
    <w:rsid w:val="009774BA"/>
    <w:rsid w:val="00977933"/>
    <w:rsid w:val="00981B0B"/>
    <w:rsid w:val="00982975"/>
    <w:rsid w:val="009829AA"/>
    <w:rsid w:val="00984F55"/>
    <w:rsid w:val="009912D4"/>
    <w:rsid w:val="009919DD"/>
    <w:rsid w:val="00993417"/>
    <w:rsid w:val="00993648"/>
    <w:rsid w:val="00993A73"/>
    <w:rsid w:val="00994978"/>
    <w:rsid w:val="00995A90"/>
    <w:rsid w:val="00996F39"/>
    <w:rsid w:val="009A02AC"/>
    <w:rsid w:val="009A3657"/>
    <w:rsid w:val="009A3BF1"/>
    <w:rsid w:val="009A3D4A"/>
    <w:rsid w:val="009A45BE"/>
    <w:rsid w:val="009A4960"/>
    <w:rsid w:val="009A5919"/>
    <w:rsid w:val="009A5B39"/>
    <w:rsid w:val="009A68DA"/>
    <w:rsid w:val="009A7726"/>
    <w:rsid w:val="009A7B45"/>
    <w:rsid w:val="009B0070"/>
    <w:rsid w:val="009B25CF"/>
    <w:rsid w:val="009B26ED"/>
    <w:rsid w:val="009B3147"/>
    <w:rsid w:val="009B316B"/>
    <w:rsid w:val="009B3868"/>
    <w:rsid w:val="009B3A82"/>
    <w:rsid w:val="009B4B95"/>
    <w:rsid w:val="009B5B5E"/>
    <w:rsid w:val="009B638C"/>
    <w:rsid w:val="009C0C72"/>
    <w:rsid w:val="009C117B"/>
    <w:rsid w:val="009C142D"/>
    <w:rsid w:val="009C153E"/>
    <w:rsid w:val="009C25E9"/>
    <w:rsid w:val="009C31FE"/>
    <w:rsid w:val="009C5A9B"/>
    <w:rsid w:val="009C60FD"/>
    <w:rsid w:val="009C69C0"/>
    <w:rsid w:val="009C768F"/>
    <w:rsid w:val="009C79CD"/>
    <w:rsid w:val="009D136B"/>
    <w:rsid w:val="009D37A6"/>
    <w:rsid w:val="009D408F"/>
    <w:rsid w:val="009D46F4"/>
    <w:rsid w:val="009D46F6"/>
    <w:rsid w:val="009D7065"/>
    <w:rsid w:val="009D7411"/>
    <w:rsid w:val="009E0BDE"/>
    <w:rsid w:val="009E1419"/>
    <w:rsid w:val="009E1E76"/>
    <w:rsid w:val="009E3E64"/>
    <w:rsid w:val="009E4B37"/>
    <w:rsid w:val="009E5C2F"/>
    <w:rsid w:val="009E79D2"/>
    <w:rsid w:val="009F2681"/>
    <w:rsid w:val="009F2FF3"/>
    <w:rsid w:val="009F3300"/>
    <w:rsid w:val="009F4180"/>
    <w:rsid w:val="009F5882"/>
    <w:rsid w:val="009F61FF"/>
    <w:rsid w:val="009F63D3"/>
    <w:rsid w:val="009F6D57"/>
    <w:rsid w:val="009F6DAF"/>
    <w:rsid w:val="009F75A0"/>
    <w:rsid w:val="00A00CEB"/>
    <w:rsid w:val="00A00CF2"/>
    <w:rsid w:val="00A0407E"/>
    <w:rsid w:val="00A052B9"/>
    <w:rsid w:val="00A07664"/>
    <w:rsid w:val="00A076A3"/>
    <w:rsid w:val="00A07F08"/>
    <w:rsid w:val="00A10C3A"/>
    <w:rsid w:val="00A13F1E"/>
    <w:rsid w:val="00A17F2A"/>
    <w:rsid w:val="00A20EDA"/>
    <w:rsid w:val="00A2126D"/>
    <w:rsid w:val="00A21F18"/>
    <w:rsid w:val="00A24074"/>
    <w:rsid w:val="00A24156"/>
    <w:rsid w:val="00A2490F"/>
    <w:rsid w:val="00A25BA1"/>
    <w:rsid w:val="00A300E4"/>
    <w:rsid w:val="00A301E7"/>
    <w:rsid w:val="00A30694"/>
    <w:rsid w:val="00A30BF3"/>
    <w:rsid w:val="00A31446"/>
    <w:rsid w:val="00A31482"/>
    <w:rsid w:val="00A33447"/>
    <w:rsid w:val="00A33C0A"/>
    <w:rsid w:val="00A34326"/>
    <w:rsid w:val="00A34B40"/>
    <w:rsid w:val="00A35182"/>
    <w:rsid w:val="00A36025"/>
    <w:rsid w:val="00A37FBC"/>
    <w:rsid w:val="00A405E7"/>
    <w:rsid w:val="00A40960"/>
    <w:rsid w:val="00A412F2"/>
    <w:rsid w:val="00A429B6"/>
    <w:rsid w:val="00A42AF7"/>
    <w:rsid w:val="00A42E78"/>
    <w:rsid w:val="00A434C9"/>
    <w:rsid w:val="00A461C3"/>
    <w:rsid w:val="00A46CE6"/>
    <w:rsid w:val="00A46FF9"/>
    <w:rsid w:val="00A471BF"/>
    <w:rsid w:val="00A472F4"/>
    <w:rsid w:val="00A503D0"/>
    <w:rsid w:val="00A50811"/>
    <w:rsid w:val="00A52D7A"/>
    <w:rsid w:val="00A544FF"/>
    <w:rsid w:val="00A5499C"/>
    <w:rsid w:val="00A55959"/>
    <w:rsid w:val="00A5733B"/>
    <w:rsid w:val="00A57931"/>
    <w:rsid w:val="00A57E90"/>
    <w:rsid w:val="00A608A4"/>
    <w:rsid w:val="00A608CF"/>
    <w:rsid w:val="00A60BBC"/>
    <w:rsid w:val="00A62445"/>
    <w:rsid w:val="00A628AC"/>
    <w:rsid w:val="00A62D6E"/>
    <w:rsid w:val="00A63F1E"/>
    <w:rsid w:val="00A645F9"/>
    <w:rsid w:val="00A6681B"/>
    <w:rsid w:val="00A66C60"/>
    <w:rsid w:val="00A675CD"/>
    <w:rsid w:val="00A70DF7"/>
    <w:rsid w:val="00A71BEE"/>
    <w:rsid w:val="00A7241E"/>
    <w:rsid w:val="00A72EE3"/>
    <w:rsid w:val="00A73883"/>
    <w:rsid w:val="00A7443E"/>
    <w:rsid w:val="00A804F9"/>
    <w:rsid w:val="00A8156C"/>
    <w:rsid w:val="00A83024"/>
    <w:rsid w:val="00A8333B"/>
    <w:rsid w:val="00A839BE"/>
    <w:rsid w:val="00A84676"/>
    <w:rsid w:val="00A854B2"/>
    <w:rsid w:val="00A872BF"/>
    <w:rsid w:val="00A87C09"/>
    <w:rsid w:val="00A87EB5"/>
    <w:rsid w:val="00A906EA"/>
    <w:rsid w:val="00A914B7"/>
    <w:rsid w:val="00A920FE"/>
    <w:rsid w:val="00A922AA"/>
    <w:rsid w:val="00A926E6"/>
    <w:rsid w:val="00A93303"/>
    <w:rsid w:val="00A95623"/>
    <w:rsid w:val="00A9652D"/>
    <w:rsid w:val="00AA127A"/>
    <w:rsid w:val="00AA1EE2"/>
    <w:rsid w:val="00AA2130"/>
    <w:rsid w:val="00AA3160"/>
    <w:rsid w:val="00AA365D"/>
    <w:rsid w:val="00AA3C92"/>
    <w:rsid w:val="00AA4389"/>
    <w:rsid w:val="00AA495D"/>
    <w:rsid w:val="00AA63D8"/>
    <w:rsid w:val="00AA6830"/>
    <w:rsid w:val="00AA6EA6"/>
    <w:rsid w:val="00AA6FA9"/>
    <w:rsid w:val="00AB046E"/>
    <w:rsid w:val="00AB1838"/>
    <w:rsid w:val="00AB1B03"/>
    <w:rsid w:val="00AB4068"/>
    <w:rsid w:val="00AB462D"/>
    <w:rsid w:val="00AB4D2B"/>
    <w:rsid w:val="00AB6284"/>
    <w:rsid w:val="00AB6FDE"/>
    <w:rsid w:val="00AB75A9"/>
    <w:rsid w:val="00AB7E54"/>
    <w:rsid w:val="00AC0DCC"/>
    <w:rsid w:val="00AC1442"/>
    <w:rsid w:val="00AC2E86"/>
    <w:rsid w:val="00AC2EA5"/>
    <w:rsid w:val="00AC41CC"/>
    <w:rsid w:val="00AC4735"/>
    <w:rsid w:val="00AC4974"/>
    <w:rsid w:val="00AC4C13"/>
    <w:rsid w:val="00AC737E"/>
    <w:rsid w:val="00AD2145"/>
    <w:rsid w:val="00AD23E9"/>
    <w:rsid w:val="00AD2A9D"/>
    <w:rsid w:val="00AD2E2C"/>
    <w:rsid w:val="00AD42F0"/>
    <w:rsid w:val="00AD4FE9"/>
    <w:rsid w:val="00AD53F9"/>
    <w:rsid w:val="00AD6E1C"/>
    <w:rsid w:val="00AD77DA"/>
    <w:rsid w:val="00AE0116"/>
    <w:rsid w:val="00AE08A7"/>
    <w:rsid w:val="00AE0BD6"/>
    <w:rsid w:val="00AE0FA8"/>
    <w:rsid w:val="00AE1915"/>
    <w:rsid w:val="00AE217C"/>
    <w:rsid w:val="00AE278A"/>
    <w:rsid w:val="00AE2A33"/>
    <w:rsid w:val="00AE2BC5"/>
    <w:rsid w:val="00AE2E21"/>
    <w:rsid w:val="00AE4963"/>
    <w:rsid w:val="00AE4EA2"/>
    <w:rsid w:val="00AE51DC"/>
    <w:rsid w:val="00AE52E2"/>
    <w:rsid w:val="00AE7D95"/>
    <w:rsid w:val="00AF1517"/>
    <w:rsid w:val="00AF431C"/>
    <w:rsid w:val="00AF4AD1"/>
    <w:rsid w:val="00AF4AF8"/>
    <w:rsid w:val="00AF5004"/>
    <w:rsid w:val="00AF5CD2"/>
    <w:rsid w:val="00AF7712"/>
    <w:rsid w:val="00B0033A"/>
    <w:rsid w:val="00B00784"/>
    <w:rsid w:val="00B0086D"/>
    <w:rsid w:val="00B008DD"/>
    <w:rsid w:val="00B00BDA"/>
    <w:rsid w:val="00B02F3C"/>
    <w:rsid w:val="00B03C1E"/>
    <w:rsid w:val="00B03DC4"/>
    <w:rsid w:val="00B0475E"/>
    <w:rsid w:val="00B05128"/>
    <w:rsid w:val="00B05B0A"/>
    <w:rsid w:val="00B1013E"/>
    <w:rsid w:val="00B105F6"/>
    <w:rsid w:val="00B1186E"/>
    <w:rsid w:val="00B12F1E"/>
    <w:rsid w:val="00B146D2"/>
    <w:rsid w:val="00B1652C"/>
    <w:rsid w:val="00B16B96"/>
    <w:rsid w:val="00B16F0E"/>
    <w:rsid w:val="00B20E0D"/>
    <w:rsid w:val="00B2254E"/>
    <w:rsid w:val="00B225E1"/>
    <w:rsid w:val="00B22BDE"/>
    <w:rsid w:val="00B22E3C"/>
    <w:rsid w:val="00B23A92"/>
    <w:rsid w:val="00B24D58"/>
    <w:rsid w:val="00B30155"/>
    <w:rsid w:val="00B3054E"/>
    <w:rsid w:val="00B30FE3"/>
    <w:rsid w:val="00B31794"/>
    <w:rsid w:val="00B31DDE"/>
    <w:rsid w:val="00B32095"/>
    <w:rsid w:val="00B323D5"/>
    <w:rsid w:val="00B32EDB"/>
    <w:rsid w:val="00B33473"/>
    <w:rsid w:val="00B3419B"/>
    <w:rsid w:val="00B35FC8"/>
    <w:rsid w:val="00B36306"/>
    <w:rsid w:val="00B36C9D"/>
    <w:rsid w:val="00B36E74"/>
    <w:rsid w:val="00B374FA"/>
    <w:rsid w:val="00B3754A"/>
    <w:rsid w:val="00B4132D"/>
    <w:rsid w:val="00B42022"/>
    <w:rsid w:val="00B449A9"/>
    <w:rsid w:val="00B45418"/>
    <w:rsid w:val="00B46EA9"/>
    <w:rsid w:val="00B46F61"/>
    <w:rsid w:val="00B47093"/>
    <w:rsid w:val="00B507FF"/>
    <w:rsid w:val="00B50FA5"/>
    <w:rsid w:val="00B5229C"/>
    <w:rsid w:val="00B52916"/>
    <w:rsid w:val="00B529AD"/>
    <w:rsid w:val="00B55D33"/>
    <w:rsid w:val="00B56408"/>
    <w:rsid w:val="00B5663C"/>
    <w:rsid w:val="00B56893"/>
    <w:rsid w:val="00B601F3"/>
    <w:rsid w:val="00B60F63"/>
    <w:rsid w:val="00B610A2"/>
    <w:rsid w:val="00B64606"/>
    <w:rsid w:val="00B64B1D"/>
    <w:rsid w:val="00B65297"/>
    <w:rsid w:val="00B65C4E"/>
    <w:rsid w:val="00B65CF7"/>
    <w:rsid w:val="00B663DF"/>
    <w:rsid w:val="00B67623"/>
    <w:rsid w:val="00B70A3F"/>
    <w:rsid w:val="00B70A7D"/>
    <w:rsid w:val="00B70BA2"/>
    <w:rsid w:val="00B71A20"/>
    <w:rsid w:val="00B72B50"/>
    <w:rsid w:val="00B7646C"/>
    <w:rsid w:val="00B76DE0"/>
    <w:rsid w:val="00B76F33"/>
    <w:rsid w:val="00B77D01"/>
    <w:rsid w:val="00B80376"/>
    <w:rsid w:val="00B80522"/>
    <w:rsid w:val="00B81B37"/>
    <w:rsid w:val="00B8236F"/>
    <w:rsid w:val="00B82893"/>
    <w:rsid w:val="00B84D14"/>
    <w:rsid w:val="00B85274"/>
    <w:rsid w:val="00B854C9"/>
    <w:rsid w:val="00B87430"/>
    <w:rsid w:val="00B87E9B"/>
    <w:rsid w:val="00B90316"/>
    <w:rsid w:val="00B90433"/>
    <w:rsid w:val="00B913F2"/>
    <w:rsid w:val="00B937D1"/>
    <w:rsid w:val="00B93832"/>
    <w:rsid w:val="00B93D46"/>
    <w:rsid w:val="00B95025"/>
    <w:rsid w:val="00B96A2D"/>
    <w:rsid w:val="00BA0B30"/>
    <w:rsid w:val="00BA1AC8"/>
    <w:rsid w:val="00BA3901"/>
    <w:rsid w:val="00BA3EB6"/>
    <w:rsid w:val="00BA4867"/>
    <w:rsid w:val="00BA4E7B"/>
    <w:rsid w:val="00BA5A59"/>
    <w:rsid w:val="00BA6363"/>
    <w:rsid w:val="00BA7039"/>
    <w:rsid w:val="00BA71C5"/>
    <w:rsid w:val="00BB02C0"/>
    <w:rsid w:val="00BB0306"/>
    <w:rsid w:val="00BB0417"/>
    <w:rsid w:val="00BB208E"/>
    <w:rsid w:val="00BB2291"/>
    <w:rsid w:val="00BB2C04"/>
    <w:rsid w:val="00BB4931"/>
    <w:rsid w:val="00BB4A19"/>
    <w:rsid w:val="00BB4BC7"/>
    <w:rsid w:val="00BB4C55"/>
    <w:rsid w:val="00BB5F8F"/>
    <w:rsid w:val="00BB68D9"/>
    <w:rsid w:val="00BB7F7A"/>
    <w:rsid w:val="00BC01E0"/>
    <w:rsid w:val="00BC0FED"/>
    <w:rsid w:val="00BC1897"/>
    <w:rsid w:val="00BC219C"/>
    <w:rsid w:val="00BC37AF"/>
    <w:rsid w:val="00BC3D40"/>
    <w:rsid w:val="00BC5D7F"/>
    <w:rsid w:val="00BC5DAF"/>
    <w:rsid w:val="00BC6211"/>
    <w:rsid w:val="00BC75CD"/>
    <w:rsid w:val="00BD0400"/>
    <w:rsid w:val="00BD05ED"/>
    <w:rsid w:val="00BD06C6"/>
    <w:rsid w:val="00BD1524"/>
    <w:rsid w:val="00BD284C"/>
    <w:rsid w:val="00BD2DF8"/>
    <w:rsid w:val="00BD2EFE"/>
    <w:rsid w:val="00BD4D46"/>
    <w:rsid w:val="00BD6DBE"/>
    <w:rsid w:val="00BD7A55"/>
    <w:rsid w:val="00BE1F84"/>
    <w:rsid w:val="00BE37C2"/>
    <w:rsid w:val="00BE4ADC"/>
    <w:rsid w:val="00BE5C6F"/>
    <w:rsid w:val="00BE605D"/>
    <w:rsid w:val="00BE6561"/>
    <w:rsid w:val="00BE6607"/>
    <w:rsid w:val="00BF03A8"/>
    <w:rsid w:val="00BF0E9D"/>
    <w:rsid w:val="00BF1232"/>
    <w:rsid w:val="00BF2017"/>
    <w:rsid w:val="00BF4DEC"/>
    <w:rsid w:val="00BF6283"/>
    <w:rsid w:val="00BF6D3F"/>
    <w:rsid w:val="00BF75CC"/>
    <w:rsid w:val="00C008AE"/>
    <w:rsid w:val="00C00D85"/>
    <w:rsid w:val="00C011C8"/>
    <w:rsid w:val="00C01816"/>
    <w:rsid w:val="00C030CF"/>
    <w:rsid w:val="00C031FE"/>
    <w:rsid w:val="00C036A0"/>
    <w:rsid w:val="00C04146"/>
    <w:rsid w:val="00C053C6"/>
    <w:rsid w:val="00C062E5"/>
    <w:rsid w:val="00C07073"/>
    <w:rsid w:val="00C072B2"/>
    <w:rsid w:val="00C10FCB"/>
    <w:rsid w:val="00C1540D"/>
    <w:rsid w:val="00C15C95"/>
    <w:rsid w:val="00C17090"/>
    <w:rsid w:val="00C172F4"/>
    <w:rsid w:val="00C17C00"/>
    <w:rsid w:val="00C202AF"/>
    <w:rsid w:val="00C20846"/>
    <w:rsid w:val="00C2248B"/>
    <w:rsid w:val="00C23739"/>
    <w:rsid w:val="00C23F11"/>
    <w:rsid w:val="00C31B9C"/>
    <w:rsid w:val="00C32E56"/>
    <w:rsid w:val="00C33B74"/>
    <w:rsid w:val="00C341D9"/>
    <w:rsid w:val="00C34A7E"/>
    <w:rsid w:val="00C350D3"/>
    <w:rsid w:val="00C36C83"/>
    <w:rsid w:val="00C37878"/>
    <w:rsid w:val="00C378C4"/>
    <w:rsid w:val="00C40EEC"/>
    <w:rsid w:val="00C434A8"/>
    <w:rsid w:val="00C44925"/>
    <w:rsid w:val="00C4526E"/>
    <w:rsid w:val="00C46C31"/>
    <w:rsid w:val="00C514D9"/>
    <w:rsid w:val="00C51D6F"/>
    <w:rsid w:val="00C53101"/>
    <w:rsid w:val="00C5435E"/>
    <w:rsid w:val="00C54A08"/>
    <w:rsid w:val="00C5558C"/>
    <w:rsid w:val="00C55B69"/>
    <w:rsid w:val="00C56AE2"/>
    <w:rsid w:val="00C5714C"/>
    <w:rsid w:val="00C571E7"/>
    <w:rsid w:val="00C6034C"/>
    <w:rsid w:val="00C6176D"/>
    <w:rsid w:val="00C62611"/>
    <w:rsid w:val="00C66DBC"/>
    <w:rsid w:val="00C7301D"/>
    <w:rsid w:val="00C73959"/>
    <w:rsid w:val="00C73E5A"/>
    <w:rsid w:val="00C743E9"/>
    <w:rsid w:val="00C760AF"/>
    <w:rsid w:val="00C7657B"/>
    <w:rsid w:val="00C7662B"/>
    <w:rsid w:val="00C7777A"/>
    <w:rsid w:val="00C80D3E"/>
    <w:rsid w:val="00C8175A"/>
    <w:rsid w:val="00C81849"/>
    <w:rsid w:val="00C85282"/>
    <w:rsid w:val="00C8697F"/>
    <w:rsid w:val="00C86E2C"/>
    <w:rsid w:val="00C9039E"/>
    <w:rsid w:val="00C91840"/>
    <w:rsid w:val="00C92347"/>
    <w:rsid w:val="00C93B89"/>
    <w:rsid w:val="00C94937"/>
    <w:rsid w:val="00C95361"/>
    <w:rsid w:val="00C9618D"/>
    <w:rsid w:val="00C96B2E"/>
    <w:rsid w:val="00C9795E"/>
    <w:rsid w:val="00C97E9D"/>
    <w:rsid w:val="00CA29F9"/>
    <w:rsid w:val="00CA2ACB"/>
    <w:rsid w:val="00CA45B2"/>
    <w:rsid w:val="00CA4E28"/>
    <w:rsid w:val="00CA4F14"/>
    <w:rsid w:val="00CA536D"/>
    <w:rsid w:val="00CA53EA"/>
    <w:rsid w:val="00CA645B"/>
    <w:rsid w:val="00CB31A2"/>
    <w:rsid w:val="00CB3B4B"/>
    <w:rsid w:val="00CB429A"/>
    <w:rsid w:val="00CB5744"/>
    <w:rsid w:val="00CB58A4"/>
    <w:rsid w:val="00CC1A85"/>
    <w:rsid w:val="00CC58E8"/>
    <w:rsid w:val="00CC62C3"/>
    <w:rsid w:val="00CC759F"/>
    <w:rsid w:val="00CD0BAA"/>
    <w:rsid w:val="00CD0F2B"/>
    <w:rsid w:val="00CD140F"/>
    <w:rsid w:val="00CD287F"/>
    <w:rsid w:val="00CD3997"/>
    <w:rsid w:val="00CD3A86"/>
    <w:rsid w:val="00CD46AA"/>
    <w:rsid w:val="00CD5829"/>
    <w:rsid w:val="00CD6F2F"/>
    <w:rsid w:val="00CD733C"/>
    <w:rsid w:val="00CE07EA"/>
    <w:rsid w:val="00CE11BB"/>
    <w:rsid w:val="00CE1B32"/>
    <w:rsid w:val="00CE1D79"/>
    <w:rsid w:val="00CE351A"/>
    <w:rsid w:val="00CE5EBB"/>
    <w:rsid w:val="00CE70A2"/>
    <w:rsid w:val="00CE7C85"/>
    <w:rsid w:val="00CF01B1"/>
    <w:rsid w:val="00CF0BA8"/>
    <w:rsid w:val="00CF127E"/>
    <w:rsid w:val="00CF2159"/>
    <w:rsid w:val="00CF3047"/>
    <w:rsid w:val="00CF5612"/>
    <w:rsid w:val="00D009E3"/>
    <w:rsid w:val="00D0195E"/>
    <w:rsid w:val="00D04DA4"/>
    <w:rsid w:val="00D04DA5"/>
    <w:rsid w:val="00D06094"/>
    <w:rsid w:val="00D06DD7"/>
    <w:rsid w:val="00D07234"/>
    <w:rsid w:val="00D0799F"/>
    <w:rsid w:val="00D07BF6"/>
    <w:rsid w:val="00D1000D"/>
    <w:rsid w:val="00D1068F"/>
    <w:rsid w:val="00D10A95"/>
    <w:rsid w:val="00D10E89"/>
    <w:rsid w:val="00D13520"/>
    <w:rsid w:val="00D141AF"/>
    <w:rsid w:val="00D1506D"/>
    <w:rsid w:val="00D16468"/>
    <w:rsid w:val="00D16E89"/>
    <w:rsid w:val="00D177AC"/>
    <w:rsid w:val="00D17E98"/>
    <w:rsid w:val="00D21EAB"/>
    <w:rsid w:val="00D2333D"/>
    <w:rsid w:val="00D24026"/>
    <w:rsid w:val="00D31F5A"/>
    <w:rsid w:val="00D323AE"/>
    <w:rsid w:val="00D324EB"/>
    <w:rsid w:val="00D33230"/>
    <w:rsid w:val="00D3334C"/>
    <w:rsid w:val="00D34CF1"/>
    <w:rsid w:val="00D36522"/>
    <w:rsid w:val="00D37315"/>
    <w:rsid w:val="00D40079"/>
    <w:rsid w:val="00D40E83"/>
    <w:rsid w:val="00D419D6"/>
    <w:rsid w:val="00D43260"/>
    <w:rsid w:val="00D44F05"/>
    <w:rsid w:val="00D4579A"/>
    <w:rsid w:val="00D45F0F"/>
    <w:rsid w:val="00D47415"/>
    <w:rsid w:val="00D5116F"/>
    <w:rsid w:val="00D51C7B"/>
    <w:rsid w:val="00D5221A"/>
    <w:rsid w:val="00D526BA"/>
    <w:rsid w:val="00D5381E"/>
    <w:rsid w:val="00D5383F"/>
    <w:rsid w:val="00D54A9A"/>
    <w:rsid w:val="00D55251"/>
    <w:rsid w:val="00D5544C"/>
    <w:rsid w:val="00D55526"/>
    <w:rsid w:val="00D55781"/>
    <w:rsid w:val="00D60780"/>
    <w:rsid w:val="00D62EBE"/>
    <w:rsid w:val="00D63A39"/>
    <w:rsid w:val="00D64BD9"/>
    <w:rsid w:val="00D67779"/>
    <w:rsid w:val="00D67DDC"/>
    <w:rsid w:val="00D704C3"/>
    <w:rsid w:val="00D72039"/>
    <w:rsid w:val="00D75D0A"/>
    <w:rsid w:val="00D80163"/>
    <w:rsid w:val="00D805EF"/>
    <w:rsid w:val="00D816FB"/>
    <w:rsid w:val="00D82A4C"/>
    <w:rsid w:val="00D84055"/>
    <w:rsid w:val="00D84C57"/>
    <w:rsid w:val="00D8639B"/>
    <w:rsid w:val="00D868A2"/>
    <w:rsid w:val="00D86D1A"/>
    <w:rsid w:val="00D87D87"/>
    <w:rsid w:val="00D91BBB"/>
    <w:rsid w:val="00D91F56"/>
    <w:rsid w:val="00D940D5"/>
    <w:rsid w:val="00D9566E"/>
    <w:rsid w:val="00D9584F"/>
    <w:rsid w:val="00D95F68"/>
    <w:rsid w:val="00D965FB"/>
    <w:rsid w:val="00D96A15"/>
    <w:rsid w:val="00D97658"/>
    <w:rsid w:val="00DA085D"/>
    <w:rsid w:val="00DA511C"/>
    <w:rsid w:val="00DA59A6"/>
    <w:rsid w:val="00DA5F16"/>
    <w:rsid w:val="00DA68B1"/>
    <w:rsid w:val="00DB21FF"/>
    <w:rsid w:val="00DB32D6"/>
    <w:rsid w:val="00DB3E28"/>
    <w:rsid w:val="00DB42E8"/>
    <w:rsid w:val="00DB6248"/>
    <w:rsid w:val="00DB6801"/>
    <w:rsid w:val="00DB7780"/>
    <w:rsid w:val="00DC0EF4"/>
    <w:rsid w:val="00DC11FF"/>
    <w:rsid w:val="00DC1270"/>
    <w:rsid w:val="00DC38F8"/>
    <w:rsid w:val="00DC4DAA"/>
    <w:rsid w:val="00DC5FB3"/>
    <w:rsid w:val="00DD0302"/>
    <w:rsid w:val="00DD4885"/>
    <w:rsid w:val="00DD5E86"/>
    <w:rsid w:val="00DD6994"/>
    <w:rsid w:val="00DE06DF"/>
    <w:rsid w:val="00DE0CC1"/>
    <w:rsid w:val="00DE13D0"/>
    <w:rsid w:val="00DE1F5F"/>
    <w:rsid w:val="00DE282D"/>
    <w:rsid w:val="00DE38A0"/>
    <w:rsid w:val="00DE39BE"/>
    <w:rsid w:val="00DE5B01"/>
    <w:rsid w:val="00DE5F29"/>
    <w:rsid w:val="00DE6AAC"/>
    <w:rsid w:val="00DE6FC0"/>
    <w:rsid w:val="00DE7659"/>
    <w:rsid w:val="00DE7B10"/>
    <w:rsid w:val="00DF14BD"/>
    <w:rsid w:val="00DF1F58"/>
    <w:rsid w:val="00DF2D7D"/>
    <w:rsid w:val="00DF2EB5"/>
    <w:rsid w:val="00DF3510"/>
    <w:rsid w:val="00DF3A58"/>
    <w:rsid w:val="00E00F4D"/>
    <w:rsid w:val="00E0202C"/>
    <w:rsid w:val="00E03975"/>
    <w:rsid w:val="00E0415B"/>
    <w:rsid w:val="00E04269"/>
    <w:rsid w:val="00E04CED"/>
    <w:rsid w:val="00E050CE"/>
    <w:rsid w:val="00E0528D"/>
    <w:rsid w:val="00E05577"/>
    <w:rsid w:val="00E05B26"/>
    <w:rsid w:val="00E06462"/>
    <w:rsid w:val="00E06A9C"/>
    <w:rsid w:val="00E06B31"/>
    <w:rsid w:val="00E078C5"/>
    <w:rsid w:val="00E10BF4"/>
    <w:rsid w:val="00E110AF"/>
    <w:rsid w:val="00E11AC5"/>
    <w:rsid w:val="00E12288"/>
    <w:rsid w:val="00E12EDB"/>
    <w:rsid w:val="00E13324"/>
    <w:rsid w:val="00E14DB9"/>
    <w:rsid w:val="00E14FDE"/>
    <w:rsid w:val="00E151A0"/>
    <w:rsid w:val="00E15DE0"/>
    <w:rsid w:val="00E16F22"/>
    <w:rsid w:val="00E20099"/>
    <w:rsid w:val="00E20675"/>
    <w:rsid w:val="00E22F96"/>
    <w:rsid w:val="00E26C8D"/>
    <w:rsid w:val="00E271F7"/>
    <w:rsid w:val="00E2781C"/>
    <w:rsid w:val="00E307EE"/>
    <w:rsid w:val="00E34573"/>
    <w:rsid w:val="00E3523E"/>
    <w:rsid w:val="00E36EB2"/>
    <w:rsid w:val="00E40DB0"/>
    <w:rsid w:val="00E40E96"/>
    <w:rsid w:val="00E41717"/>
    <w:rsid w:val="00E41F77"/>
    <w:rsid w:val="00E42175"/>
    <w:rsid w:val="00E42355"/>
    <w:rsid w:val="00E4357D"/>
    <w:rsid w:val="00E453C7"/>
    <w:rsid w:val="00E463EB"/>
    <w:rsid w:val="00E47404"/>
    <w:rsid w:val="00E521BC"/>
    <w:rsid w:val="00E5327F"/>
    <w:rsid w:val="00E53280"/>
    <w:rsid w:val="00E53B67"/>
    <w:rsid w:val="00E551D0"/>
    <w:rsid w:val="00E55610"/>
    <w:rsid w:val="00E55B00"/>
    <w:rsid w:val="00E56955"/>
    <w:rsid w:val="00E573D4"/>
    <w:rsid w:val="00E6084F"/>
    <w:rsid w:val="00E62CE6"/>
    <w:rsid w:val="00E653B2"/>
    <w:rsid w:val="00E653E9"/>
    <w:rsid w:val="00E654B3"/>
    <w:rsid w:val="00E6693F"/>
    <w:rsid w:val="00E708E3"/>
    <w:rsid w:val="00E71C21"/>
    <w:rsid w:val="00E71D83"/>
    <w:rsid w:val="00E74824"/>
    <w:rsid w:val="00E74BBA"/>
    <w:rsid w:val="00E75172"/>
    <w:rsid w:val="00E761A5"/>
    <w:rsid w:val="00E804D5"/>
    <w:rsid w:val="00E80F92"/>
    <w:rsid w:val="00E811E8"/>
    <w:rsid w:val="00E83160"/>
    <w:rsid w:val="00E83FC4"/>
    <w:rsid w:val="00E8544D"/>
    <w:rsid w:val="00E910AF"/>
    <w:rsid w:val="00E920D1"/>
    <w:rsid w:val="00E92282"/>
    <w:rsid w:val="00E93B12"/>
    <w:rsid w:val="00E93B5E"/>
    <w:rsid w:val="00E941AF"/>
    <w:rsid w:val="00E95105"/>
    <w:rsid w:val="00E95315"/>
    <w:rsid w:val="00E95D36"/>
    <w:rsid w:val="00E96C7F"/>
    <w:rsid w:val="00E96DFF"/>
    <w:rsid w:val="00EA02AF"/>
    <w:rsid w:val="00EA3B44"/>
    <w:rsid w:val="00EA3C62"/>
    <w:rsid w:val="00EA56B5"/>
    <w:rsid w:val="00EA5CA1"/>
    <w:rsid w:val="00EA5F84"/>
    <w:rsid w:val="00EA6BE8"/>
    <w:rsid w:val="00EB0092"/>
    <w:rsid w:val="00EB0DF0"/>
    <w:rsid w:val="00EB1015"/>
    <w:rsid w:val="00EB12AF"/>
    <w:rsid w:val="00EB14FD"/>
    <w:rsid w:val="00EB23E9"/>
    <w:rsid w:val="00EB3761"/>
    <w:rsid w:val="00EB3CF6"/>
    <w:rsid w:val="00EB4763"/>
    <w:rsid w:val="00EB4AF2"/>
    <w:rsid w:val="00EB4F39"/>
    <w:rsid w:val="00EB6E3E"/>
    <w:rsid w:val="00EB7233"/>
    <w:rsid w:val="00EB773E"/>
    <w:rsid w:val="00EB7FD8"/>
    <w:rsid w:val="00EC23B1"/>
    <w:rsid w:val="00EC28B5"/>
    <w:rsid w:val="00EC2BC1"/>
    <w:rsid w:val="00EC2C04"/>
    <w:rsid w:val="00EC39C2"/>
    <w:rsid w:val="00EC3AF1"/>
    <w:rsid w:val="00EC49F8"/>
    <w:rsid w:val="00EC4DC1"/>
    <w:rsid w:val="00EC5E6D"/>
    <w:rsid w:val="00EC76BA"/>
    <w:rsid w:val="00ED099D"/>
    <w:rsid w:val="00ED4CFA"/>
    <w:rsid w:val="00ED6040"/>
    <w:rsid w:val="00ED660B"/>
    <w:rsid w:val="00ED6A2D"/>
    <w:rsid w:val="00EE095E"/>
    <w:rsid w:val="00EE16C6"/>
    <w:rsid w:val="00EE2348"/>
    <w:rsid w:val="00EE4DDB"/>
    <w:rsid w:val="00EE60F3"/>
    <w:rsid w:val="00EE68E0"/>
    <w:rsid w:val="00EE777B"/>
    <w:rsid w:val="00EE77B2"/>
    <w:rsid w:val="00EE7AAA"/>
    <w:rsid w:val="00EF035B"/>
    <w:rsid w:val="00EF0405"/>
    <w:rsid w:val="00EF0613"/>
    <w:rsid w:val="00EF08C2"/>
    <w:rsid w:val="00EF3878"/>
    <w:rsid w:val="00EF4531"/>
    <w:rsid w:val="00EF5156"/>
    <w:rsid w:val="00EF5B8D"/>
    <w:rsid w:val="00EF5C7F"/>
    <w:rsid w:val="00EF6732"/>
    <w:rsid w:val="00EF707D"/>
    <w:rsid w:val="00EF77A4"/>
    <w:rsid w:val="00EF7DEA"/>
    <w:rsid w:val="00F00791"/>
    <w:rsid w:val="00F01152"/>
    <w:rsid w:val="00F01409"/>
    <w:rsid w:val="00F01887"/>
    <w:rsid w:val="00F023E0"/>
    <w:rsid w:val="00F02919"/>
    <w:rsid w:val="00F02B03"/>
    <w:rsid w:val="00F02FAB"/>
    <w:rsid w:val="00F03B44"/>
    <w:rsid w:val="00F04B42"/>
    <w:rsid w:val="00F04FA8"/>
    <w:rsid w:val="00F05507"/>
    <w:rsid w:val="00F06039"/>
    <w:rsid w:val="00F0685E"/>
    <w:rsid w:val="00F11034"/>
    <w:rsid w:val="00F11F7D"/>
    <w:rsid w:val="00F129C8"/>
    <w:rsid w:val="00F144FE"/>
    <w:rsid w:val="00F1526B"/>
    <w:rsid w:val="00F156EF"/>
    <w:rsid w:val="00F15EF2"/>
    <w:rsid w:val="00F17A30"/>
    <w:rsid w:val="00F200F9"/>
    <w:rsid w:val="00F20190"/>
    <w:rsid w:val="00F20971"/>
    <w:rsid w:val="00F22A93"/>
    <w:rsid w:val="00F22E5A"/>
    <w:rsid w:val="00F23857"/>
    <w:rsid w:val="00F24608"/>
    <w:rsid w:val="00F24AFD"/>
    <w:rsid w:val="00F25842"/>
    <w:rsid w:val="00F267F0"/>
    <w:rsid w:val="00F30528"/>
    <w:rsid w:val="00F30921"/>
    <w:rsid w:val="00F30EBB"/>
    <w:rsid w:val="00F315B7"/>
    <w:rsid w:val="00F3414A"/>
    <w:rsid w:val="00F3458F"/>
    <w:rsid w:val="00F350CE"/>
    <w:rsid w:val="00F35302"/>
    <w:rsid w:val="00F363F0"/>
    <w:rsid w:val="00F3673F"/>
    <w:rsid w:val="00F36AB7"/>
    <w:rsid w:val="00F36E34"/>
    <w:rsid w:val="00F36FA9"/>
    <w:rsid w:val="00F3706B"/>
    <w:rsid w:val="00F40A15"/>
    <w:rsid w:val="00F431DC"/>
    <w:rsid w:val="00F43AC2"/>
    <w:rsid w:val="00F43DEC"/>
    <w:rsid w:val="00F4448D"/>
    <w:rsid w:val="00F44543"/>
    <w:rsid w:val="00F445D0"/>
    <w:rsid w:val="00F44F59"/>
    <w:rsid w:val="00F45169"/>
    <w:rsid w:val="00F453F8"/>
    <w:rsid w:val="00F468BF"/>
    <w:rsid w:val="00F46C19"/>
    <w:rsid w:val="00F477F4"/>
    <w:rsid w:val="00F47EC3"/>
    <w:rsid w:val="00F47FEB"/>
    <w:rsid w:val="00F5083F"/>
    <w:rsid w:val="00F51EAB"/>
    <w:rsid w:val="00F53195"/>
    <w:rsid w:val="00F535A5"/>
    <w:rsid w:val="00F53885"/>
    <w:rsid w:val="00F540A7"/>
    <w:rsid w:val="00F543FC"/>
    <w:rsid w:val="00F54BAD"/>
    <w:rsid w:val="00F556BA"/>
    <w:rsid w:val="00F570AC"/>
    <w:rsid w:val="00F57540"/>
    <w:rsid w:val="00F5789E"/>
    <w:rsid w:val="00F57A38"/>
    <w:rsid w:val="00F6122A"/>
    <w:rsid w:val="00F61769"/>
    <w:rsid w:val="00F62B6B"/>
    <w:rsid w:val="00F62C33"/>
    <w:rsid w:val="00F63A42"/>
    <w:rsid w:val="00F656B8"/>
    <w:rsid w:val="00F65D11"/>
    <w:rsid w:val="00F66CB3"/>
    <w:rsid w:val="00F66EE9"/>
    <w:rsid w:val="00F671B8"/>
    <w:rsid w:val="00F708E8"/>
    <w:rsid w:val="00F71048"/>
    <w:rsid w:val="00F729AA"/>
    <w:rsid w:val="00F732B0"/>
    <w:rsid w:val="00F73635"/>
    <w:rsid w:val="00F74EA6"/>
    <w:rsid w:val="00F75051"/>
    <w:rsid w:val="00F7533C"/>
    <w:rsid w:val="00F76A3A"/>
    <w:rsid w:val="00F76EC6"/>
    <w:rsid w:val="00F77147"/>
    <w:rsid w:val="00F77583"/>
    <w:rsid w:val="00F80F0F"/>
    <w:rsid w:val="00F8439F"/>
    <w:rsid w:val="00F856EC"/>
    <w:rsid w:val="00F90D5A"/>
    <w:rsid w:val="00F9158B"/>
    <w:rsid w:val="00F91EAB"/>
    <w:rsid w:val="00F927E7"/>
    <w:rsid w:val="00F939D7"/>
    <w:rsid w:val="00F94D5E"/>
    <w:rsid w:val="00F94F2E"/>
    <w:rsid w:val="00F96D6F"/>
    <w:rsid w:val="00FA0046"/>
    <w:rsid w:val="00FA13A9"/>
    <w:rsid w:val="00FA233D"/>
    <w:rsid w:val="00FA2CAD"/>
    <w:rsid w:val="00FA2F75"/>
    <w:rsid w:val="00FA328B"/>
    <w:rsid w:val="00FA42B3"/>
    <w:rsid w:val="00FA48AB"/>
    <w:rsid w:val="00FA5327"/>
    <w:rsid w:val="00FA618A"/>
    <w:rsid w:val="00FA6601"/>
    <w:rsid w:val="00FB068D"/>
    <w:rsid w:val="00FB0831"/>
    <w:rsid w:val="00FB33FA"/>
    <w:rsid w:val="00FB3CD6"/>
    <w:rsid w:val="00FB3E3E"/>
    <w:rsid w:val="00FB5B18"/>
    <w:rsid w:val="00FB721A"/>
    <w:rsid w:val="00FB735A"/>
    <w:rsid w:val="00FC0F09"/>
    <w:rsid w:val="00FC10CF"/>
    <w:rsid w:val="00FC1B09"/>
    <w:rsid w:val="00FC1D17"/>
    <w:rsid w:val="00FC4AEA"/>
    <w:rsid w:val="00FC512A"/>
    <w:rsid w:val="00FC5320"/>
    <w:rsid w:val="00FC6944"/>
    <w:rsid w:val="00FC6B74"/>
    <w:rsid w:val="00FC7315"/>
    <w:rsid w:val="00FC7A71"/>
    <w:rsid w:val="00FD0540"/>
    <w:rsid w:val="00FD1395"/>
    <w:rsid w:val="00FD1551"/>
    <w:rsid w:val="00FD1DEE"/>
    <w:rsid w:val="00FD3A88"/>
    <w:rsid w:val="00FD53DE"/>
    <w:rsid w:val="00FD69BF"/>
    <w:rsid w:val="00FE05BD"/>
    <w:rsid w:val="00FE13E7"/>
    <w:rsid w:val="00FE3334"/>
    <w:rsid w:val="00FE43DF"/>
    <w:rsid w:val="00FE49FA"/>
    <w:rsid w:val="00FE6467"/>
    <w:rsid w:val="00FE78FB"/>
    <w:rsid w:val="00FF0BF4"/>
    <w:rsid w:val="00FF1F4D"/>
    <w:rsid w:val="00FF229E"/>
    <w:rsid w:val="00FF2748"/>
    <w:rsid w:val="00FF3383"/>
    <w:rsid w:val="00FF4791"/>
    <w:rsid w:val="00FF48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6F092E91"/>
  <w15:chartTrackingRefBased/>
  <w15:docId w15:val="{7ED4CBB0-AC17-405F-8834-119AE843C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748DA"/>
    <w:rPr>
      <w:lang w:val="es-ES_tradnl" w:eastAsia="es-ES"/>
    </w:rPr>
  </w:style>
  <w:style w:type="paragraph" w:styleId="Ttulo1">
    <w:name w:val="heading 1"/>
    <w:basedOn w:val="Normal"/>
    <w:next w:val="Normal"/>
    <w:link w:val="Ttulo1Car"/>
    <w:qFormat/>
    <w:rsid w:val="004E3517"/>
    <w:pPr>
      <w:keepNext/>
      <w:overflowPunct w:val="0"/>
      <w:autoSpaceDE w:val="0"/>
      <w:autoSpaceDN w:val="0"/>
      <w:adjustRightInd w:val="0"/>
      <w:textAlignment w:val="baseline"/>
      <w:outlineLvl w:val="0"/>
    </w:pPr>
    <w:rPr>
      <w:rFonts w:ascii="Arial" w:hAnsi="Arial"/>
      <w:b/>
      <w:bCs/>
    </w:rPr>
  </w:style>
  <w:style w:type="paragraph" w:styleId="Ttulo2">
    <w:name w:val="heading 2"/>
    <w:basedOn w:val="Normal"/>
    <w:next w:val="Normal"/>
    <w:link w:val="Ttulo2Car"/>
    <w:qFormat/>
    <w:rsid w:val="00CA536D"/>
    <w:pPr>
      <w:keepNext/>
      <w:spacing w:before="240" w:after="60"/>
      <w:outlineLvl w:val="1"/>
    </w:pPr>
    <w:rPr>
      <w:rFonts w:ascii="Arial" w:hAnsi="Arial" w:cs="Arial"/>
      <w:b/>
      <w:bCs/>
      <w:i/>
      <w:iCs/>
      <w:sz w:val="28"/>
      <w:szCs w:val="28"/>
      <w:lang w:val="es-ES"/>
    </w:rPr>
  </w:style>
  <w:style w:type="paragraph" w:styleId="Ttulo3">
    <w:name w:val="heading 3"/>
    <w:basedOn w:val="Normal"/>
    <w:next w:val="Normal"/>
    <w:link w:val="Ttulo3Car"/>
    <w:qFormat/>
    <w:rsid w:val="008954E7"/>
    <w:pPr>
      <w:keepNext/>
      <w:spacing w:before="240" w:after="60"/>
      <w:outlineLvl w:val="2"/>
    </w:pPr>
    <w:rPr>
      <w:rFonts w:ascii="Arial" w:hAnsi="Arial" w:cs="Arial"/>
      <w:b/>
      <w:bCs/>
      <w:sz w:val="26"/>
      <w:szCs w:val="26"/>
      <w:lang w:val="es-ES"/>
    </w:rPr>
  </w:style>
  <w:style w:type="paragraph" w:styleId="Ttulo4">
    <w:name w:val="heading 4"/>
    <w:basedOn w:val="Normal"/>
    <w:next w:val="Normal"/>
    <w:link w:val="Ttulo4Car"/>
    <w:qFormat/>
    <w:rsid w:val="00CA536D"/>
    <w:pPr>
      <w:keepNext/>
      <w:shd w:val="clear" w:color="auto" w:fill="FFFFFF"/>
      <w:spacing w:before="234"/>
      <w:ind w:left="54"/>
      <w:jc w:val="both"/>
      <w:outlineLvl w:val="3"/>
    </w:pPr>
    <w:rPr>
      <w:rFonts w:ascii="Arial" w:hAnsi="Arial" w:cs="Arial"/>
      <w:b/>
      <w:bCs/>
      <w:color w:val="000000"/>
      <w:spacing w:val="-2"/>
      <w:szCs w:val="22"/>
    </w:rPr>
  </w:style>
  <w:style w:type="paragraph" w:styleId="Ttulo5">
    <w:name w:val="heading 5"/>
    <w:basedOn w:val="Normal"/>
    <w:next w:val="Normal"/>
    <w:link w:val="Ttulo5Car"/>
    <w:qFormat/>
    <w:rsid w:val="004E3517"/>
    <w:pPr>
      <w:spacing w:before="240" w:after="60"/>
      <w:outlineLvl w:val="4"/>
    </w:pPr>
    <w:rPr>
      <w:b/>
      <w:bCs/>
      <w:i/>
      <w:iCs/>
      <w:sz w:val="26"/>
      <w:szCs w:val="26"/>
    </w:rPr>
  </w:style>
  <w:style w:type="paragraph" w:styleId="Ttulo6">
    <w:name w:val="heading 6"/>
    <w:basedOn w:val="Normal"/>
    <w:next w:val="Normal"/>
    <w:link w:val="Ttulo6Car"/>
    <w:qFormat/>
    <w:rsid w:val="00CA536D"/>
    <w:pPr>
      <w:spacing w:before="240" w:after="60"/>
      <w:outlineLvl w:val="5"/>
    </w:pPr>
    <w:rPr>
      <w:b/>
      <w:bCs/>
      <w:sz w:val="22"/>
      <w:szCs w:val="22"/>
    </w:rPr>
  </w:style>
  <w:style w:type="paragraph" w:styleId="Ttulo7">
    <w:name w:val="heading 7"/>
    <w:basedOn w:val="Normal"/>
    <w:next w:val="Normal"/>
    <w:link w:val="Ttulo7Car"/>
    <w:qFormat/>
    <w:rsid w:val="00CA536D"/>
    <w:pPr>
      <w:keepNext/>
      <w:spacing w:before="234" w:line="240" w:lineRule="exact"/>
      <w:ind w:right="138"/>
      <w:jc w:val="center"/>
      <w:outlineLvl w:val="6"/>
    </w:pPr>
    <w:rPr>
      <w:rFonts w:ascii="Arial" w:hAnsi="Arial" w:cs="Arial"/>
      <w:b/>
      <w:bCs/>
    </w:rPr>
  </w:style>
  <w:style w:type="paragraph" w:styleId="Ttulo8">
    <w:name w:val="heading 8"/>
    <w:basedOn w:val="Normal"/>
    <w:next w:val="Normal"/>
    <w:link w:val="Ttulo8Car"/>
    <w:qFormat/>
    <w:rsid w:val="00CA536D"/>
    <w:pPr>
      <w:keepNext/>
      <w:spacing w:before="234" w:line="240" w:lineRule="exact"/>
      <w:ind w:right="138"/>
      <w:jc w:val="both"/>
      <w:outlineLvl w:val="7"/>
    </w:pPr>
    <w:rPr>
      <w:rFonts w:ascii="Arial" w:hAnsi="Arial" w:cs="Arial"/>
      <w:b/>
      <w:bCs/>
    </w:rPr>
  </w:style>
  <w:style w:type="paragraph" w:styleId="Ttulo9">
    <w:name w:val="heading 9"/>
    <w:basedOn w:val="Normal"/>
    <w:next w:val="Normal"/>
    <w:link w:val="Ttulo9Car"/>
    <w:qFormat/>
    <w:rsid w:val="00CA536D"/>
    <w:pPr>
      <w:keepNext/>
      <w:outlineLvl w:val="8"/>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CA536D"/>
    <w:rPr>
      <w:rFonts w:ascii="Arial" w:hAnsi="Arial" w:cs="Arial"/>
      <w:b/>
      <w:bCs/>
      <w:i/>
      <w:iCs/>
      <w:sz w:val="28"/>
      <w:szCs w:val="28"/>
      <w:lang w:val="es-ES" w:eastAsia="es-ES" w:bidi="ar-SA"/>
    </w:rPr>
  </w:style>
  <w:style w:type="character" w:customStyle="1" w:styleId="Ttulo3Car">
    <w:name w:val="Título 3 Car"/>
    <w:link w:val="Ttulo3"/>
    <w:rsid w:val="00CA536D"/>
    <w:rPr>
      <w:rFonts w:ascii="Arial" w:hAnsi="Arial" w:cs="Arial"/>
      <w:b/>
      <w:bCs/>
      <w:sz w:val="26"/>
      <w:szCs w:val="26"/>
      <w:lang w:val="es-ES" w:eastAsia="es-ES" w:bidi="ar-SA"/>
    </w:rPr>
  </w:style>
  <w:style w:type="paragraph" w:styleId="NormalWeb">
    <w:name w:val="Normal (Web)"/>
    <w:basedOn w:val="Normal"/>
    <w:rsid w:val="00203A9A"/>
    <w:pPr>
      <w:spacing w:before="100" w:beforeAutospacing="1" w:after="100" w:afterAutospacing="1"/>
    </w:pPr>
  </w:style>
  <w:style w:type="character" w:styleId="Textoennegrita">
    <w:name w:val="Strong"/>
    <w:qFormat/>
    <w:rsid w:val="00203A9A"/>
    <w:rPr>
      <w:b/>
      <w:bCs/>
    </w:rPr>
  </w:style>
  <w:style w:type="paragraph" w:styleId="Encabezado">
    <w:name w:val="header"/>
    <w:basedOn w:val="Normal"/>
    <w:link w:val="EncabezadoCar"/>
    <w:rsid w:val="004E3517"/>
    <w:pPr>
      <w:tabs>
        <w:tab w:val="center" w:pos="4252"/>
        <w:tab w:val="right" w:pos="8504"/>
      </w:tabs>
    </w:pPr>
  </w:style>
  <w:style w:type="paragraph" w:styleId="Piedepgina">
    <w:name w:val="footer"/>
    <w:basedOn w:val="Normal"/>
    <w:link w:val="PiedepginaCar"/>
    <w:rsid w:val="004E3517"/>
    <w:pPr>
      <w:tabs>
        <w:tab w:val="center" w:pos="4252"/>
        <w:tab w:val="right" w:pos="8504"/>
      </w:tabs>
    </w:pPr>
  </w:style>
  <w:style w:type="paragraph" w:styleId="Ttulo">
    <w:name w:val="Title"/>
    <w:basedOn w:val="Normal"/>
    <w:link w:val="TtuloCar"/>
    <w:qFormat/>
    <w:rsid w:val="004E3517"/>
    <w:pPr>
      <w:jc w:val="center"/>
    </w:pPr>
    <w:rPr>
      <w:rFonts w:ascii="Helvetica" w:hAnsi="Helvetica"/>
      <w:b/>
      <w:bCs/>
      <w:u w:val="single"/>
      <w:lang w:val="es-CO" w:eastAsia="en-US"/>
    </w:rPr>
  </w:style>
  <w:style w:type="paragraph" w:styleId="Sangradetextonormal">
    <w:name w:val="Body Text Indent"/>
    <w:basedOn w:val="Normal"/>
    <w:link w:val="SangradetextonormalCar"/>
    <w:semiHidden/>
    <w:rsid w:val="004E3517"/>
    <w:pPr>
      <w:overflowPunct w:val="0"/>
      <w:autoSpaceDE w:val="0"/>
      <w:autoSpaceDN w:val="0"/>
      <w:adjustRightInd w:val="0"/>
      <w:ind w:left="360"/>
      <w:jc w:val="both"/>
      <w:textAlignment w:val="baseline"/>
    </w:pPr>
    <w:rPr>
      <w:rFonts w:ascii="Arial" w:hAnsi="Arial"/>
      <w:noProof/>
    </w:rPr>
  </w:style>
  <w:style w:type="character" w:styleId="Nmerodepgina">
    <w:name w:val="page number"/>
    <w:basedOn w:val="Fuentedeprrafopredeter"/>
    <w:rsid w:val="000713BD"/>
  </w:style>
  <w:style w:type="paragraph" w:styleId="Textoindependiente">
    <w:name w:val="Body Text"/>
    <w:basedOn w:val="Normal"/>
    <w:link w:val="TextoindependienteCar"/>
    <w:rsid w:val="00CA536D"/>
    <w:pPr>
      <w:spacing w:after="120"/>
    </w:pPr>
  </w:style>
  <w:style w:type="paragraph" w:styleId="Sangra2detindependiente">
    <w:name w:val="Body Text Indent 2"/>
    <w:basedOn w:val="Normal"/>
    <w:link w:val="Sangra2detindependienteCar"/>
    <w:rsid w:val="00CA536D"/>
    <w:pPr>
      <w:ind w:left="360"/>
      <w:jc w:val="both"/>
    </w:pPr>
    <w:rPr>
      <w:rFonts w:ascii="Arial" w:hAnsi="Arial" w:cs="Arial"/>
      <w:b/>
      <w:bCs/>
    </w:rPr>
  </w:style>
  <w:style w:type="paragraph" w:styleId="Textoindependiente2">
    <w:name w:val="Body Text 2"/>
    <w:basedOn w:val="Normal"/>
    <w:link w:val="Textoindependiente2Car"/>
    <w:rsid w:val="00CA536D"/>
    <w:pPr>
      <w:jc w:val="both"/>
    </w:pPr>
    <w:rPr>
      <w:rFonts w:ascii="Arial" w:hAnsi="Arial" w:cs="Arial"/>
      <w:b/>
      <w:bCs/>
    </w:rPr>
  </w:style>
  <w:style w:type="paragraph" w:styleId="Sangra3detindependiente">
    <w:name w:val="Body Text Indent 3"/>
    <w:basedOn w:val="Normal"/>
    <w:link w:val="Sangra3detindependienteCar"/>
    <w:rsid w:val="00CA536D"/>
    <w:pPr>
      <w:shd w:val="clear" w:color="auto" w:fill="FFFFFF"/>
      <w:spacing w:before="234"/>
      <w:ind w:left="684"/>
      <w:jc w:val="center"/>
    </w:pPr>
    <w:rPr>
      <w:rFonts w:ascii="Arial" w:hAnsi="Arial" w:cs="Arial"/>
      <w:b/>
      <w:bCs/>
      <w:color w:val="000000"/>
      <w:szCs w:val="22"/>
    </w:rPr>
  </w:style>
  <w:style w:type="paragraph" w:styleId="Textoindependiente3">
    <w:name w:val="Body Text 3"/>
    <w:basedOn w:val="Normal"/>
    <w:link w:val="Textoindependiente3Car"/>
    <w:rsid w:val="00CA536D"/>
    <w:pPr>
      <w:shd w:val="clear" w:color="auto" w:fill="FFFFFF"/>
      <w:tabs>
        <w:tab w:val="left" w:pos="8820"/>
      </w:tabs>
      <w:spacing w:before="216" w:after="96" w:line="222" w:lineRule="exact"/>
      <w:ind w:right="78"/>
    </w:pPr>
  </w:style>
  <w:style w:type="paragraph" w:styleId="Textodebloque">
    <w:name w:val="Block Text"/>
    <w:basedOn w:val="Normal"/>
    <w:rsid w:val="00CA536D"/>
    <w:pPr>
      <w:shd w:val="clear" w:color="auto" w:fill="FFFFFF"/>
      <w:tabs>
        <w:tab w:val="left" w:leader="hyphen" w:pos="2022"/>
        <w:tab w:val="left" w:leader="hyphen" w:pos="5520"/>
      </w:tabs>
      <w:spacing w:line="222" w:lineRule="exact"/>
      <w:ind w:left="12" w:right="438"/>
      <w:jc w:val="both"/>
    </w:pPr>
    <w:rPr>
      <w:rFonts w:ascii="Arial" w:hAnsi="Arial" w:cs="Arial"/>
      <w:color w:val="000000"/>
    </w:rPr>
  </w:style>
  <w:style w:type="paragraph" w:customStyle="1" w:styleId="xl24">
    <w:name w:val="xl24"/>
    <w:basedOn w:val="Normal"/>
    <w:rsid w:val="00CA536D"/>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5">
    <w:name w:val="xl25"/>
    <w:basedOn w:val="Normal"/>
    <w:rsid w:val="00CA536D"/>
    <w:pPr>
      <w:pBdr>
        <w:left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6">
    <w:name w:val="xl26"/>
    <w:basedOn w:val="Normal"/>
    <w:rsid w:val="00CA536D"/>
    <w:pPr>
      <w:pBdr>
        <w:lef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7">
    <w:name w:val="xl27"/>
    <w:basedOn w:val="Normal"/>
    <w:rsid w:val="00CA536D"/>
    <w:pPr>
      <w:shd w:val="clear" w:color="auto" w:fill="FFFFFF"/>
      <w:spacing w:before="100" w:beforeAutospacing="1" w:after="100" w:afterAutospacing="1"/>
    </w:pPr>
    <w:rPr>
      <w:rFonts w:ascii="Arial" w:eastAsia="Arial Unicode MS" w:hAnsi="Arial" w:cs="Arial"/>
      <w:b/>
      <w:bCs/>
    </w:rPr>
  </w:style>
  <w:style w:type="paragraph" w:customStyle="1" w:styleId="xl28">
    <w:name w:val="xl28"/>
    <w:basedOn w:val="Normal"/>
    <w:rsid w:val="00CA536D"/>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9">
    <w:name w:val="xl29"/>
    <w:basedOn w:val="Normal"/>
    <w:rsid w:val="00CA536D"/>
    <w:pPr>
      <w:pBdr>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0">
    <w:name w:val="xl30"/>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1">
    <w:name w:val="xl31"/>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2">
    <w:name w:val="xl32"/>
    <w:basedOn w:val="Normal"/>
    <w:rsid w:val="00CA536D"/>
    <w:pPr>
      <w:pBdr>
        <w:top w:val="single" w:sz="4" w:space="0" w:color="auto"/>
        <w:left w:val="double" w:sz="6"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3">
    <w:name w:val="xl33"/>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4">
    <w:name w:val="xl34"/>
    <w:basedOn w:val="Normal"/>
    <w:rsid w:val="00CA536D"/>
    <w:pPr>
      <w:shd w:val="clear" w:color="auto" w:fill="FFFFFF"/>
      <w:spacing w:before="100" w:beforeAutospacing="1" w:after="100" w:afterAutospacing="1"/>
    </w:pPr>
    <w:rPr>
      <w:rFonts w:ascii="Arial" w:eastAsia="Arial Unicode MS" w:hAnsi="Arial" w:cs="Arial"/>
      <w:sz w:val="18"/>
      <w:szCs w:val="18"/>
    </w:rPr>
  </w:style>
  <w:style w:type="paragraph" w:customStyle="1" w:styleId="xl35">
    <w:name w:val="xl35"/>
    <w:basedOn w:val="Normal"/>
    <w:rsid w:val="00CA536D"/>
    <w:pPr>
      <w:pBdr>
        <w:left w:val="double" w:sz="6" w:space="0" w:color="auto"/>
        <w:bottom w:val="single"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6">
    <w:name w:val="xl36"/>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7">
    <w:name w:val="xl37"/>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38">
    <w:name w:val="xl38"/>
    <w:basedOn w:val="Normal"/>
    <w:rsid w:val="00CA536D"/>
    <w:pPr>
      <w:shd w:val="clear" w:color="auto" w:fill="FFFFFF"/>
      <w:spacing w:before="100" w:beforeAutospacing="1" w:after="100" w:afterAutospacing="1"/>
    </w:pPr>
    <w:rPr>
      <w:rFonts w:ascii="Arial" w:eastAsia="Arial Unicode MS" w:hAnsi="Arial" w:cs="Arial"/>
      <w:sz w:val="16"/>
      <w:szCs w:val="16"/>
    </w:rPr>
  </w:style>
  <w:style w:type="paragraph" w:customStyle="1" w:styleId="xl39">
    <w:name w:val="xl39"/>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0">
    <w:name w:val="xl40"/>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1">
    <w:name w:val="xl41"/>
    <w:basedOn w:val="Normal"/>
    <w:rsid w:val="00CA536D"/>
    <w:pPr>
      <w:shd w:val="clear" w:color="auto" w:fill="FFFFFF"/>
      <w:spacing w:before="100" w:beforeAutospacing="1" w:after="100" w:afterAutospacing="1"/>
    </w:pPr>
    <w:rPr>
      <w:rFonts w:ascii="Arial" w:eastAsia="Arial Unicode MS" w:hAnsi="Arial" w:cs="Arial"/>
    </w:rPr>
  </w:style>
  <w:style w:type="paragraph" w:customStyle="1" w:styleId="xl42">
    <w:name w:val="xl42"/>
    <w:basedOn w:val="Normal"/>
    <w:rsid w:val="00CA536D"/>
    <w:pPr>
      <w:pBdr>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3">
    <w:name w:val="xl43"/>
    <w:basedOn w:val="Normal"/>
    <w:rsid w:val="00CA536D"/>
    <w:pPr>
      <w:pBdr>
        <w:righ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4">
    <w:name w:val="xl44"/>
    <w:basedOn w:val="Normal"/>
    <w:rsid w:val="00CA536D"/>
    <w:pPr>
      <w:pBdr>
        <w:bottom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5">
    <w:name w:val="xl45"/>
    <w:basedOn w:val="Normal"/>
    <w:rsid w:val="00CA536D"/>
    <w:pPr>
      <w:pBdr>
        <w:bottom w:val="double" w:sz="6" w:space="0" w:color="auto"/>
        <w:righ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6">
    <w:name w:val="xl46"/>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sz w:val="22"/>
      <w:szCs w:val="22"/>
    </w:rPr>
  </w:style>
  <w:style w:type="paragraph" w:customStyle="1" w:styleId="xl47">
    <w:name w:val="xl47"/>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sz w:val="22"/>
      <w:szCs w:val="22"/>
    </w:rPr>
  </w:style>
  <w:style w:type="paragraph" w:customStyle="1" w:styleId="xl48">
    <w:name w:val="xl48"/>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49">
    <w:name w:val="xl49"/>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0">
    <w:name w:val="xl50"/>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1">
    <w:name w:val="xl51"/>
    <w:basedOn w:val="Normal"/>
    <w:rsid w:val="00CA536D"/>
    <w:pPr>
      <w:shd w:val="clear" w:color="auto" w:fill="FFFFFF"/>
      <w:spacing w:before="100" w:beforeAutospacing="1" w:after="100" w:afterAutospacing="1"/>
      <w:jc w:val="center"/>
    </w:pPr>
    <w:rPr>
      <w:rFonts w:ascii="Arial" w:eastAsia="Arial Unicode MS" w:hAnsi="Arial" w:cs="Arial"/>
      <w:b/>
      <w:bCs/>
      <w:sz w:val="16"/>
      <w:szCs w:val="16"/>
    </w:rPr>
  </w:style>
  <w:style w:type="paragraph" w:customStyle="1" w:styleId="xl52">
    <w:name w:val="xl52"/>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sz w:val="22"/>
      <w:szCs w:val="22"/>
    </w:rPr>
  </w:style>
  <w:style w:type="paragraph" w:customStyle="1" w:styleId="xl53">
    <w:name w:val="xl53"/>
    <w:basedOn w:val="Normal"/>
    <w:rsid w:val="00CA536D"/>
    <w:pPr>
      <w:pBdr>
        <w:right w:val="double" w:sz="6" w:space="0" w:color="auto"/>
      </w:pBdr>
      <w:shd w:val="clear" w:color="auto" w:fill="FFFFFF"/>
      <w:spacing w:before="100" w:beforeAutospacing="1" w:after="100" w:afterAutospacing="1"/>
      <w:jc w:val="center"/>
    </w:pPr>
    <w:rPr>
      <w:rFonts w:ascii="Arial" w:eastAsia="Arial Unicode MS" w:hAnsi="Arial" w:cs="Arial"/>
      <w:b/>
      <w:bCs/>
      <w:sz w:val="16"/>
      <w:szCs w:val="16"/>
    </w:rPr>
  </w:style>
  <w:style w:type="paragraph" w:customStyle="1" w:styleId="xl54">
    <w:name w:val="xl54"/>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5">
    <w:name w:val="xl55"/>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6">
    <w:name w:val="xl56"/>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b/>
      <w:bCs/>
      <w:sz w:val="22"/>
      <w:szCs w:val="22"/>
    </w:rPr>
  </w:style>
  <w:style w:type="paragraph" w:customStyle="1" w:styleId="xl57">
    <w:name w:val="xl57"/>
    <w:basedOn w:val="Normal"/>
    <w:rsid w:val="00CA536D"/>
    <w:pPr>
      <w:pBdr>
        <w:top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58">
    <w:name w:val="xl58"/>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59">
    <w:name w:val="xl59"/>
    <w:basedOn w:val="Normal"/>
    <w:rsid w:val="00CA536D"/>
    <w:pPr>
      <w:pBdr>
        <w:bottom w:val="double" w:sz="6" w:space="0" w:color="auto"/>
      </w:pBdr>
      <w:shd w:val="clear" w:color="auto" w:fill="FFFFFF"/>
      <w:spacing w:before="100" w:beforeAutospacing="1" w:after="100" w:afterAutospacing="1"/>
      <w:jc w:val="center"/>
    </w:pPr>
    <w:rPr>
      <w:rFonts w:ascii="Arial" w:eastAsia="Arial Unicode MS" w:hAnsi="Arial" w:cs="Arial"/>
    </w:rPr>
  </w:style>
  <w:style w:type="paragraph" w:customStyle="1" w:styleId="xl60">
    <w:name w:val="xl60"/>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1">
    <w:name w:val="xl61"/>
    <w:basedOn w:val="Normal"/>
    <w:rsid w:val="00CA536D"/>
    <w:pPr>
      <w:pBdr>
        <w:top w:val="single" w:sz="4" w:space="0" w:color="auto"/>
        <w:lef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2">
    <w:name w:val="xl62"/>
    <w:basedOn w:val="Normal"/>
    <w:rsid w:val="00CA536D"/>
    <w:pPr>
      <w:pBdr>
        <w:top w:val="single" w:sz="4" w:space="0" w:color="auto"/>
        <w:lef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63">
    <w:name w:val="xl63"/>
    <w:basedOn w:val="Normal"/>
    <w:rsid w:val="00CA536D"/>
    <w:pPr>
      <w:pBdr>
        <w:top w:val="single" w:sz="4" w:space="0" w:color="auto"/>
        <w:left w:val="single" w:sz="4" w:space="0" w:color="auto"/>
      </w:pBdr>
      <w:shd w:val="clear" w:color="auto" w:fill="FFFFFF"/>
      <w:spacing w:before="100" w:beforeAutospacing="1" w:after="100" w:afterAutospacing="1"/>
    </w:pPr>
    <w:rPr>
      <w:rFonts w:ascii="Arial" w:eastAsia="Arial Unicode MS" w:hAnsi="Arial" w:cs="Arial"/>
      <w:b/>
      <w:bCs/>
      <w:sz w:val="22"/>
      <w:szCs w:val="22"/>
    </w:rPr>
  </w:style>
  <w:style w:type="paragraph" w:customStyle="1" w:styleId="xl64">
    <w:name w:val="xl64"/>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5">
    <w:name w:val="xl65"/>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6">
    <w:name w:val="xl66"/>
    <w:basedOn w:val="Normal"/>
    <w:rsid w:val="00CA536D"/>
    <w:pPr>
      <w:pBdr>
        <w:left w:val="double" w:sz="6"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7">
    <w:name w:val="xl67"/>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68">
    <w:name w:val="xl68"/>
    <w:basedOn w:val="Normal"/>
    <w:rsid w:val="00CA536D"/>
    <w:pPr>
      <w:pBdr>
        <w:bottom w:val="double" w:sz="6"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69">
    <w:name w:val="xl69"/>
    <w:basedOn w:val="Normal"/>
    <w:rsid w:val="00CA536D"/>
    <w:pPr>
      <w:pBdr>
        <w:left w:val="double" w:sz="6" w:space="0" w:color="auto"/>
        <w:bottom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70">
    <w:name w:val="xl70"/>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1">
    <w:name w:val="xl71"/>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2">
    <w:name w:val="xl72"/>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3">
    <w:name w:val="xl73"/>
    <w:basedOn w:val="Normal"/>
    <w:rsid w:val="00CA536D"/>
    <w:pPr>
      <w:pBdr>
        <w:top w:val="single" w:sz="4" w:space="0" w:color="auto"/>
        <w:right w:val="double" w:sz="6"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4">
    <w:name w:val="xl74"/>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5">
    <w:name w:val="xl75"/>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6">
    <w:name w:val="xl76"/>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7">
    <w:name w:val="xl77"/>
    <w:basedOn w:val="Normal"/>
    <w:rsid w:val="00CA536D"/>
    <w:pPr>
      <w:pBdr>
        <w:top w:val="single" w:sz="4" w:space="0" w:color="auto"/>
        <w:left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8">
    <w:name w:val="xl78"/>
    <w:basedOn w:val="Normal"/>
    <w:rsid w:val="00CA536D"/>
    <w:pPr>
      <w:pBdr>
        <w:top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9">
    <w:name w:val="xl79"/>
    <w:basedOn w:val="Normal"/>
    <w:rsid w:val="00CA536D"/>
    <w:pPr>
      <w:pBdr>
        <w:top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80">
    <w:name w:val="xl80"/>
    <w:basedOn w:val="Normal"/>
    <w:rsid w:val="00CA536D"/>
    <w:pPr>
      <w:pBdr>
        <w:top w:val="single" w:sz="4"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1">
    <w:name w:val="xl81"/>
    <w:basedOn w:val="Normal"/>
    <w:rsid w:val="00CA536D"/>
    <w:pPr>
      <w:pBdr>
        <w:top w:val="single" w:sz="4" w:space="0" w:color="auto"/>
        <w:right w:val="double" w:sz="6"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2">
    <w:name w:val="xl82"/>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3">
    <w:name w:val="xl83"/>
    <w:basedOn w:val="Normal"/>
    <w:rsid w:val="00CA536D"/>
    <w:pPr>
      <w:pBdr>
        <w:top w:val="single" w:sz="4" w:space="0" w:color="auto"/>
        <w:left w:val="double" w:sz="6"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84">
    <w:name w:val="xl84"/>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85">
    <w:name w:val="xl85"/>
    <w:basedOn w:val="Normal"/>
    <w:rsid w:val="00CA536D"/>
    <w:pPr>
      <w:pBdr>
        <w:top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86">
    <w:name w:val="xl86"/>
    <w:basedOn w:val="Normal"/>
    <w:rsid w:val="00CA536D"/>
    <w:pPr>
      <w:pBdr>
        <w:top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87">
    <w:name w:val="xl87"/>
    <w:basedOn w:val="Normal"/>
    <w:rsid w:val="00CA536D"/>
    <w:pP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88">
    <w:name w:val="xl88"/>
    <w:basedOn w:val="Normal"/>
    <w:rsid w:val="00CA536D"/>
    <w:pPr>
      <w:pBdr>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89">
    <w:name w:val="xl89"/>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90">
    <w:name w:val="xl90"/>
    <w:basedOn w:val="Normal"/>
    <w:rsid w:val="00CA536D"/>
    <w:pPr>
      <w:pBdr>
        <w:top w:val="single" w:sz="4" w:space="0" w:color="auto"/>
        <w:bottom w:val="single" w:sz="4" w:space="0" w:color="auto"/>
      </w:pBdr>
      <w:spacing w:before="100" w:beforeAutospacing="1" w:after="100" w:afterAutospacing="1"/>
      <w:textAlignment w:val="center"/>
    </w:pPr>
    <w:rPr>
      <w:rFonts w:ascii="Arial" w:eastAsia="Arial Unicode MS" w:hAnsi="Arial" w:cs="Arial"/>
      <w:b/>
      <w:bCs/>
      <w:sz w:val="22"/>
      <w:szCs w:val="22"/>
    </w:rPr>
  </w:style>
  <w:style w:type="paragraph" w:customStyle="1" w:styleId="xl91">
    <w:name w:val="xl91"/>
    <w:basedOn w:val="Normal"/>
    <w:rsid w:val="00CA536D"/>
    <w:pPr>
      <w:pBdr>
        <w:top w:val="single" w:sz="4" w:space="0" w:color="auto"/>
        <w:bottom w:val="single" w:sz="4" w:space="0" w:color="auto"/>
        <w:right w:val="double" w:sz="6" w:space="0" w:color="auto"/>
      </w:pBdr>
      <w:spacing w:before="100" w:beforeAutospacing="1" w:after="100" w:afterAutospacing="1"/>
      <w:textAlignment w:val="center"/>
    </w:pPr>
    <w:rPr>
      <w:rFonts w:ascii="Arial" w:eastAsia="Arial Unicode MS" w:hAnsi="Arial" w:cs="Arial"/>
      <w:b/>
      <w:bCs/>
      <w:sz w:val="22"/>
      <w:szCs w:val="22"/>
    </w:rPr>
  </w:style>
  <w:style w:type="paragraph" w:customStyle="1" w:styleId="xl92">
    <w:name w:val="xl92"/>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93">
    <w:name w:val="xl93"/>
    <w:basedOn w:val="Normal"/>
    <w:rsid w:val="00CA536D"/>
    <w:pPr>
      <w:pBdr>
        <w:top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4">
    <w:name w:val="xl94"/>
    <w:basedOn w:val="Normal"/>
    <w:rsid w:val="00CA536D"/>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5">
    <w:name w:val="xl95"/>
    <w:basedOn w:val="Normal"/>
    <w:rsid w:val="00CA536D"/>
    <w:pPr>
      <w:pBdr>
        <w:lef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6">
    <w:name w:val="xl96"/>
    <w:basedOn w:val="Normal"/>
    <w:rsid w:val="00CA536D"/>
    <w:pPr>
      <w:spacing w:before="100" w:beforeAutospacing="1" w:after="100" w:afterAutospacing="1"/>
      <w:jc w:val="center"/>
      <w:textAlignment w:val="center"/>
    </w:pPr>
    <w:rPr>
      <w:rFonts w:ascii="Arial" w:eastAsia="Arial Unicode MS" w:hAnsi="Arial" w:cs="Arial"/>
      <w:color w:val="C0C0C0"/>
    </w:rPr>
  </w:style>
  <w:style w:type="paragraph" w:customStyle="1" w:styleId="xl97">
    <w:name w:val="xl97"/>
    <w:basedOn w:val="Normal"/>
    <w:rsid w:val="00CA536D"/>
    <w:pPr>
      <w:pBdr>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8">
    <w:name w:val="xl98"/>
    <w:basedOn w:val="Normal"/>
    <w:rsid w:val="00CA536D"/>
    <w:pPr>
      <w:pBdr>
        <w:left w:val="single" w:sz="4" w:space="0" w:color="auto"/>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9">
    <w:name w:val="xl99"/>
    <w:basedOn w:val="Normal"/>
    <w:rsid w:val="00CA536D"/>
    <w:pPr>
      <w:pBdr>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0">
    <w:name w:val="xl100"/>
    <w:basedOn w:val="Normal"/>
    <w:rsid w:val="00CA536D"/>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1">
    <w:name w:val="xl101"/>
    <w:basedOn w:val="Normal"/>
    <w:rsid w:val="00CA536D"/>
    <w:pPr>
      <w:pBdr>
        <w:top w:val="single" w:sz="4" w:space="0" w:color="auto"/>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2">
    <w:name w:val="xl102"/>
    <w:basedOn w:val="Normal"/>
    <w:rsid w:val="00CA536D"/>
    <w:pPr>
      <w:pBdr>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3">
    <w:name w:val="xl103"/>
    <w:basedOn w:val="Normal"/>
    <w:rsid w:val="00CA536D"/>
    <w:pPr>
      <w:pBdr>
        <w:bottom w:val="single" w:sz="4" w:space="0" w:color="auto"/>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4">
    <w:name w:val="xl104"/>
    <w:basedOn w:val="Normal"/>
    <w:rsid w:val="00CA536D"/>
    <w:pPr>
      <w:pBdr>
        <w:top w:val="single" w:sz="4"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5">
    <w:name w:val="xl105"/>
    <w:basedOn w:val="Normal"/>
    <w:rsid w:val="00CA536D"/>
    <w:pPr>
      <w:pBdr>
        <w:top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6">
    <w:name w:val="xl106"/>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7">
    <w:name w:val="xl107"/>
    <w:basedOn w:val="Normal"/>
    <w:rsid w:val="00CA536D"/>
    <w:pPr>
      <w:pBdr>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8">
    <w:name w:val="xl108"/>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09">
    <w:name w:val="xl109"/>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110">
    <w:name w:val="xl110"/>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111">
    <w:name w:val="xl111"/>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2">
    <w:name w:val="xl112"/>
    <w:basedOn w:val="Normal"/>
    <w:rsid w:val="00CA536D"/>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13">
    <w:name w:val="xl113"/>
    <w:basedOn w:val="Normal"/>
    <w:rsid w:val="00CA536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14">
    <w:name w:val="xl114"/>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5">
    <w:name w:val="xl115"/>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sz w:val="28"/>
      <w:szCs w:val="28"/>
    </w:rPr>
  </w:style>
  <w:style w:type="paragraph" w:customStyle="1" w:styleId="xl116">
    <w:name w:val="xl116"/>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7">
    <w:name w:val="xl117"/>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8">
    <w:name w:val="xl118"/>
    <w:basedOn w:val="Normal"/>
    <w:rsid w:val="00CA536D"/>
    <w:pPr>
      <w:shd w:val="clear" w:color="auto" w:fill="FFFFFF"/>
      <w:spacing w:before="100" w:beforeAutospacing="1" w:after="100" w:afterAutospacing="1"/>
      <w:jc w:val="center"/>
    </w:pPr>
    <w:rPr>
      <w:rFonts w:ascii="Arial" w:eastAsia="Arial Unicode MS" w:hAnsi="Arial" w:cs="Arial"/>
      <w:b/>
      <w:bCs/>
      <w:sz w:val="32"/>
      <w:szCs w:val="32"/>
    </w:rPr>
  </w:style>
  <w:style w:type="paragraph" w:customStyle="1" w:styleId="xl119">
    <w:name w:val="xl119"/>
    <w:basedOn w:val="Normal"/>
    <w:rsid w:val="00CA536D"/>
    <w:pPr>
      <w:pBdr>
        <w:right w:val="single" w:sz="4" w:space="0" w:color="auto"/>
      </w:pBdr>
      <w:shd w:val="clear" w:color="auto" w:fill="FFFFFF"/>
      <w:spacing w:before="100" w:beforeAutospacing="1" w:after="100" w:afterAutospacing="1"/>
      <w:jc w:val="center"/>
    </w:pPr>
    <w:rPr>
      <w:rFonts w:ascii="Arial" w:eastAsia="Arial Unicode MS" w:hAnsi="Arial" w:cs="Arial"/>
      <w:b/>
      <w:bCs/>
      <w:sz w:val="32"/>
      <w:szCs w:val="32"/>
    </w:rPr>
  </w:style>
  <w:style w:type="paragraph" w:customStyle="1" w:styleId="xl120">
    <w:name w:val="xl120"/>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21">
    <w:name w:val="xl121"/>
    <w:basedOn w:val="Normal"/>
    <w:rsid w:val="00CA536D"/>
    <w:pPr>
      <w:pBdr>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22">
    <w:name w:val="xl122"/>
    <w:basedOn w:val="Normal"/>
    <w:rsid w:val="00CA536D"/>
    <w:pPr>
      <w:pBdr>
        <w:top w:val="single" w:sz="4" w:space="0" w:color="auto"/>
        <w:left w:val="double" w:sz="6"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23">
    <w:name w:val="xl123"/>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24">
    <w:name w:val="xl124"/>
    <w:basedOn w:val="Normal"/>
    <w:rsid w:val="00CA536D"/>
    <w:pPr>
      <w:pBdr>
        <w:top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b/>
      <w:bCs/>
      <w:sz w:val="28"/>
      <w:szCs w:val="28"/>
    </w:rPr>
  </w:style>
  <w:style w:type="paragraph" w:customStyle="1" w:styleId="xl125">
    <w:name w:val="xl125"/>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pPr>
    <w:rPr>
      <w:rFonts w:ascii="Arial" w:eastAsia="Arial Unicode MS" w:hAnsi="Arial" w:cs="Arial"/>
      <w:b/>
      <w:bCs/>
      <w:sz w:val="28"/>
      <w:szCs w:val="28"/>
    </w:rPr>
  </w:style>
  <w:style w:type="paragraph" w:customStyle="1" w:styleId="xl126">
    <w:name w:val="xl126"/>
    <w:basedOn w:val="Normal"/>
    <w:rsid w:val="00CA536D"/>
    <w:pPr>
      <w:pBdr>
        <w:top w:val="double" w:sz="6" w:space="0" w:color="auto"/>
        <w:left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7">
    <w:name w:val="xl127"/>
    <w:basedOn w:val="Normal"/>
    <w:rsid w:val="00CA536D"/>
    <w:pPr>
      <w:pBdr>
        <w:top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8">
    <w:name w:val="xl128"/>
    <w:basedOn w:val="Normal"/>
    <w:rsid w:val="00CA536D"/>
    <w:pPr>
      <w:pBdr>
        <w:top w:val="double" w:sz="6" w:space="0" w:color="auto"/>
        <w:right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9">
    <w:name w:val="xl129"/>
    <w:basedOn w:val="Normal"/>
    <w:rsid w:val="00CA536D"/>
    <w:pPr>
      <w:pBdr>
        <w:top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0">
    <w:name w:val="xl130"/>
    <w:basedOn w:val="Normal"/>
    <w:rsid w:val="00CA536D"/>
    <w:pPr>
      <w:pBdr>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1">
    <w:name w:val="xl131"/>
    <w:basedOn w:val="Normal"/>
    <w:rsid w:val="00CA536D"/>
    <w:pPr>
      <w:shd w:val="clear" w:color="auto" w:fill="FFFFFF"/>
      <w:spacing w:before="100" w:beforeAutospacing="1" w:after="100" w:afterAutospacing="1"/>
      <w:jc w:val="right"/>
    </w:pPr>
    <w:rPr>
      <w:rFonts w:ascii="Arial" w:eastAsia="Arial Unicode MS" w:hAnsi="Arial" w:cs="Arial"/>
      <w:b/>
      <w:bCs/>
      <w:sz w:val="18"/>
      <w:szCs w:val="18"/>
    </w:rPr>
  </w:style>
  <w:style w:type="paragraph" w:customStyle="1" w:styleId="xl132">
    <w:name w:val="xl132"/>
    <w:basedOn w:val="Normal"/>
    <w:rsid w:val="00CA536D"/>
    <w:pPr>
      <w:shd w:val="clear" w:color="auto" w:fill="FFFFFF"/>
      <w:spacing w:before="100" w:beforeAutospacing="1" w:after="100" w:afterAutospacing="1"/>
      <w:jc w:val="right"/>
    </w:pPr>
    <w:rPr>
      <w:rFonts w:ascii="Arial" w:eastAsia="Arial Unicode MS" w:hAnsi="Arial" w:cs="Arial"/>
      <w:sz w:val="18"/>
      <w:szCs w:val="18"/>
    </w:rPr>
  </w:style>
  <w:style w:type="paragraph" w:customStyle="1" w:styleId="xl133">
    <w:name w:val="xl133"/>
    <w:basedOn w:val="Normal"/>
    <w:rsid w:val="00CA536D"/>
    <w:pPr>
      <w:pBdr>
        <w:right w:val="double" w:sz="6" w:space="0" w:color="auto"/>
      </w:pBdr>
      <w:shd w:val="clear" w:color="auto" w:fill="FFFFFF"/>
      <w:spacing w:before="100" w:beforeAutospacing="1" w:after="100" w:afterAutospacing="1"/>
      <w:jc w:val="right"/>
    </w:pPr>
    <w:rPr>
      <w:rFonts w:ascii="Arial" w:eastAsia="Arial Unicode MS" w:hAnsi="Arial" w:cs="Arial"/>
      <w:sz w:val="18"/>
      <w:szCs w:val="18"/>
    </w:rPr>
  </w:style>
  <w:style w:type="paragraph" w:customStyle="1" w:styleId="xl134">
    <w:name w:val="xl134"/>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969696"/>
    </w:rPr>
  </w:style>
  <w:style w:type="paragraph" w:customStyle="1" w:styleId="xl135">
    <w:name w:val="xl135"/>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969696"/>
    </w:rPr>
  </w:style>
  <w:style w:type="paragraph" w:customStyle="1" w:styleId="xl136">
    <w:name w:val="xl136"/>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37">
    <w:name w:val="xl137"/>
    <w:basedOn w:val="Normal"/>
    <w:rsid w:val="00CA536D"/>
    <w:pPr>
      <w:shd w:val="clear" w:color="auto" w:fill="FFFFFF"/>
      <w:spacing w:before="100" w:beforeAutospacing="1" w:after="100" w:afterAutospacing="1"/>
      <w:jc w:val="center"/>
      <w:textAlignment w:val="center"/>
    </w:pPr>
    <w:rPr>
      <w:rFonts w:ascii="Arial" w:eastAsia="Arial Unicode MS" w:hAnsi="Arial" w:cs="Arial"/>
      <w:b/>
      <w:bCs/>
      <w:sz w:val="40"/>
      <w:szCs w:val="40"/>
    </w:rPr>
  </w:style>
  <w:style w:type="paragraph" w:customStyle="1" w:styleId="xl138">
    <w:name w:val="xl138"/>
    <w:basedOn w:val="Normal"/>
    <w:rsid w:val="00CA536D"/>
    <w:pPr>
      <w:pBdr>
        <w:left w:val="double" w:sz="6" w:space="0" w:color="auto"/>
      </w:pBdr>
      <w:shd w:val="clear" w:color="auto" w:fill="FFFFFF"/>
      <w:spacing w:before="100" w:beforeAutospacing="1" w:after="100" w:afterAutospacing="1"/>
      <w:jc w:val="center"/>
    </w:pPr>
    <w:rPr>
      <w:rFonts w:ascii="Arial" w:eastAsia="Arial Unicode MS" w:hAnsi="Arial" w:cs="Arial"/>
      <w:b/>
      <w:bCs/>
      <w:sz w:val="14"/>
      <w:szCs w:val="14"/>
    </w:rPr>
  </w:style>
  <w:style w:type="paragraph" w:customStyle="1" w:styleId="xl139">
    <w:name w:val="xl139"/>
    <w:basedOn w:val="Normal"/>
    <w:rsid w:val="00CA536D"/>
    <w:pP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140">
    <w:name w:val="xl140"/>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41">
    <w:name w:val="xl141"/>
    <w:basedOn w:val="Normal"/>
    <w:rsid w:val="00CA536D"/>
    <w:pPr>
      <w:shd w:val="clear" w:color="auto" w:fill="FFFFFF"/>
      <w:spacing w:before="100" w:beforeAutospacing="1" w:after="100" w:afterAutospacing="1"/>
      <w:jc w:val="center"/>
      <w:textAlignment w:val="center"/>
    </w:pPr>
    <w:rPr>
      <w:rFonts w:ascii="Arial" w:eastAsia="Arial Unicode MS" w:hAnsi="Arial" w:cs="Arial"/>
      <w:sz w:val="28"/>
      <w:szCs w:val="28"/>
    </w:rPr>
  </w:style>
  <w:style w:type="paragraph" w:customStyle="1" w:styleId="xl142">
    <w:name w:val="xl142"/>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sz w:val="28"/>
      <w:szCs w:val="28"/>
    </w:rPr>
  </w:style>
  <w:style w:type="paragraph" w:customStyle="1" w:styleId="xl143">
    <w:name w:val="xl143"/>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144">
    <w:name w:val="xl144"/>
    <w:basedOn w:val="Normal"/>
    <w:rsid w:val="00CA536D"/>
    <w:pPr>
      <w:pBdr>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45">
    <w:name w:val="xl145"/>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46">
    <w:name w:val="xl146"/>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7">
    <w:name w:val="xl147"/>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8">
    <w:name w:val="xl148"/>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9">
    <w:name w:val="xl149"/>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50">
    <w:name w:val="xl150"/>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51">
    <w:name w:val="xl151"/>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52">
    <w:name w:val="xl152"/>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Epgrafe">
    <w:name w:val="Epígrafe"/>
    <w:basedOn w:val="Normal"/>
    <w:next w:val="Normal"/>
    <w:qFormat/>
    <w:rsid w:val="00CA536D"/>
    <w:pPr>
      <w:shd w:val="clear" w:color="auto" w:fill="FFFFFF"/>
      <w:spacing w:before="78"/>
      <w:ind w:left="18"/>
    </w:pPr>
    <w:rPr>
      <w:rFonts w:ascii="Arial" w:hAnsi="Arial" w:cs="Arial"/>
      <w:b/>
      <w:bCs/>
      <w:color w:val="000000"/>
      <w:spacing w:val="-8"/>
      <w:u w:val="single"/>
    </w:rPr>
  </w:style>
  <w:style w:type="paragraph" w:customStyle="1" w:styleId="font5">
    <w:name w:val="font5"/>
    <w:basedOn w:val="Normal"/>
    <w:rsid w:val="00CA536D"/>
    <w:pPr>
      <w:spacing w:before="100" w:beforeAutospacing="1" w:after="100" w:afterAutospacing="1"/>
    </w:pPr>
    <w:rPr>
      <w:rFonts w:ascii="Arial" w:eastAsia="Arial Unicode MS" w:hAnsi="Arial" w:cs="Arial"/>
      <w:sz w:val="16"/>
      <w:szCs w:val="16"/>
    </w:rPr>
  </w:style>
  <w:style w:type="paragraph" w:customStyle="1" w:styleId="font7">
    <w:name w:val="font7"/>
    <w:basedOn w:val="Normal"/>
    <w:rsid w:val="00CA536D"/>
    <w:pPr>
      <w:spacing w:before="100" w:beforeAutospacing="1" w:after="100" w:afterAutospacing="1"/>
    </w:pPr>
    <w:rPr>
      <w:rFonts w:ascii="Arial" w:eastAsia="Arial Unicode MS" w:hAnsi="Arial" w:cs="Arial"/>
      <w:b/>
      <w:bCs/>
      <w:sz w:val="16"/>
      <w:szCs w:val="16"/>
    </w:rPr>
  </w:style>
  <w:style w:type="paragraph" w:styleId="Listaconvietas">
    <w:name w:val="List Bullet"/>
    <w:basedOn w:val="Normal"/>
    <w:autoRedefine/>
    <w:rsid w:val="00CA536D"/>
    <w:pPr>
      <w:ind w:left="720" w:right="-1139" w:hanging="360"/>
      <w:jc w:val="both"/>
    </w:pPr>
    <w:rPr>
      <w:rFonts w:ascii="Arial" w:hAnsi="Arial" w:cs="Arial"/>
      <w:sz w:val="22"/>
    </w:rPr>
  </w:style>
  <w:style w:type="paragraph" w:styleId="Textonotapie">
    <w:name w:val="footnote text"/>
    <w:basedOn w:val="Normal"/>
    <w:link w:val="TextonotapieCar"/>
    <w:rsid w:val="00CA536D"/>
    <w:rPr>
      <w:lang w:val="es-ES"/>
    </w:rPr>
  </w:style>
  <w:style w:type="paragraph" w:customStyle="1" w:styleId="font6">
    <w:name w:val="font6"/>
    <w:basedOn w:val="Normal"/>
    <w:rsid w:val="00CA536D"/>
    <w:pPr>
      <w:spacing w:before="100" w:beforeAutospacing="1" w:after="100" w:afterAutospacing="1"/>
    </w:pPr>
    <w:rPr>
      <w:rFonts w:ascii="Arial" w:eastAsia="Arial Unicode MS" w:hAnsi="Arial" w:cs="Arial"/>
      <w:sz w:val="16"/>
      <w:szCs w:val="16"/>
    </w:rPr>
  </w:style>
  <w:style w:type="character" w:styleId="Hipervnculo">
    <w:name w:val="Hyperlink"/>
    <w:uiPriority w:val="99"/>
    <w:rsid w:val="00CA536D"/>
    <w:rPr>
      <w:color w:val="0000FF"/>
      <w:u w:val="single"/>
    </w:rPr>
  </w:style>
  <w:style w:type="paragraph" w:customStyle="1" w:styleId="Titulo1">
    <w:name w:val="Titulo1"/>
    <w:basedOn w:val="Normal"/>
    <w:rsid w:val="00CA536D"/>
    <w:pPr>
      <w:tabs>
        <w:tab w:val="left" w:pos="709"/>
        <w:tab w:val="center" w:pos="4680"/>
      </w:tabs>
      <w:ind w:left="567" w:right="334" w:hanging="567"/>
      <w:jc w:val="both"/>
    </w:pPr>
    <w:rPr>
      <w:rFonts w:ascii="Arial" w:hAnsi="Arial"/>
      <w:b/>
    </w:rPr>
  </w:style>
  <w:style w:type="paragraph" w:styleId="Lista">
    <w:name w:val="List"/>
    <w:basedOn w:val="Normal"/>
    <w:rsid w:val="00CA536D"/>
    <w:pPr>
      <w:tabs>
        <w:tab w:val="left" w:pos="709"/>
      </w:tabs>
      <w:ind w:left="283" w:right="334" w:hanging="283"/>
      <w:jc w:val="both"/>
    </w:pPr>
    <w:rPr>
      <w:rFonts w:ascii="Arial" w:hAnsi="Arial"/>
    </w:rPr>
  </w:style>
  <w:style w:type="paragraph" w:styleId="Lista2">
    <w:name w:val="List 2"/>
    <w:basedOn w:val="Normal"/>
    <w:rsid w:val="00CA536D"/>
    <w:pPr>
      <w:tabs>
        <w:tab w:val="left" w:pos="709"/>
      </w:tabs>
      <w:ind w:left="566" w:right="334" w:hanging="283"/>
      <w:jc w:val="both"/>
    </w:pPr>
    <w:rPr>
      <w:rFonts w:ascii="Arial" w:hAnsi="Arial"/>
    </w:rPr>
  </w:style>
  <w:style w:type="paragraph" w:styleId="Listaconvietas3">
    <w:name w:val="List Bullet 3"/>
    <w:basedOn w:val="Normal"/>
    <w:autoRedefine/>
    <w:rsid w:val="00CA536D"/>
    <w:pPr>
      <w:ind w:left="731" w:right="-136"/>
      <w:jc w:val="both"/>
    </w:pPr>
    <w:rPr>
      <w:rFonts w:ascii="Arial" w:hAnsi="Arial" w:cs="Arial"/>
      <w:bCs/>
      <w:sz w:val="22"/>
    </w:rPr>
  </w:style>
  <w:style w:type="paragraph" w:styleId="Continuarlista">
    <w:name w:val="List Continue"/>
    <w:basedOn w:val="Normal"/>
    <w:rsid w:val="00CA536D"/>
    <w:pPr>
      <w:tabs>
        <w:tab w:val="left" w:pos="709"/>
      </w:tabs>
      <w:spacing w:after="120"/>
      <w:ind w:left="283" w:right="334"/>
      <w:jc w:val="both"/>
    </w:pPr>
    <w:rPr>
      <w:rFonts w:ascii="Arial" w:hAnsi="Arial"/>
    </w:rPr>
  </w:style>
  <w:style w:type="paragraph" w:styleId="Listaconvietas2">
    <w:name w:val="List Bullet 2"/>
    <w:basedOn w:val="Normal"/>
    <w:autoRedefine/>
    <w:rsid w:val="00CA536D"/>
    <w:pPr>
      <w:tabs>
        <w:tab w:val="left" w:pos="709"/>
      </w:tabs>
      <w:ind w:left="566" w:right="334" w:hanging="283"/>
      <w:jc w:val="both"/>
    </w:pPr>
    <w:rPr>
      <w:rFonts w:ascii="Arial" w:hAnsi="Arial"/>
    </w:rPr>
  </w:style>
  <w:style w:type="paragraph" w:customStyle="1" w:styleId="Textoindependiente21">
    <w:name w:val="Texto independiente 21"/>
    <w:basedOn w:val="Normal"/>
    <w:rsid w:val="00CA536D"/>
    <w:pPr>
      <w:tabs>
        <w:tab w:val="left" w:pos="-720"/>
        <w:tab w:val="left" w:pos="0"/>
      </w:tabs>
      <w:jc w:val="both"/>
    </w:pPr>
    <w:rPr>
      <w:rFonts w:ascii="Century Gothic" w:hAnsi="Century Gothic"/>
      <w:u w:val="single"/>
    </w:rPr>
  </w:style>
  <w:style w:type="character" w:styleId="Hipervnculovisitado">
    <w:name w:val="FollowedHyperlink"/>
    <w:rsid w:val="00CA536D"/>
    <w:rPr>
      <w:color w:val="800080"/>
      <w:u w:val="single"/>
    </w:rPr>
  </w:style>
  <w:style w:type="paragraph" w:customStyle="1" w:styleId="Ttulodecubierta">
    <w:name w:val="Título de cubierta"/>
    <w:basedOn w:val="Normal"/>
    <w:next w:val="Normal"/>
    <w:rsid w:val="00CA536D"/>
    <w:pPr>
      <w:keepNext/>
      <w:keepLines/>
      <w:spacing w:after="240" w:line="720" w:lineRule="atLeast"/>
      <w:jc w:val="center"/>
    </w:pPr>
    <w:rPr>
      <w:rFonts w:ascii="Garamond" w:hAnsi="Garamond"/>
      <w:caps/>
      <w:spacing w:val="65"/>
      <w:kern w:val="20"/>
      <w:sz w:val="64"/>
    </w:rPr>
  </w:style>
  <w:style w:type="paragraph" w:customStyle="1" w:styleId="xl22">
    <w:name w:val="xl22"/>
    <w:basedOn w:val="Normal"/>
    <w:rsid w:val="00CA536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3">
    <w:name w:val="xl23"/>
    <w:basedOn w:val="Normal"/>
    <w:rsid w:val="00CA53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sz w:val="16"/>
      <w:szCs w:val="16"/>
    </w:rPr>
  </w:style>
  <w:style w:type="paragraph" w:customStyle="1" w:styleId="xl153">
    <w:name w:val="xl153"/>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styleId="Encabezadodemensaje">
    <w:name w:val="Message Header"/>
    <w:basedOn w:val="Normal"/>
    <w:link w:val="EncabezadodemensajeCar"/>
    <w:rsid w:val="00CA53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customStyle="1" w:styleId="Default">
    <w:name w:val="Default"/>
    <w:rsid w:val="00CA536D"/>
    <w:pPr>
      <w:autoSpaceDE w:val="0"/>
      <w:autoSpaceDN w:val="0"/>
      <w:adjustRightInd w:val="0"/>
    </w:pPr>
    <w:rPr>
      <w:rFonts w:ascii="Arial" w:hAnsi="Arial" w:cs="Arial"/>
      <w:color w:val="000000"/>
      <w:sz w:val="24"/>
      <w:szCs w:val="24"/>
      <w:lang w:val="es-ES" w:eastAsia="es-ES"/>
    </w:rPr>
  </w:style>
  <w:style w:type="paragraph" w:customStyle="1" w:styleId="RUGNORMAL">
    <w:name w:val="RUG NORMAL"/>
    <w:basedOn w:val="Default"/>
    <w:next w:val="Default"/>
    <w:rsid w:val="00CA536D"/>
    <w:rPr>
      <w:rFonts w:cs="Times New Roman"/>
      <w:color w:val="auto"/>
    </w:rPr>
  </w:style>
  <w:style w:type="paragraph" w:customStyle="1" w:styleId="RUGVIETAS">
    <w:name w:val="RUG VIÑETAS"/>
    <w:basedOn w:val="Default"/>
    <w:next w:val="Default"/>
    <w:rsid w:val="00CA536D"/>
    <w:rPr>
      <w:rFonts w:cs="Times New Roman"/>
      <w:color w:val="auto"/>
    </w:rPr>
  </w:style>
  <w:style w:type="paragraph" w:customStyle="1" w:styleId="p1">
    <w:name w:val="p1"/>
    <w:basedOn w:val="Normal"/>
    <w:rsid w:val="00CA536D"/>
    <w:pPr>
      <w:widowControl w:val="0"/>
      <w:tabs>
        <w:tab w:val="left" w:pos="266"/>
      </w:tabs>
      <w:autoSpaceDE w:val="0"/>
      <w:autoSpaceDN w:val="0"/>
      <w:adjustRightInd w:val="0"/>
      <w:spacing w:line="240" w:lineRule="atLeast"/>
      <w:ind w:left="658"/>
      <w:jc w:val="both"/>
    </w:pPr>
    <w:rPr>
      <w:lang w:val="en-US"/>
    </w:rPr>
  </w:style>
  <w:style w:type="paragraph" w:styleId="TDC1">
    <w:name w:val="toc 1"/>
    <w:basedOn w:val="Normal"/>
    <w:next w:val="Normal"/>
    <w:autoRedefine/>
    <w:semiHidden/>
    <w:rsid w:val="00CA536D"/>
    <w:pPr>
      <w:spacing w:before="360"/>
    </w:pPr>
    <w:rPr>
      <w:rFonts w:ascii="Arial" w:hAnsi="Arial" w:cs="Arial"/>
      <w:b/>
      <w:bCs/>
      <w:caps/>
    </w:rPr>
  </w:style>
  <w:style w:type="paragraph" w:styleId="TDC2">
    <w:name w:val="toc 2"/>
    <w:basedOn w:val="Normal"/>
    <w:next w:val="Normal"/>
    <w:autoRedefine/>
    <w:semiHidden/>
    <w:rsid w:val="00CA536D"/>
    <w:pPr>
      <w:tabs>
        <w:tab w:val="left" w:pos="720"/>
        <w:tab w:val="right" w:pos="9962"/>
      </w:tabs>
      <w:spacing w:before="240"/>
      <w:jc w:val="both"/>
    </w:pPr>
    <w:rPr>
      <w:b/>
      <w:bCs/>
    </w:rPr>
  </w:style>
  <w:style w:type="paragraph" w:styleId="TDC3">
    <w:name w:val="toc 3"/>
    <w:basedOn w:val="Normal"/>
    <w:next w:val="Normal"/>
    <w:autoRedefine/>
    <w:semiHidden/>
    <w:rsid w:val="00CA536D"/>
    <w:pPr>
      <w:ind w:left="240"/>
    </w:pPr>
  </w:style>
  <w:style w:type="paragraph" w:styleId="TDC4">
    <w:name w:val="toc 4"/>
    <w:basedOn w:val="Normal"/>
    <w:next w:val="Normal"/>
    <w:autoRedefine/>
    <w:semiHidden/>
    <w:rsid w:val="00CA536D"/>
    <w:pPr>
      <w:ind w:left="480"/>
    </w:pPr>
  </w:style>
  <w:style w:type="paragraph" w:styleId="TDC5">
    <w:name w:val="toc 5"/>
    <w:basedOn w:val="Normal"/>
    <w:next w:val="Normal"/>
    <w:autoRedefine/>
    <w:semiHidden/>
    <w:rsid w:val="00CA536D"/>
    <w:pPr>
      <w:ind w:left="720"/>
    </w:pPr>
  </w:style>
  <w:style w:type="paragraph" w:styleId="TDC6">
    <w:name w:val="toc 6"/>
    <w:basedOn w:val="Normal"/>
    <w:next w:val="Normal"/>
    <w:autoRedefine/>
    <w:semiHidden/>
    <w:rsid w:val="00CA536D"/>
    <w:pPr>
      <w:ind w:left="960"/>
    </w:pPr>
  </w:style>
  <w:style w:type="paragraph" w:styleId="TDC7">
    <w:name w:val="toc 7"/>
    <w:basedOn w:val="Normal"/>
    <w:next w:val="Normal"/>
    <w:autoRedefine/>
    <w:semiHidden/>
    <w:rsid w:val="00CA536D"/>
    <w:pPr>
      <w:ind w:left="1200"/>
    </w:pPr>
  </w:style>
  <w:style w:type="paragraph" w:styleId="TDC8">
    <w:name w:val="toc 8"/>
    <w:basedOn w:val="Normal"/>
    <w:next w:val="Normal"/>
    <w:autoRedefine/>
    <w:semiHidden/>
    <w:rsid w:val="00CA536D"/>
    <w:pPr>
      <w:ind w:left="1440"/>
    </w:pPr>
  </w:style>
  <w:style w:type="paragraph" w:styleId="TDC9">
    <w:name w:val="toc 9"/>
    <w:basedOn w:val="Normal"/>
    <w:next w:val="Normal"/>
    <w:autoRedefine/>
    <w:semiHidden/>
    <w:rsid w:val="00CA536D"/>
    <w:pPr>
      <w:ind w:left="1680"/>
    </w:pPr>
  </w:style>
  <w:style w:type="paragraph" w:styleId="Prrafodelista">
    <w:name w:val="List Paragraph"/>
    <w:basedOn w:val="Normal"/>
    <w:uiPriority w:val="34"/>
    <w:qFormat/>
    <w:rsid w:val="00CA536D"/>
    <w:pPr>
      <w:ind w:left="708"/>
    </w:pPr>
  </w:style>
  <w:style w:type="paragraph" w:styleId="Mapadeldocumento">
    <w:name w:val="Document Map"/>
    <w:basedOn w:val="Normal"/>
    <w:link w:val="MapadeldocumentoCar"/>
    <w:semiHidden/>
    <w:rsid w:val="00CA536D"/>
    <w:pPr>
      <w:shd w:val="clear" w:color="auto" w:fill="000080"/>
    </w:pPr>
    <w:rPr>
      <w:rFonts w:ascii="Tahoma" w:hAnsi="Tahoma" w:cs="Tahoma"/>
    </w:rPr>
  </w:style>
  <w:style w:type="paragraph" w:styleId="Textodeglobo">
    <w:name w:val="Balloon Text"/>
    <w:basedOn w:val="Normal"/>
    <w:link w:val="TextodegloboCar"/>
    <w:semiHidden/>
    <w:rsid w:val="00CA536D"/>
    <w:rPr>
      <w:rFonts w:ascii="Tahoma" w:hAnsi="Tahoma" w:cs="Tahoma"/>
      <w:sz w:val="16"/>
      <w:szCs w:val="16"/>
    </w:rPr>
  </w:style>
  <w:style w:type="character" w:styleId="Refdenotaalpie">
    <w:name w:val="footnote reference"/>
    <w:uiPriority w:val="99"/>
    <w:rsid w:val="00C17C00"/>
    <w:rPr>
      <w:vertAlign w:val="superscript"/>
    </w:rPr>
  </w:style>
  <w:style w:type="table" w:styleId="Tablaconcuadrcula">
    <w:name w:val="Table Grid"/>
    <w:basedOn w:val="Tablanormal"/>
    <w:rsid w:val="00C17C00"/>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rsid w:val="00C17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11 pt"/>
    <w:basedOn w:val="Normal"/>
    <w:rsid w:val="00C17C00"/>
    <w:pPr>
      <w:numPr>
        <w:numId w:val="1"/>
      </w:numPr>
      <w:tabs>
        <w:tab w:val="clear" w:pos="720"/>
        <w:tab w:val="num" w:pos="284"/>
      </w:tabs>
      <w:suppressAutoHyphens/>
      <w:ind w:left="284" w:right="74" w:hanging="284"/>
      <w:jc w:val="both"/>
    </w:pPr>
    <w:rPr>
      <w:rFonts w:ascii="Arial" w:hAnsi="Arial" w:cs="Arial"/>
      <w:sz w:val="22"/>
      <w:szCs w:val="22"/>
    </w:rPr>
  </w:style>
  <w:style w:type="character" w:customStyle="1" w:styleId="TextonotapieCar">
    <w:name w:val="Texto nota pie Car"/>
    <w:link w:val="Textonotapie"/>
    <w:rsid w:val="008C6020"/>
    <w:rPr>
      <w:lang w:val="es-ES" w:eastAsia="es-ES" w:bidi="ar-SA"/>
    </w:rPr>
  </w:style>
  <w:style w:type="character" w:styleId="Refdecomentario">
    <w:name w:val="annotation reference"/>
    <w:uiPriority w:val="99"/>
    <w:rsid w:val="006057CA"/>
    <w:rPr>
      <w:sz w:val="16"/>
      <w:szCs w:val="16"/>
    </w:rPr>
  </w:style>
  <w:style w:type="paragraph" w:styleId="Textocomentario">
    <w:name w:val="annotation text"/>
    <w:basedOn w:val="Normal"/>
    <w:link w:val="TextocomentarioCar"/>
    <w:uiPriority w:val="99"/>
    <w:rsid w:val="006057CA"/>
    <w:pPr>
      <w:spacing w:before="120" w:after="40"/>
      <w:jc w:val="both"/>
    </w:pPr>
  </w:style>
  <w:style w:type="character" w:customStyle="1" w:styleId="TextocomentarioCar">
    <w:name w:val="Texto comentario Car"/>
    <w:link w:val="Textocomentario"/>
    <w:uiPriority w:val="99"/>
    <w:rsid w:val="006057CA"/>
    <w:rPr>
      <w:lang w:val="es-ES_tradnl" w:eastAsia="es-ES"/>
    </w:rPr>
  </w:style>
  <w:style w:type="paragraph" w:styleId="Asuntodelcomentario">
    <w:name w:val="annotation subject"/>
    <w:basedOn w:val="Textocomentario"/>
    <w:next w:val="Textocomentario"/>
    <w:link w:val="AsuntodelcomentarioCar"/>
    <w:rsid w:val="006057CA"/>
    <w:rPr>
      <w:b/>
      <w:bCs/>
    </w:rPr>
  </w:style>
  <w:style w:type="character" w:customStyle="1" w:styleId="AsuntodelcomentarioCar">
    <w:name w:val="Asunto del comentario Car"/>
    <w:link w:val="Asuntodelcomentario"/>
    <w:rsid w:val="006057CA"/>
    <w:rPr>
      <w:b/>
      <w:bCs/>
      <w:lang w:val="es-ES_tradnl" w:eastAsia="es-ES"/>
    </w:rPr>
  </w:style>
  <w:style w:type="paragraph" w:customStyle="1" w:styleId="Body1">
    <w:name w:val="Body 1"/>
    <w:rsid w:val="006057CA"/>
    <w:pPr>
      <w:outlineLvl w:val="0"/>
    </w:pPr>
    <w:rPr>
      <w:rFonts w:eastAsia="Arial Unicode MS"/>
      <w:color w:val="000000"/>
      <w:sz w:val="24"/>
      <w:u w:color="000000"/>
    </w:rPr>
  </w:style>
  <w:style w:type="paragraph" w:styleId="Revisin">
    <w:name w:val="Revision"/>
    <w:hidden/>
    <w:uiPriority w:val="99"/>
    <w:semiHidden/>
    <w:rsid w:val="006057CA"/>
  </w:style>
  <w:style w:type="paragraph" w:customStyle="1" w:styleId="EstiloEpgrafe9pto">
    <w:name w:val="Estilo Epígrafe + 9 pto"/>
    <w:basedOn w:val="Epgrafe"/>
    <w:rsid w:val="006057CA"/>
    <w:pPr>
      <w:spacing w:before="360" w:after="40"/>
      <w:ind w:left="17"/>
      <w:jc w:val="both"/>
    </w:pPr>
    <w:rPr>
      <w:sz w:val="18"/>
      <w:u w:val="none"/>
      <w:lang w:val="es-CO" w:eastAsia="es-CO"/>
    </w:rPr>
  </w:style>
  <w:style w:type="paragraph" w:styleId="Sinespaciado">
    <w:name w:val="No Spacing"/>
    <w:uiPriority w:val="1"/>
    <w:qFormat/>
    <w:rsid w:val="006057CA"/>
    <w:pPr>
      <w:jc w:val="both"/>
    </w:pPr>
    <w:rPr>
      <w:rFonts w:ascii="Calibri" w:eastAsia="Calibri" w:hAnsi="Calibri"/>
      <w:sz w:val="22"/>
      <w:szCs w:val="22"/>
      <w:lang w:eastAsia="en-US"/>
    </w:rPr>
  </w:style>
  <w:style w:type="character" w:styleId="nfasis">
    <w:name w:val="Emphasis"/>
    <w:qFormat/>
    <w:rsid w:val="004A6CAB"/>
    <w:rPr>
      <w:i/>
      <w:iCs/>
    </w:rPr>
  </w:style>
  <w:style w:type="character" w:customStyle="1" w:styleId="Ttulo1Car">
    <w:name w:val="Título 1 Car"/>
    <w:link w:val="Ttulo1"/>
    <w:rsid w:val="001B6387"/>
    <w:rPr>
      <w:rFonts w:ascii="Arial" w:hAnsi="Arial"/>
      <w:b/>
      <w:bCs/>
      <w:lang w:val="es-ES_tradnl" w:eastAsia="es-ES"/>
    </w:rPr>
  </w:style>
  <w:style w:type="character" w:customStyle="1" w:styleId="Ttulo4Car">
    <w:name w:val="Título 4 Car"/>
    <w:link w:val="Ttulo4"/>
    <w:rsid w:val="001B6387"/>
    <w:rPr>
      <w:rFonts w:ascii="Arial" w:hAnsi="Arial" w:cs="Arial"/>
      <w:b/>
      <w:bCs/>
      <w:color w:val="000000"/>
      <w:spacing w:val="-2"/>
      <w:szCs w:val="22"/>
      <w:shd w:val="clear" w:color="auto" w:fill="FFFFFF"/>
      <w:lang w:val="es-ES_tradnl" w:eastAsia="es-ES"/>
    </w:rPr>
  </w:style>
  <w:style w:type="character" w:customStyle="1" w:styleId="Ttulo5Car">
    <w:name w:val="Título 5 Car"/>
    <w:link w:val="Ttulo5"/>
    <w:rsid w:val="001B6387"/>
    <w:rPr>
      <w:b/>
      <w:bCs/>
      <w:i/>
      <w:iCs/>
      <w:sz w:val="26"/>
      <w:szCs w:val="26"/>
      <w:lang w:val="es-ES_tradnl" w:eastAsia="es-ES"/>
    </w:rPr>
  </w:style>
  <w:style w:type="character" w:customStyle="1" w:styleId="Ttulo6Car">
    <w:name w:val="Título 6 Car"/>
    <w:link w:val="Ttulo6"/>
    <w:rsid w:val="001B6387"/>
    <w:rPr>
      <w:b/>
      <w:bCs/>
      <w:sz w:val="22"/>
      <w:szCs w:val="22"/>
      <w:lang w:val="es-ES_tradnl" w:eastAsia="es-ES"/>
    </w:rPr>
  </w:style>
  <w:style w:type="character" w:customStyle="1" w:styleId="Ttulo7Car">
    <w:name w:val="Título 7 Car"/>
    <w:link w:val="Ttulo7"/>
    <w:rsid w:val="001B6387"/>
    <w:rPr>
      <w:rFonts w:ascii="Arial" w:hAnsi="Arial" w:cs="Arial"/>
      <w:b/>
      <w:bCs/>
      <w:lang w:val="es-ES_tradnl" w:eastAsia="es-ES"/>
    </w:rPr>
  </w:style>
  <w:style w:type="character" w:customStyle="1" w:styleId="Ttulo8Car">
    <w:name w:val="Título 8 Car"/>
    <w:link w:val="Ttulo8"/>
    <w:rsid w:val="001B6387"/>
    <w:rPr>
      <w:rFonts w:ascii="Arial" w:hAnsi="Arial" w:cs="Arial"/>
      <w:b/>
      <w:bCs/>
      <w:lang w:val="es-ES_tradnl" w:eastAsia="es-ES"/>
    </w:rPr>
  </w:style>
  <w:style w:type="character" w:customStyle="1" w:styleId="Ttulo9Car">
    <w:name w:val="Título 9 Car"/>
    <w:link w:val="Ttulo9"/>
    <w:rsid w:val="001B6387"/>
    <w:rPr>
      <w:rFonts w:ascii="Arial" w:hAnsi="Arial" w:cs="Arial"/>
      <w:b/>
      <w:bCs/>
      <w:lang w:val="es-ES_tradnl" w:eastAsia="es-ES"/>
    </w:rPr>
  </w:style>
  <w:style w:type="character" w:customStyle="1" w:styleId="EncabezadoCar">
    <w:name w:val="Encabezado Car"/>
    <w:link w:val="Encabezado"/>
    <w:rsid w:val="001B6387"/>
    <w:rPr>
      <w:lang w:val="es-ES_tradnl" w:eastAsia="es-ES"/>
    </w:rPr>
  </w:style>
  <w:style w:type="character" w:customStyle="1" w:styleId="PiedepginaCar">
    <w:name w:val="Pie de página Car"/>
    <w:link w:val="Piedepgina"/>
    <w:rsid w:val="001B6387"/>
    <w:rPr>
      <w:lang w:val="es-ES_tradnl" w:eastAsia="es-ES"/>
    </w:rPr>
  </w:style>
  <w:style w:type="character" w:customStyle="1" w:styleId="TtuloCar">
    <w:name w:val="Título Car"/>
    <w:link w:val="Ttulo"/>
    <w:rsid w:val="001B6387"/>
    <w:rPr>
      <w:rFonts w:ascii="Helvetica" w:hAnsi="Helvetica"/>
      <w:b/>
      <w:bCs/>
      <w:u w:val="single"/>
      <w:lang w:eastAsia="en-US"/>
    </w:rPr>
  </w:style>
  <w:style w:type="character" w:customStyle="1" w:styleId="SangradetextonormalCar">
    <w:name w:val="Sangría de texto normal Car"/>
    <w:link w:val="Sangradetextonormal"/>
    <w:semiHidden/>
    <w:rsid w:val="001B6387"/>
    <w:rPr>
      <w:rFonts w:ascii="Arial" w:hAnsi="Arial"/>
      <w:noProof/>
      <w:lang w:val="es-ES_tradnl" w:eastAsia="es-ES"/>
    </w:rPr>
  </w:style>
  <w:style w:type="character" w:customStyle="1" w:styleId="TextoindependienteCar">
    <w:name w:val="Texto independiente Car"/>
    <w:link w:val="Textoindependiente"/>
    <w:rsid w:val="001B6387"/>
    <w:rPr>
      <w:lang w:val="es-ES_tradnl" w:eastAsia="es-ES"/>
    </w:rPr>
  </w:style>
  <w:style w:type="character" w:customStyle="1" w:styleId="Sangra2detindependienteCar">
    <w:name w:val="Sangría 2 de t. independiente Car"/>
    <w:link w:val="Sangra2detindependiente"/>
    <w:rsid w:val="001B6387"/>
    <w:rPr>
      <w:rFonts w:ascii="Arial" w:hAnsi="Arial" w:cs="Arial"/>
      <w:b/>
      <w:bCs/>
      <w:lang w:val="es-ES_tradnl" w:eastAsia="es-ES"/>
    </w:rPr>
  </w:style>
  <w:style w:type="character" w:customStyle="1" w:styleId="Textoindependiente2Car">
    <w:name w:val="Texto independiente 2 Car"/>
    <w:link w:val="Textoindependiente2"/>
    <w:rsid w:val="001B6387"/>
    <w:rPr>
      <w:rFonts w:ascii="Arial" w:hAnsi="Arial" w:cs="Arial"/>
      <w:b/>
      <w:bCs/>
      <w:lang w:val="es-ES_tradnl" w:eastAsia="es-ES"/>
    </w:rPr>
  </w:style>
  <w:style w:type="character" w:customStyle="1" w:styleId="Sangra3detindependienteCar">
    <w:name w:val="Sangría 3 de t. independiente Car"/>
    <w:link w:val="Sangra3detindependiente"/>
    <w:rsid w:val="001B6387"/>
    <w:rPr>
      <w:rFonts w:ascii="Arial" w:hAnsi="Arial" w:cs="Arial"/>
      <w:b/>
      <w:bCs/>
      <w:color w:val="000000"/>
      <w:szCs w:val="22"/>
      <w:shd w:val="clear" w:color="auto" w:fill="FFFFFF"/>
      <w:lang w:val="es-ES_tradnl" w:eastAsia="es-ES"/>
    </w:rPr>
  </w:style>
  <w:style w:type="character" w:customStyle="1" w:styleId="Textoindependiente3Car">
    <w:name w:val="Texto independiente 3 Car"/>
    <w:link w:val="Textoindependiente3"/>
    <w:rsid w:val="001B6387"/>
    <w:rPr>
      <w:shd w:val="clear" w:color="auto" w:fill="FFFFFF"/>
      <w:lang w:val="es-ES_tradnl" w:eastAsia="es-ES"/>
    </w:rPr>
  </w:style>
  <w:style w:type="character" w:customStyle="1" w:styleId="EncabezadodemensajeCar">
    <w:name w:val="Encabezado de mensaje Car"/>
    <w:link w:val="Encabezadodemensaje"/>
    <w:rsid w:val="001B6387"/>
    <w:rPr>
      <w:rFonts w:ascii="Arial" w:hAnsi="Arial"/>
      <w:shd w:val="pct20" w:color="auto" w:fill="auto"/>
      <w:lang w:val="es-ES_tradnl" w:eastAsia="es-ES"/>
    </w:rPr>
  </w:style>
  <w:style w:type="character" w:customStyle="1" w:styleId="MapadeldocumentoCar">
    <w:name w:val="Mapa del documento Car"/>
    <w:link w:val="Mapadeldocumento"/>
    <w:semiHidden/>
    <w:rsid w:val="001B6387"/>
    <w:rPr>
      <w:rFonts w:ascii="Tahoma" w:hAnsi="Tahoma" w:cs="Tahoma"/>
      <w:shd w:val="clear" w:color="auto" w:fill="000080"/>
      <w:lang w:val="es-ES_tradnl" w:eastAsia="es-ES"/>
    </w:rPr>
  </w:style>
  <w:style w:type="character" w:customStyle="1" w:styleId="TextodegloboCar">
    <w:name w:val="Texto de globo Car"/>
    <w:link w:val="Textodeglobo"/>
    <w:semiHidden/>
    <w:rsid w:val="001B6387"/>
    <w:rPr>
      <w:rFonts w:ascii="Tahoma" w:hAnsi="Tahoma" w:cs="Tahoma"/>
      <w:sz w:val="16"/>
      <w:szCs w:val="16"/>
      <w:lang w:val="es-ES_tradnl" w:eastAsia="es-ES"/>
    </w:rPr>
  </w:style>
  <w:style w:type="paragraph" w:customStyle="1" w:styleId="xmsonormal">
    <w:name w:val="x_msonormal"/>
    <w:basedOn w:val="Normal"/>
    <w:rsid w:val="00D43260"/>
    <w:pPr>
      <w:spacing w:before="100" w:beforeAutospacing="1" w:after="100" w:afterAutospacing="1"/>
    </w:pPr>
    <w:rPr>
      <w:sz w:val="24"/>
      <w:szCs w:val="24"/>
      <w:lang w:val="es-CO" w:eastAsia="es-CO"/>
    </w:rPr>
  </w:style>
  <w:style w:type="paragraph" w:customStyle="1" w:styleId="xmsolistparagraph">
    <w:name w:val="x_msolistparagraph"/>
    <w:basedOn w:val="Normal"/>
    <w:rsid w:val="00D43260"/>
    <w:pPr>
      <w:spacing w:before="100" w:beforeAutospacing="1" w:after="100" w:afterAutospacing="1"/>
    </w:pPr>
    <w:rPr>
      <w:sz w:val="24"/>
      <w:szCs w:val="24"/>
      <w:lang w:val="es-CO" w:eastAsia="es-CO"/>
    </w:rPr>
  </w:style>
  <w:style w:type="character" w:customStyle="1" w:styleId="apple-converted-space">
    <w:name w:val="apple-converted-space"/>
    <w:basedOn w:val="Fuentedeprrafopredeter"/>
    <w:rsid w:val="00D43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23848">
      <w:bodyDiv w:val="1"/>
      <w:marLeft w:val="0"/>
      <w:marRight w:val="0"/>
      <w:marTop w:val="0"/>
      <w:marBottom w:val="0"/>
      <w:divBdr>
        <w:top w:val="none" w:sz="0" w:space="0" w:color="auto"/>
        <w:left w:val="none" w:sz="0" w:space="0" w:color="auto"/>
        <w:bottom w:val="none" w:sz="0" w:space="0" w:color="auto"/>
        <w:right w:val="none" w:sz="0" w:space="0" w:color="auto"/>
      </w:divBdr>
    </w:div>
    <w:div w:id="81223277">
      <w:bodyDiv w:val="1"/>
      <w:marLeft w:val="0"/>
      <w:marRight w:val="0"/>
      <w:marTop w:val="0"/>
      <w:marBottom w:val="0"/>
      <w:divBdr>
        <w:top w:val="none" w:sz="0" w:space="0" w:color="auto"/>
        <w:left w:val="none" w:sz="0" w:space="0" w:color="auto"/>
        <w:bottom w:val="none" w:sz="0" w:space="0" w:color="auto"/>
        <w:right w:val="none" w:sz="0" w:space="0" w:color="auto"/>
      </w:divBdr>
    </w:div>
    <w:div w:id="275447904">
      <w:bodyDiv w:val="1"/>
      <w:marLeft w:val="0"/>
      <w:marRight w:val="0"/>
      <w:marTop w:val="0"/>
      <w:marBottom w:val="0"/>
      <w:divBdr>
        <w:top w:val="none" w:sz="0" w:space="0" w:color="auto"/>
        <w:left w:val="none" w:sz="0" w:space="0" w:color="auto"/>
        <w:bottom w:val="none" w:sz="0" w:space="0" w:color="auto"/>
        <w:right w:val="none" w:sz="0" w:space="0" w:color="auto"/>
      </w:divBdr>
    </w:div>
    <w:div w:id="531573536">
      <w:bodyDiv w:val="1"/>
      <w:marLeft w:val="0"/>
      <w:marRight w:val="0"/>
      <w:marTop w:val="0"/>
      <w:marBottom w:val="0"/>
      <w:divBdr>
        <w:top w:val="none" w:sz="0" w:space="0" w:color="auto"/>
        <w:left w:val="none" w:sz="0" w:space="0" w:color="auto"/>
        <w:bottom w:val="none" w:sz="0" w:space="0" w:color="auto"/>
        <w:right w:val="none" w:sz="0" w:space="0" w:color="auto"/>
      </w:divBdr>
    </w:div>
    <w:div w:id="651175664">
      <w:bodyDiv w:val="1"/>
      <w:marLeft w:val="0"/>
      <w:marRight w:val="0"/>
      <w:marTop w:val="0"/>
      <w:marBottom w:val="0"/>
      <w:divBdr>
        <w:top w:val="none" w:sz="0" w:space="0" w:color="auto"/>
        <w:left w:val="none" w:sz="0" w:space="0" w:color="auto"/>
        <w:bottom w:val="none" w:sz="0" w:space="0" w:color="auto"/>
        <w:right w:val="none" w:sz="0" w:space="0" w:color="auto"/>
      </w:divBdr>
    </w:div>
    <w:div w:id="688798647">
      <w:bodyDiv w:val="1"/>
      <w:marLeft w:val="0"/>
      <w:marRight w:val="0"/>
      <w:marTop w:val="0"/>
      <w:marBottom w:val="0"/>
      <w:divBdr>
        <w:top w:val="none" w:sz="0" w:space="0" w:color="auto"/>
        <w:left w:val="none" w:sz="0" w:space="0" w:color="auto"/>
        <w:bottom w:val="none" w:sz="0" w:space="0" w:color="auto"/>
        <w:right w:val="none" w:sz="0" w:space="0" w:color="auto"/>
      </w:divBdr>
    </w:div>
    <w:div w:id="689792666">
      <w:bodyDiv w:val="1"/>
      <w:marLeft w:val="0"/>
      <w:marRight w:val="0"/>
      <w:marTop w:val="0"/>
      <w:marBottom w:val="0"/>
      <w:divBdr>
        <w:top w:val="none" w:sz="0" w:space="0" w:color="auto"/>
        <w:left w:val="none" w:sz="0" w:space="0" w:color="auto"/>
        <w:bottom w:val="none" w:sz="0" w:space="0" w:color="auto"/>
        <w:right w:val="none" w:sz="0" w:space="0" w:color="auto"/>
      </w:divBdr>
    </w:div>
    <w:div w:id="805850359">
      <w:bodyDiv w:val="1"/>
      <w:marLeft w:val="0"/>
      <w:marRight w:val="0"/>
      <w:marTop w:val="0"/>
      <w:marBottom w:val="0"/>
      <w:divBdr>
        <w:top w:val="none" w:sz="0" w:space="0" w:color="auto"/>
        <w:left w:val="none" w:sz="0" w:space="0" w:color="auto"/>
        <w:bottom w:val="none" w:sz="0" w:space="0" w:color="auto"/>
        <w:right w:val="none" w:sz="0" w:space="0" w:color="auto"/>
      </w:divBdr>
    </w:div>
    <w:div w:id="830027586">
      <w:bodyDiv w:val="1"/>
      <w:marLeft w:val="0"/>
      <w:marRight w:val="0"/>
      <w:marTop w:val="0"/>
      <w:marBottom w:val="0"/>
      <w:divBdr>
        <w:top w:val="none" w:sz="0" w:space="0" w:color="auto"/>
        <w:left w:val="none" w:sz="0" w:space="0" w:color="auto"/>
        <w:bottom w:val="none" w:sz="0" w:space="0" w:color="auto"/>
        <w:right w:val="none" w:sz="0" w:space="0" w:color="auto"/>
      </w:divBdr>
    </w:div>
    <w:div w:id="1042248528">
      <w:bodyDiv w:val="1"/>
      <w:marLeft w:val="0"/>
      <w:marRight w:val="0"/>
      <w:marTop w:val="0"/>
      <w:marBottom w:val="0"/>
      <w:divBdr>
        <w:top w:val="none" w:sz="0" w:space="0" w:color="auto"/>
        <w:left w:val="none" w:sz="0" w:space="0" w:color="auto"/>
        <w:bottom w:val="none" w:sz="0" w:space="0" w:color="auto"/>
        <w:right w:val="none" w:sz="0" w:space="0" w:color="auto"/>
      </w:divBdr>
    </w:div>
    <w:div w:id="1059742880">
      <w:bodyDiv w:val="1"/>
      <w:marLeft w:val="0"/>
      <w:marRight w:val="0"/>
      <w:marTop w:val="0"/>
      <w:marBottom w:val="0"/>
      <w:divBdr>
        <w:top w:val="none" w:sz="0" w:space="0" w:color="auto"/>
        <w:left w:val="none" w:sz="0" w:space="0" w:color="auto"/>
        <w:bottom w:val="none" w:sz="0" w:space="0" w:color="auto"/>
        <w:right w:val="none" w:sz="0" w:space="0" w:color="auto"/>
      </w:divBdr>
    </w:div>
    <w:div w:id="1255478175">
      <w:bodyDiv w:val="1"/>
      <w:marLeft w:val="0"/>
      <w:marRight w:val="0"/>
      <w:marTop w:val="0"/>
      <w:marBottom w:val="0"/>
      <w:divBdr>
        <w:top w:val="none" w:sz="0" w:space="0" w:color="auto"/>
        <w:left w:val="none" w:sz="0" w:space="0" w:color="auto"/>
        <w:bottom w:val="none" w:sz="0" w:space="0" w:color="auto"/>
        <w:right w:val="none" w:sz="0" w:space="0" w:color="auto"/>
      </w:divBdr>
    </w:div>
    <w:div w:id="1275357654">
      <w:bodyDiv w:val="1"/>
      <w:marLeft w:val="0"/>
      <w:marRight w:val="0"/>
      <w:marTop w:val="0"/>
      <w:marBottom w:val="0"/>
      <w:divBdr>
        <w:top w:val="none" w:sz="0" w:space="0" w:color="auto"/>
        <w:left w:val="none" w:sz="0" w:space="0" w:color="auto"/>
        <w:bottom w:val="none" w:sz="0" w:space="0" w:color="auto"/>
        <w:right w:val="none" w:sz="0" w:space="0" w:color="auto"/>
      </w:divBdr>
      <w:divsChild>
        <w:div w:id="119081600">
          <w:marLeft w:val="0"/>
          <w:marRight w:val="0"/>
          <w:marTop w:val="0"/>
          <w:marBottom w:val="0"/>
          <w:divBdr>
            <w:top w:val="none" w:sz="0" w:space="0" w:color="auto"/>
            <w:left w:val="none" w:sz="0" w:space="0" w:color="auto"/>
            <w:bottom w:val="none" w:sz="0" w:space="0" w:color="auto"/>
            <w:right w:val="none" w:sz="0" w:space="0" w:color="auto"/>
          </w:divBdr>
        </w:div>
        <w:div w:id="347755366">
          <w:marLeft w:val="0"/>
          <w:marRight w:val="0"/>
          <w:marTop w:val="0"/>
          <w:marBottom w:val="0"/>
          <w:divBdr>
            <w:top w:val="none" w:sz="0" w:space="0" w:color="auto"/>
            <w:left w:val="none" w:sz="0" w:space="0" w:color="auto"/>
            <w:bottom w:val="none" w:sz="0" w:space="0" w:color="auto"/>
            <w:right w:val="none" w:sz="0" w:space="0" w:color="auto"/>
          </w:divBdr>
        </w:div>
      </w:divsChild>
    </w:div>
    <w:div w:id="1309240838">
      <w:bodyDiv w:val="1"/>
      <w:marLeft w:val="0"/>
      <w:marRight w:val="0"/>
      <w:marTop w:val="0"/>
      <w:marBottom w:val="0"/>
      <w:divBdr>
        <w:top w:val="none" w:sz="0" w:space="0" w:color="auto"/>
        <w:left w:val="none" w:sz="0" w:space="0" w:color="auto"/>
        <w:bottom w:val="none" w:sz="0" w:space="0" w:color="auto"/>
        <w:right w:val="none" w:sz="0" w:space="0" w:color="auto"/>
      </w:divBdr>
    </w:div>
    <w:div w:id="1366060905">
      <w:bodyDiv w:val="1"/>
      <w:marLeft w:val="0"/>
      <w:marRight w:val="0"/>
      <w:marTop w:val="0"/>
      <w:marBottom w:val="0"/>
      <w:divBdr>
        <w:top w:val="none" w:sz="0" w:space="0" w:color="auto"/>
        <w:left w:val="none" w:sz="0" w:space="0" w:color="auto"/>
        <w:bottom w:val="none" w:sz="0" w:space="0" w:color="auto"/>
        <w:right w:val="none" w:sz="0" w:space="0" w:color="auto"/>
      </w:divBdr>
    </w:div>
    <w:div w:id="1566912713">
      <w:bodyDiv w:val="1"/>
      <w:marLeft w:val="0"/>
      <w:marRight w:val="0"/>
      <w:marTop w:val="0"/>
      <w:marBottom w:val="0"/>
      <w:divBdr>
        <w:top w:val="none" w:sz="0" w:space="0" w:color="auto"/>
        <w:left w:val="none" w:sz="0" w:space="0" w:color="auto"/>
        <w:bottom w:val="none" w:sz="0" w:space="0" w:color="auto"/>
        <w:right w:val="none" w:sz="0" w:space="0" w:color="auto"/>
      </w:divBdr>
    </w:div>
    <w:div w:id="1624077230">
      <w:bodyDiv w:val="1"/>
      <w:marLeft w:val="0"/>
      <w:marRight w:val="0"/>
      <w:marTop w:val="0"/>
      <w:marBottom w:val="0"/>
      <w:divBdr>
        <w:top w:val="none" w:sz="0" w:space="0" w:color="auto"/>
        <w:left w:val="none" w:sz="0" w:space="0" w:color="auto"/>
        <w:bottom w:val="none" w:sz="0" w:space="0" w:color="auto"/>
        <w:right w:val="none" w:sz="0" w:space="0" w:color="auto"/>
      </w:divBdr>
    </w:div>
    <w:div w:id="1770389665">
      <w:bodyDiv w:val="1"/>
      <w:marLeft w:val="0"/>
      <w:marRight w:val="0"/>
      <w:marTop w:val="0"/>
      <w:marBottom w:val="0"/>
      <w:divBdr>
        <w:top w:val="none" w:sz="0" w:space="0" w:color="auto"/>
        <w:left w:val="none" w:sz="0" w:space="0" w:color="auto"/>
        <w:bottom w:val="none" w:sz="0" w:space="0" w:color="auto"/>
        <w:right w:val="none" w:sz="0" w:space="0" w:color="auto"/>
      </w:divBdr>
    </w:div>
    <w:div w:id="1794447650">
      <w:bodyDiv w:val="1"/>
      <w:marLeft w:val="0"/>
      <w:marRight w:val="0"/>
      <w:marTop w:val="0"/>
      <w:marBottom w:val="0"/>
      <w:divBdr>
        <w:top w:val="none" w:sz="0" w:space="0" w:color="auto"/>
        <w:left w:val="none" w:sz="0" w:space="0" w:color="auto"/>
        <w:bottom w:val="none" w:sz="0" w:space="0" w:color="auto"/>
        <w:right w:val="none" w:sz="0" w:space="0" w:color="auto"/>
      </w:divBdr>
    </w:div>
    <w:div w:id="1841432448">
      <w:bodyDiv w:val="1"/>
      <w:marLeft w:val="0"/>
      <w:marRight w:val="0"/>
      <w:marTop w:val="0"/>
      <w:marBottom w:val="0"/>
      <w:divBdr>
        <w:top w:val="none" w:sz="0" w:space="0" w:color="auto"/>
        <w:left w:val="none" w:sz="0" w:space="0" w:color="auto"/>
        <w:bottom w:val="none" w:sz="0" w:space="0" w:color="auto"/>
        <w:right w:val="none" w:sz="0" w:space="0" w:color="auto"/>
      </w:divBdr>
    </w:div>
    <w:div w:id="1857498524">
      <w:bodyDiv w:val="1"/>
      <w:marLeft w:val="0"/>
      <w:marRight w:val="0"/>
      <w:marTop w:val="0"/>
      <w:marBottom w:val="0"/>
      <w:divBdr>
        <w:top w:val="none" w:sz="0" w:space="0" w:color="auto"/>
        <w:left w:val="none" w:sz="0" w:space="0" w:color="auto"/>
        <w:bottom w:val="none" w:sz="0" w:space="0" w:color="auto"/>
        <w:right w:val="none" w:sz="0" w:space="0" w:color="auto"/>
      </w:divBdr>
    </w:div>
    <w:div w:id="1968582609">
      <w:bodyDiv w:val="1"/>
      <w:marLeft w:val="0"/>
      <w:marRight w:val="0"/>
      <w:marTop w:val="0"/>
      <w:marBottom w:val="0"/>
      <w:divBdr>
        <w:top w:val="none" w:sz="0" w:space="0" w:color="auto"/>
        <w:left w:val="none" w:sz="0" w:space="0" w:color="auto"/>
        <w:bottom w:val="none" w:sz="0" w:space="0" w:color="auto"/>
        <w:right w:val="none" w:sz="0" w:space="0" w:color="auto"/>
      </w:divBdr>
    </w:div>
    <w:div w:id="207670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rangel\AppData\Local\Microsoft\Windows\INetCache\Content.MSO\4680F251.xls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rangel\AppData\Local\Microsoft\Windows\INetCache\Content.MSO\4680F251.xls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mrangel\AppData\Local\Microsoft\Windows\INetCache\Content.MSO\4680F251.xlsx" TargetMode="External"/><Relationship Id="rId4" Type="http://schemas.openxmlformats.org/officeDocument/2006/relationships/settings" Target="settings.xml"/><Relationship Id="rId9" Type="http://schemas.openxmlformats.org/officeDocument/2006/relationships/hyperlink" Target="file:///C:\Users\mrangel\AppData\Local\Microsoft\Windows\INetCache\Content.MSO\4680F251.xls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863E5-33A5-4A99-8B66-9084ED84B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1397</Words>
  <Characters>8385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SISTEMA DE ACTUALIZACIÓN</vt:lpstr>
    </vt:vector>
  </TitlesOfParts>
  <Company>Microsoft</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DE ACTUALIZACIÓN</dc:title>
  <dc:subject/>
  <dc:creator>jrestrepo</dc:creator>
  <cp:keywords/>
  <cp:lastModifiedBy>Mónica Rangel Cobos</cp:lastModifiedBy>
  <cp:revision>13</cp:revision>
  <cp:lastPrinted>2018-02-26T22:02:00Z</cp:lastPrinted>
  <dcterms:created xsi:type="dcterms:W3CDTF">2016-08-11T16:43:00Z</dcterms:created>
  <dcterms:modified xsi:type="dcterms:W3CDTF">2018-02-26T22:02:00Z</dcterms:modified>
</cp:coreProperties>
</file>